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4D" w:rsidRDefault="00A15A4D" w:rsidP="00A15A4D">
      <w:pPr>
        <w:spacing w:line="240" w:lineRule="auto"/>
        <w:jc w:val="right"/>
        <w:outlineLvl w:val="0"/>
        <w:rPr>
          <w:b/>
          <w:bCs/>
        </w:rPr>
      </w:pPr>
      <w:r>
        <w:rPr>
          <w:b/>
          <w:bCs/>
        </w:rPr>
        <w:t>ПРИЛОЖЕНИЕ №2</w:t>
      </w:r>
    </w:p>
    <w:p w:rsidR="005C0C13" w:rsidRDefault="005C0C13" w:rsidP="005C0C13">
      <w:pPr>
        <w:spacing w:line="240" w:lineRule="auto"/>
        <w:outlineLvl w:val="0"/>
        <w:rPr>
          <w:b/>
          <w:bCs/>
        </w:rPr>
      </w:pPr>
      <w:r>
        <w:rPr>
          <w:b/>
          <w:bCs/>
        </w:rPr>
        <w:t xml:space="preserve">                                    </w:t>
      </w:r>
    </w:p>
    <w:p w:rsidR="006336F9" w:rsidRDefault="005C0C13" w:rsidP="005C0C13">
      <w:pPr>
        <w:spacing w:line="240" w:lineRule="auto"/>
        <w:outlineLvl w:val="0"/>
        <w:rPr>
          <w:b/>
          <w:bCs/>
        </w:rPr>
      </w:pPr>
      <w:r>
        <w:rPr>
          <w:b/>
          <w:bCs/>
        </w:rPr>
        <w:t xml:space="preserve">                                     </w:t>
      </w:r>
      <w:r w:rsidR="006336F9">
        <w:rPr>
          <w:b/>
          <w:bCs/>
        </w:rPr>
        <w:t xml:space="preserve">ПРОЕКТ ДОГОВОРА </w:t>
      </w:r>
    </w:p>
    <w:p w:rsidR="006336F9" w:rsidRPr="00A15A4D" w:rsidRDefault="005C61D9" w:rsidP="006336F9">
      <w:pPr>
        <w:spacing w:line="240" w:lineRule="auto"/>
        <w:jc w:val="center"/>
        <w:outlineLvl w:val="0"/>
        <w:rPr>
          <w:b/>
          <w:bCs/>
          <w:sz w:val="24"/>
          <w:szCs w:val="24"/>
        </w:rPr>
      </w:pPr>
      <w:r w:rsidRPr="00A15A4D">
        <w:rPr>
          <w:b/>
          <w:bCs/>
          <w:sz w:val="24"/>
          <w:szCs w:val="24"/>
        </w:rPr>
        <w:t>Л</w:t>
      </w:r>
      <w:r w:rsidR="00A15A4D" w:rsidRPr="00A15A4D">
        <w:rPr>
          <w:b/>
          <w:bCs/>
          <w:sz w:val="24"/>
          <w:szCs w:val="24"/>
        </w:rPr>
        <w:t>от</w:t>
      </w:r>
      <w:r w:rsidRPr="00A15A4D">
        <w:rPr>
          <w:b/>
          <w:bCs/>
          <w:sz w:val="24"/>
          <w:szCs w:val="24"/>
        </w:rPr>
        <w:t xml:space="preserve"> №7</w:t>
      </w:r>
      <w:r w:rsidR="006336F9" w:rsidRPr="00A15A4D">
        <w:rPr>
          <w:b/>
          <w:bCs/>
          <w:sz w:val="24"/>
          <w:szCs w:val="24"/>
        </w:rPr>
        <w:t>-РЕМ-2019-ЧЭСК «</w:t>
      </w:r>
      <w:r w:rsidRPr="00A15A4D">
        <w:rPr>
          <w:b/>
          <w:bCs/>
          <w:sz w:val="24"/>
          <w:szCs w:val="24"/>
        </w:rPr>
        <w:t>Ремонт помещений, подземного участка теплотрассы, канализационного колодца и участка канализационной сети</w:t>
      </w:r>
      <w:r w:rsidR="006B0582" w:rsidRPr="00A15A4D">
        <w:rPr>
          <w:b/>
          <w:bCs/>
          <w:sz w:val="24"/>
          <w:szCs w:val="24"/>
        </w:rPr>
        <w:t xml:space="preserve"> здания Управления</w:t>
      </w:r>
      <w:r w:rsidR="006336F9" w:rsidRPr="00A15A4D">
        <w:rPr>
          <w:b/>
          <w:bCs/>
          <w:sz w:val="24"/>
          <w:szCs w:val="24"/>
        </w:rPr>
        <w:t>»</w:t>
      </w:r>
    </w:p>
    <w:p w:rsidR="006336F9" w:rsidRDefault="006336F9" w:rsidP="006336F9">
      <w:pPr>
        <w:spacing w:line="240" w:lineRule="auto"/>
        <w:jc w:val="center"/>
        <w:outlineLvl w:val="0"/>
        <w:rPr>
          <w:b/>
          <w:bCs/>
          <w:color w:val="000000"/>
          <w:sz w:val="24"/>
          <w:szCs w:val="24"/>
        </w:rPr>
      </w:pPr>
    </w:p>
    <w:p w:rsidR="00381625" w:rsidRPr="005C0C13" w:rsidRDefault="00381625" w:rsidP="00381625">
      <w:pPr>
        <w:shd w:val="clear" w:color="auto" w:fill="FFFFFF"/>
        <w:tabs>
          <w:tab w:val="left" w:pos="3148"/>
          <w:tab w:val="center" w:pos="4818"/>
          <w:tab w:val="left" w:pos="6926"/>
        </w:tabs>
        <w:spacing w:line="240" w:lineRule="auto"/>
        <w:ind w:firstLine="0"/>
        <w:jc w:val="center"/>
        <w:rPr>
          <w:b/>
          <w:sz w:val="26"/>
          <w:szCs w:val="26"/>
        </w:rPr>
      </w:pPr>
      <w:r w:rsidRPr="005C0C13">
        <w:rPr>
          <w:b/>
          <w:bCs/>
          <w:color w:val="000000"/>
          <w:sz w:val="26"/>
          <w:szCs w:val="26"/>
        </w:rPr>
        <w:t>Д</w:t>
      </w:r>
      <w:r w:rsidR="008E56E1">
        <w:rPr>
          <w:b/>
          <w:bCs/>
          <w:color w:val="000000"/>
          <w:sz w:val="26"/>
          <w:szCs w:val="26"/>
        </w:rPr>
        <w:t>ОГОВОР  ПОДРЯДА</w:t>
      </w:r>
      <w:r w:rsidRPr="005C0C13">
        <w:rPr>
          <w:b/>
          <w:bCs/>
          <w:color w:val="000000"/>
          <w:sz w:val="26"/>
          <w:szCs w:val="26"/>
        </w:rPr>
        <w:t xml:space="preserve"> № ____</w:t>
      </w:r>
    </w:p>
    <w:p w:rsidR="00381625" w:rsidRDefault="00381625" w:rsidP="00381625">
      <w:pPr>
        <w:shd w:val="clear" w:color="auto" w:fill="FFFFFF"/>
        <w:tabs>
          <w:tab w:val="right" w:pos="993"/>
        </w:tabs>
        <w:spacing w:line="240" w:lineRule="auto"/>
        <w:ind w:firstLine="0"/>
        <w:rPr>
          <w:bCs/>
          <w:color w:val="000000"/>
          <w:sz w:val="24"/>
          <w:szCs w:val="24"/>
        </w:rPr>
      </w:pPr>
      <w:r>
        <w:rPr>
          <w:bCs/>
          <w:color w:val="000000"/>
          <w:sz w:val="24"/>
          <w:szCs w:val="24"/>
        </w:rPr>
        <w:t xml:space="preserve">г. </w:t>
      </w:r>
      <w:r w:rsidR="00007C54">
        <w:rPr>
          <w:bCs/>
          <w:color w:val="000000"/>
          <w:sz w:val="24"/>
          <w:szCs w:val="24"/>
        </w:rPr>
        <w:t>Чебоксары</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sidR="00A15A4D">
        <w:rPr>
          <w:bCs/>
          <w:color w:val="000000"/>
          <w:sz w:val="24"/>
          <w:szCs w:val="24"/>
        </w:rPr>
        <w:t xml:space="preserve">     </w:t>
      </w:r>
      <w:r>
        <w:rPr>
          <w:bCs/>
          <w:color w:val="000000"/>
          <w:sz w:val="24"/>
          <w:szCs w:val="24"/>
        </w:rPr>
        <w:t>«___» _________ 20__ г.</w:t>
      </w:r>
    </w:p>
    <w:p w:rsidR="00381625" w:rsidRDefault="00381625" w:rsidP="00381625">
      <w:pPr>
        <w:shd w:val="clear" w:color="auto" w:fill="FFFFFF"/>
        <w:tabs>
          <w:tab w:val="right" w:pos="9639"/>
        </w:tabs>
        <w:spacing w:line="240" w:lineRule="auto"/>
        <w:ind w:firstLine="0"/>
        <w:rPr>
          <w:bCs/>
          <w:color w:val="000000"/>
          <w:sz w:val="24"/>
          <w:szCs w:val="24"/>
        </w:rPr>
      </w:pPr>
    </w:p>
    <w:p w:rsidR="00381625" w:rsidRDefault="00381625" w:rsidP="00381625">
      <w:pPr>
        <w:pStyle w:val="32"/>
        <w:ind w:firstLine="708"/>
        <w:rPr>
          <w:color w:val="auto"/>
        </w:rPr>
      </w:pPr>
      <w:r>
        <w:rPr>
          <w:b/>
          <w:color w:val="auto"/>
          <w:lang w:val="ru-RU"/>
        </w:rPr>
        <w:t>А</w:t>
      </w:r>
      <w:r>
        <w:rPr>
          <w:b/>
          <w:color w:val="auto"/>
        </w:rPr>
        <w:t>кционерное общество «</w:t>
      </w:r>
      <w:r>
        <w:rPr>
          <w:b/>
          <w:color w:val="auto"/>
          <w:lang w:val="ru-RU"/>
        </w:rPr>
        <w:t xml:space="preserve">Чувашская энергосбытовая компания» </w:t>
      </w:r>
      <w:r>
        <w:rPr>
          <w:color w:val="auto"/>
        </w:rPr>
        <w:t xml:space="preserve">(далее – </w:t>
      </w:r>
      <w:r w:rsidRPr="00A33DB6">
        <w:rPr>
          <w:b/>
          <w:color w:val="auto"/>
        </w:rPr>
        <w:t>«Заказчик»</w:t>
      </w:r>
      <w:r>
        <w:rPr>
          <w:color w:val="auto"/>
        </w:rPr>
        <w:t xml:space="preserve">), в лице _______________ действующего на основании ______________, с одной стороны, и </w:t>
      </w:r>
    </w:p>
    <w:p w:rsidR="00381625" w:rsidRDefault="00381625" w:rsidP="00381625">
      <w:pPr>
        <w:pStyle w:val="32"/>
        <w:ind w:firstLine="708"/>
        <w:rPr>
          <w:color w:val="auto"/>
        </w:rPr>
      </w:pPr>
      <w:r>
        <w:rPr>
          <w:color w:val="auto"/>
        </w:rPr>
        <w:t xml:space="preserve">________________________ (далее – </w:t>
      </w:r>
      <w:r w:rsidRPr="005F54AF">
        <w:rPr>
          <w:b/>
          <w:color w:val="auto"/>
        </w:rPr>
        <w:t>«Подрядчик»</w:t>
      </w:r>
      <w:r>
        <w:rPr>
          <w:color w:val="auto"/>
        </w:rPr>
        <w:t xml:space="preserve">), в лице ________________, действующего на основании ______________, с другой стороны, </w:t>
      </w:r>
    </w:p>
    <w:p w:rsidR="00381625" w:rsidRDefault="00381625" w:rsidP="00381625">
      <w:pPr>
        <w:pStyle w:val="32"/>
        <w:ind w:firstLine="708"/>
        <w:rPr>
          <w:color w:val="auto"/>
          <w:lang w:val="ru-RU"/>
        </w:rPr>
      </w:pPr>
      <w:r>
        <w:rPr>
          <w:color w:val="auto"/>
        </w:rPr>
        <w:t xml:space="preserve">совместно в дальнейшем именуемые </w:t>
      </w:r>
      <w:r w:rsidRPr="005F54AF">
        <w:rPr>
          <w:b/>
          <w:color w:val="auto"/>
        </w:rPr>
        <w:t>«Стороны»</w:t>
      </w:r>
      <w:r>
        <w:rPr>
          <w:color w:val="auto"/>
        </w:rPr>
        <w:t xml:space="preserve">, а по отдельности – </w:t>
      </w:r>
      <w:r w:rsidRPr="005F54AF">
        <w:rPr>
          <w:b/>
          <w:color w:val="auto"/>
        </w:rPr>
        <w:t>«Сторона»</w:t>
      </w:r>
      <w:r>
        <w:rPr>
          <w:color w:val="auto"/>
        </w:rPr>
        <w:t xml:space="preserve">, </w:t>
      </w:r>
      <w:r>
        <w:rPr>
          <w:color w:val="auto"/>
          <w:highlight w:val="lightGray"/>
        </w:rPr>
        <w:t>по результатам проведенной Заказчиком конкурентной процедуры по лоту №_________</w:t>
      </w:r>
      <w:r>
        <w:rPr>
          <w:bCs/>
          <w:color w:val="auto"/>
          <w:highlight w:val="lightGray"/>
        </w:rPr>
        <w:t>,</w:t>
      </w:r>
      <w:r>
        <w:rPr>
          <w:highlight w:val="lightGray"/>
        </w:rPr>
        <w:t xml:space="preserve"> </w:t>
      </w:r>
      <w:r>
        <w:rPr>
          <w:color w:val="auto"/>
          <w:highlight w:val="lightGray"/>
          <w:lang w:val="ru-RU"/>
        </w:rPr>
        <w:t>и</w:t>
      </w:r>
      <w:r>
        <w:rPr>
          <w:highlight w:val="lightGray"/>
          <w:lang w:val="ru-RU"/>
        </w:rPr>
        <w:t xml:space="preserve"> </w:t>
      </w:r>
      <w:r>
        <w:rPr>
          <w:bCs/>
          <w:color w:val="auto"/>
          <w:highlight w:val="lightGray"/>
        </w:rPr>
        <w:t xml:space="preserve">на основании Протокола о результатах </w:t>
      </w:r>
      <w:r>
        <w:rPr>
          <w:bCs/>
          <w:color w:val="auto"/>
          <w:highlight w:val="lightGray"/>
          <w:lang w:val="ru-RU"/>
        </w:rPr>
        <w:t>__________</w:t>
      </w:r>
      <w:r>
        <w:rPr>
          <w:bCs/>
          <w:color w:val="auto"/>
          <w:highlight w:val="lightGray"/>
        </w:rPr>
        <w:t xml:space="preserve"> №_______ от «___»__________ года</w:t>
      </w:r>
      <w:r>
        <w:rPr>
          <w:bCs/>
          <w:color w:val="auto"/>
          <w:highlight w:val="lightGray"/>
          <w:lang w:val="ru-RU"/>
        </w:rPr>
        <w:t>,</w:t>
      </w:r>
      <w:r w:rsidR="00B21047">
        <w:rPr>
          <w:bCs/>
          <w:color w:val="auto"/>
          <w:lang w:val="ru-RU"/>
        </w:rPr>
        <w:t xml:space="preserve"> </w:t>
      </w:r>
      <w:r>
        <w:rPr>
          <w:color w:val="auto"/>
        </w:rPr>
        <w:t xml:space="preserve">заключили настоящий договор (далее – </w:t>
      </w:r>
      <w:r w:rsidRPr="005F54AF">
        <w:rPr>
          <w:b/>
          <w:color w:val="auto"/>
        </w:rPr>
        <w:t>«Договор»</w:t>
      </w:r>
      <w:r>
        <w:rPr>
          <w:color w:val="auto"/>
        </w:rPr>
        <w:t>) о нижеследующем:</w:t>
      </w:r>
    </w:p>
    <w:p w:rsidR="00381625" w:rsidRDefault="00381625" w:rsidP="00381625">
      <w:pPr>
        <w:pStyle w:val="32"/>
        <w:ind w:firstLine="708"/>
        <w:rPr>
          <w:color w:val="auto"/>
          <w:lang w:val="ru-RU"/>
        </w:rPr>
      </w:pPr>
    </w:p>
    <w:p w:rsidR="00381625" w:rsidRDefault="00381625" w:rsidP="00381625">
      <w:pPr>
        <w:pStyle w:val="afb"/>
        <w:shd w:val="clear" w:color="auto" w:fill="FFFFFF"/>
        <w:tabs>
          <w:tab w:val="left" w:pos="284"/>
        </w:tabs>
        <w:ind w:left="0"/>
        <w:jc w:val="center"/>
        <w:rPr>
          <w:b/>
          <w:bCs/>
        </w:rPr>
      </w:pPr>
      <w:r>
        <w:rPr>
          <w:b/>
          <w:bCs/>
        </w:rPr>
        <w:t>Термины и определения</w:t>
      </w:r>
    </w:p>
    <w:p w:rsidR="00381625" w:rsidRDefault="00381625" w:rsidP="00381625">
      <w:pPr>
        <w:pStyle w:val="32"/>
        <w:ind w:firstLine="708"/>
        <w:rPr>
          <w:color w:val="auto"/>
          <w:lang w:val="ru-RU"/>
        </w:rPr>
      </w:pPr>
      <w:r>
        <w:rPr>
          <w:color w:val="auto"/>
          <w:lang w:val="ru-RU"/>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381625" w:rsidRDefault="00381625" w:rsidP="00381625">
      <w:pPr>
        <w:pStyle w:val="afb"/>
        <w:ind w:left="0" w:firstLine="708"/>
        <w:jc w:val="both"/>
        <w:rPr>
          <w:lang w:eastAsia="en-US"/>
        </w:rPr>
      </w:pPr>
      <w:r>
        <w:rPr>
          <w:b/>
          <w:lang w:eastAsia="en-US"/>
        </w:rPr>
        <w:t xml:space="preserve">«Акт КС-2», «Справка КС-3» – </w:t>
      </w:r>
      <w:r>
        <w:rPr>
          <w:lang w:eastAsia="en-US"/>
        </w:rPr>
        <w:t>документы, оформляемые по унифицированным формам №№ КС-2 «Акт о приемке выполненных работ» и КС-3 «Справка о стоимости выполненных работ и затрат», утвержденным постановлением Госкомстата РФ от 11.11.1999 № 100.</w:t>
      </w:r>
    </w:p>
    <w:p w:rsidR="00381625" w:rsidRDefault="00644F03"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w:t>
      </w:r>
      <w:r w:rsidR="00381625">
        <w:rPr>
          <w:b/>
          <w:lang w:eastAsia="en-US"/>
        </w:rPr>
        <w:t>«Гарантийный срок»</w:t>
      </w:r>
      <w:r w:rsidR="00381625">
        <w:t xml:space="preserve"> </w:t>
      </w:r>
      <w:r w:rsidR="00381625">
        <w:rPr>
          <w:lang w:eastAsia="en-US"/>
        </w:rPr>
        <w:t>– период, в течение которого качество выполненных Работ, использованных Материально-технических ресурсов должно соответствовать требованиям Договора и Применимого права, и Подрядчик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«Договор»</w:t>
      </w:r>
      <w:r>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«Исполнительн</w:t>
      </w:r>
      <w:bookmarkStart w:id="0" w:name="OCRUncertain148"/>
      <w:r>
        <w:rPr>
          <w:b/>
          <w:lang w:eastAsia="en-US"/>
        </w:rPr>
        <w:t>а</w:t>
      </w:r>
      <w:bookmarkEnd w:id="0"/>
      <w:r>
        <w:rPr>
          <w:b/>
          <w:lang w:eastAsia="en-US"/>
        </w:rPr>
        <w:t>я док</w:t>
      </w:r>
      <w:bookmarkStart w:id="1" w:name="OCRUncertain149"/>
      <w:r>
        <w:rPr>
          <w:b/>
          <w:lang w:eastAsia="en-US"/>
        </w:rPr>
        <w:t>у</w:t>
      </w:r>
      <w:bookmarkEnd w:id="1"/>
      <w:r>
        <w:rPr>
          <w:b/>
          <w:lang w:eastAsia="en-US"/>
        </w:rPr>
        <w:t>м</w:t>
      </w:r>
      <w:bookmarkStart w:id="2" w:name="OCRUncertain150"/>
      <w:r>
        <w:rPr>
          <w:b/>
          <w:lang w:eastAsia="en-US"/>
        </w:rPr>
        <w:t>е</w:t>
      </w:r>
      <w:bookmarkEnd w:id="2"/>
      <w:r>
        <w:rPr>
          <w:b/>
          <w:lang w:eastAsia="en-US"/>
        </w:rPr>
        <w:t>нтац</w:t>
      </w:r>
      <w:bookmarkStart w:id="3" w:name="OCRUncertain151"/>
      <w:r>
        <w:rPr>
          <w:b/>
          <w:lang w:eastAsia="en-US"/>
        </w:rPr>
        <w:t>и</w:t>
      </w:r>
      <w:bookmarkEnd w:id="3"/>
      <w:r>
        <w:rPr>
          <w:b/>
          <w:lang w:eastAsia="en-US"/>
        </w:rPr>
        <w:t xml:space="preserve">я» </w:t>
      </w:r>
      <w:r>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t xml:space="preserve"> </w:t>
      </w:r>
      <w:r>
        <w:rPr>
          <w:lang w:eastAsia="en-US"/>
        </w:rPr>
        <w:t xml:space="preserve">техническое состояние </w:t>
      </w:r>
      <w:r w:rsidRPr="004A4D02">
        <w:rPr>
          <w:lang w:eastAsia="en-US"/>
        </w:rPr>
        <w:t>Объекта, а также фактическое исполнение проектных решений в процессе выполнения Работ по Договору.</w:t>
      </w:r>
      <w:r>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Исполнительной документации относятся:</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Общий журнал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освидетельствования скрытых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другие документы по усмотрению Сторон с учетом специфики Работ.</w:t>
      </w:r>
    </w:p>
    <w:p w:rsidR="00381625" w:rsidRDefault="00381625" w:rsidP="00381625">
      <w:pPr>
        <w:pStyle w:val="afb"/>
        <w:widowControl w:val="0"/>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Исполнительная документация предъявляется Подрядчиком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«Коммерческая тайна»</w:t>
      </w:r>
      <w:r>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«Материально-технические ресурсы»</w:t>
      </w:r>
      <w:r>
        <w:rPr>
          <w:lang w:eastAsia="en-US"/>
        </w:rPr>
        <w:t xml:space="preserve"> – всевозможные материалы, запасные </w:t>
      </w:r>
      <w:r>
        <w:rPr>
          <w:lang w:eastAsia="en-US"/>
        </w:rPr>
        <w:lastRenderedPageBreak/>
        <w:t>части, строительные конструкции, детали, комплектующие изделия, инвентарь, отделочные материалы, сырье, смазочные материалы, иные товары, которые Подрядчик должен задействовать, использовать, смонтировать на Объекте согласно условиям Договора, необходимые для выполнения Работ по Договору и последующей нормальной и надежной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«Объект»</w:t>
      </w:r>
      <w:r>
        <w:rPr>
          <w:lang w:eastAsia="en-US"/>
        </w:rPr>
        <w:t xml:space="preserve"> – объект основных средств Заказчика и / или совокупность технологически связанных объектов основных средств Заказчика, в отношении которого целесообразна / необходима самостоятельная приемка, опробование.</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«Отказ от Договора» </w:t>
      </w:r>
      <w:r>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«Применимое право»</w:t>
      </w:r>
      <w:r>
        <w:rPr>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охраны труда персонала, относящиеся к Работам, включая оборудование, и Объекту.</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«Приемо-сдаточная документация»</w:t>
      </w:r>
      <w:r>
        <w:rPr>
          <w:lang w:eastAsia="en-US"/>
        </w:rPr>
        <w:t xml:space="preserve"> – документация, оформляемая Подрядчиком при завершении выполнения Работ по Объекту.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Приемо-сдаточной документации относятся:</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Эксплуатационная документация, сертификаты, технические условия, протоколы, инструкции, паспорта;</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Документы, удостоверяющие качество используемых Подрядчиком Материально-технических ресурсов;</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Пофамильные списки персонала, задействованного при производстве Работ, а также копии всех документов, подтверждающих его квалификацию.</w:t>
      </w:r>
    </w:p>
    <w:p w:rsidR="00381625" w:rsidRDefault="00381625" w:rsidP="00381625">
      <w:pPr>
        <w:pStyle w:val="afb"/>
        <w:widowControl w:val="0"/>
        <w:shd w:val="clear" w:color="auto" w:fill="FFFFFF"/>
        <w:tabs>
          <w:tab w:val="left" w:pos="567"/>
          <w:tab w:val="left" w:pos="1134"/>
        </w:tabs>
        <w:overflowPunct w:val="0"/>
        <w:autoSpaceDE w:val="0"/>
        <w:ind w:left="0" w:firstLine="720"/>
        <w:jc w:val="both"/>
        <w:textAlignment w:val="baseline"/>
        <w:rPr>
          <w:lang w:eastAsia="en-US"/>
        </w:rPr>
      </w:pPr>
      <w:r>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sz w:val="24"/>
          <w:szCs w:val="24"/>
          <w:lang w:eastAsia="ru-RU"/>
        </w:rPr>
      </w:pPr>
      <w:r>
        <w:rPr>
          <w:b/>
          <w:sz w:val="24"/>
          <w:szCs w:val="24"/>
          <w:lang w:val="ru-RU" w:eastAsia="en-US"/>
        </w:rPr>
        <w:t>«Работы»</w:t>
      </w:r>
      <w:r>
        <w:rPr>
          <w:sz w:val="24"/>
          <w:szCs w:val="24"/>
          <w:lang w:val="ru-RU" w:eastAsia="en-US"/>
        </w:rPr>
        <w:t xml:space="preserve"> – все производимые / выполняемые Подрядчиком на свой риск, с использованием своих и / или привлеченных за свой счет сил и средств (Материально-технических ресурсов, инструмента), в соответствии с условиями Договора и Применимым правом работы, в том числе ремонтные работы, работы по исправлению</w:t>
      </w:r>
      <w:r>
        <w:rPr>
          <w:b/>
          <w:sz w:val="24"/>
          <w:szCs w:val="24"/>
          <w:lang w:eastAsia="ru-RU"/>
        </w:rPr>
        <w:t xml:space="preserve"> </w:t>
      </w:r>
      <w:r>
        <w:rPr>
          <w:sz w:val="24"/>
          <w:szCs w:val="24"/>
          <w:lang w:val="ru-RU" w:eastAsia="ru-RU"/>
        </w:rPr>
        <w:t>выявленных</w:t>
      </w:r>
      <w:r>
        <w:rPr>
          <w:b/>
          <w:sz w:val="24"/>
          <w:szCs w:val="24"/>
          <w:lang w:val="ru-RU" w:eastAsia="ru-RU"/>
        </w:rPr>
        <w:t xml:space="preserve"> </w:t>
      </w:r>
      <w:r>
        <w:rPr>
          <w:sz w:val="24"/>
          <w:szCs w:val="24"/>
          <w:lang w:eastAsia="ru-RU"/>
        </w:rPr>
        <w:t>недостатков, несоответстви</w:t>
      </w:r>
      <w:r>
        <w:rPr>
          <w:sz w:val="24"/>
          <w:szCs w:val="24"/>
          <w:lang w:val="ru-RU" w:eastAsia="ru-RU"/>
        </w:rPr>
        <w:t>й</w:t>
      </w:r>
      <w:r>
        <w:rPr>
          <w:sz w:val="24"/>
          <w:szCs w:val="24"/>
          <w:lang w:eastAsia="ru-RU"/>
        </w:rPr>
        <w:t xml:space="preserve"> и / или дефект</w:t>
      </w:r>
      <w:r>
        <w:rPr>
          <w:sz w:val="24"/>
          <w:szCs w:val="24"/>
          <w:lang w:val="ru-RU" w:eastAsia="ru-RU"/>
        </w:rPr>
        <w:t>ов</w:t>
      </w:r>
      <w:r>
        <w:rPr>
          <w:sz w:val="24"/>
          <w:szCs w:val="24"/>
          <w:lang w:eastAsia="ru-RU"/>
        </w:rPr>
        <w:t xml:space="preserve"> в </w:t>
      </w:r>
      <w:r>
        <w:rPr>
          <w:sz w:val="24"/>
          <w:szCs w:val="24"/>
          <w:lang w:val="ru-RU" w:eastAsia="ru-RU"/>
        </w:rPr>
        <w:t>Р</w:t>
      </w:r>
      <w:r>
        <w:rPr>
          <w:sz w:val="24"/>
          <w:szCs w:val="24"/>
          <w:lang w:eastAsia="ru-RU"/>
        </w:rPr>
        <w:t>езультат</w:t>
      </w:r>
      <w:r>
        <w:rPr>
          <w:sz w:val="24"/>
          <w:szCs w:val="24"/>
          <w:lang w:val="ru-RU" w:eastAsia="ru-RU"/>
        </w:rPr>
        <w:t>е</w:t>
      </w:r>
      <w:r>
        <w:rPr>
          <w:sz w:val="24"/>
          <w:szCs w:val="24"/>
          <w:lang w:eastAsia="ru-RU"/>
        </w:rPr>
        <w:t xml:space="preserve"> </w:t>
      </w:r>
      <w:r>
        <w:rPr>
          <w:sz w:val="24"/>
          <w:szCs w:val="24"/>
          <w:lang w:val="ru-RU" w:eastAsia="ru-RU"/>
        </w:rPr>
        <w:t>работ</w:t>
      </w:r>
      <w:r>
        <w:rPr>
          <w:sz w:val="24"/>
          <w:szCs w:val="24"/>
          <w:lang w:eastAsia="ru-RU"/>
        </w:rPr>
        <w:t>, а также любые иные работы</w:t>
      </w:r>
      <w:r>
        <w:rPr>
          <w:sz w:val="24"/>
          <w:szCs w:val="24"/>
          <w:lang w:val="ru-RU" w:eastAsia="ru-RU"/>
        </w:rPr>
        <w:t xml:space="preserve"> (в том числе приобретение Материально-технических ресурсов)</w:t>
      </w:r>
      <w:r>
        <w:rPr>
          <w:sz w:val="24"/>
          <w:szCs w:val="24"/>
          <w:lang w:eastAsia="ru-RU"/>
        </w:rPr>
        <w:t xml:space="preserve">, необходимые для выполнения Подрядчиком своих обязательств по Договору, независимо от </w:t>
      </w:r>
      <w:r>
        <w:rPr>
          <w:sz w:val="24"/>
          <w:szCs w:val="24"/>
          <w:lang w:val="ru-RU" w:eastAsia="ru-RU"/>
        </w:rPr>
        <w:t>их</w:t>
      </w:r>
      <w:r>
        <w:rPr>
          <w:sz w:val="24"/>
          <w:szCs w:val="24"/>
          <w:lang w:eastAsia="ru-RU"/>
        </w:rPr>
        <w:t xml:space="preserve"> прямо</w:t>
      </w:r>
      <w:r>
        <w:rPr>
          <w:sz w:val="24"/>
          <w:szCs w:val="24"/>
          <w:lang w:val="ru-RU" w:eastAsia="ru-RU"/>
        </w:rPr>
        <w:t>го указания</w:t>
      </w:r>
      <w:r>
        <w:rPr>
          <w:sz w:val="24"/>
          <w:szCs w:val="24"/>
          <w:lang w:eastAsia="ru-RU"/>
        </w:rPr>
        <w:t xml:space="preserve"> в Договоре.</w:t>
      </w:r>
      <w:r>
        <w:rPr>
          <w:b/>
          <w:sz w:val="24"/>
          <w:szCs w:val="24"/>
          <w:lang w:eastAsia="ru-RU"/>
        </w:rPr>
        <w:t xml:space="preserve"> </w:t>
      </w:r>
    </w:p>
    <w:p w:rsidR="00381625" w:rsidRDefault="00381625" w:rsidP="00381625">
      <w:pPr>
        <w:widowControl w:val="0"/>
        <w:tabs>
          <w:tab w:val="left" w:pos="567"/>
        </w:tabs>
        <w:spacing w:line="240" w:lineRule="auto"/>
        <w:ind w:firstLine="708"/>
        <w:rPr>
          <w:sz w:val="24"/>
          <w:szCs w:val="24"/>
        </w:rPr>
      </w:pPr>
      <w:r>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381625" w:rsidRDefault="00381625" w:rsidP="00381625">
      <w:pPr>
        <w:widowControl w:val="0"/>
        <w:tabs>
          <w:tab w:val="left" w:pos="567"/>
        </w:tabs>
        <w:spacing w:line="240" w:lineRule="auto"/>
        <w:ind w:firstLine="708"/>
        <w:rPr>
          <w:sz w:val="24"/>
          <w:szCs w:val="24"/>
          <w:lang w:eastAsia="en-US"/>
        </w:rPr>
      </w:pPr>
      <w:r>
        <w:rPr>
          <w:b/>
          <w:sz w:val="24"/>
          <w:szCs w:val="24"/>
          <w:lang w:eastAsia="en-US"/>
        </w:rPr>
        <w:t>«Рабочий день»</w:t>
      </w:r>
      <w:r>
        <w:rPr>
          <w:sz w:val="24"/>
          <w:szCs w:val="24"/>
          <w:lang w:eastAsia="en-US"/>
        </w:rPr>
        <w:t xml:space="preserve"> – день, который в соответствии с Применимым правом, является рабочим днем в Российской Федерации.</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«Результат работ»</w:t>
      </w:r>
      <w:r>
        <w:rPr>
          <w:sz w:val="24"/>
          <w:szCs w:val="24"/>
          <w:lang w:val="ru-RU" w:eastAsia="en-US"/>
        </w:rPr>
        <w:t xml:space="preserve"> – отремонтированный Объект, принятый Заказчиком в Гарантийную эксплуатацию по Акту КС-2 соответствующий требованиям, изложенным в Техническом задании (Приложение № 1 к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«Скрытые работы»</w:t>
      </w:r>
      <w:r>
        <w:rPr>
          <w:sz w:val="24"/>
          <w:szCs w:val="24"/>
          <w:lang w:val="ru-RU" w:eastAsia="en-US"/>
        </w:rPr>
        <w:t xml:space="preserve"> – отдельные виды работ, оказывающие влияние на безопасность Объекта, которые недоступны для визуальной оценки при сдаче Подрядчиком Результата Работ Заказчику, поскольку в соответствии с технологией контроль их качество и точность невозможно определить после выполнения последующих Работ.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sz w:val="24"/>
          <w:szCs w:val="24"/>
          <w:lang w:val="ru-RU" w:eastAsia="en-US"/>
        </w:rPr>
        <w:t xml:space="preserve">Скрытые работы предъявляются Заказчику к осмотру и приемке по акту </w:t>
      </w:r>
      <w:r>
        <w:rPr>
          <w:sz w:val="24"/>
          <w:szCs w:val="24"/>
          <w:lang w:val="ru-RU" w:eastAsia="en-US"/>
        </w:rPr>
        <w:lastRenderedPageBreak/>
        <w:t>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381625" w:rsidRDefault="00CE742B"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 xml:space="preserve"> </w:t>
      </w:r>
      <w:r w:rsidR="00381625">
        <w:rPr>
          <w:b/>
          <w:sz w:val="24"/>
          <w:szCs w:val="24"/>
          <w:lang w:val="ru-RU" w:eastAsia="en-US"/>
        </w:rPr>
        <w:t>«Строительная площадка»</w:t>
      </w:r>
      <w:r w:rsidR="00381625">
        <w:rPr>
          <w:sz w:val="24"/>
          <w:szCs w:val="24"/>
          <w:lang w:val="ru-RU" w:eastAsia="en-US"/>
        </w:rPr>
        <w:t xml:space="preserve"> или </w:t>
      </w:r>
      <w:r w:rsidR="00381625">
        <w:rPr>
          <w:b/>
          <w:sz w:val="24"/>
          <w:szCs w:val="24"/>
          <w:lang w:val="ru-RU" w:eastAsia="en-US"/>
        </w:rPr>
        <w:t>«Стройплощадка»</w:t>
      </w:r>
      <w:r w:rsidR="00381625">
        <w:rPr>
          <w:sz w:val="24"/>
          <w:szCs w:val="24"/>
          <w:lang w:val="ru-RU" w:eastAsia="en-US"/>
        </w:rPr>
        <w:t xml:space="preserve"> – предоставляемая Подрядчику по акту для выполнения Работ территория в месте выполнения Работ, расположенном по </w:t>
      </w:r>
      <w:r w:rsidR="00381625" w:rsidRPr="00216EC4">
        <w:rPr>
          <w:sz w:val="24"/>
          <w:szCs w:val="24"/>
          <w:lang w:val="ru-RU" w:eastAsia="en-US"/>
        </w:rPr>
        <w:t>адресу:</w:t>
      </w:r>
      <w:r w:rsidR="00216EC4" w:rsidRPr="00216EC4">
        <w:rPr>
          <w:sz w:val="24"/>
          <w:szCs w:val="24"/>
          <w:lang w:val="ru-RU" w:eastAsia="en-US"/>
        </w:rPr>
        <w:t xml:space="preserve"> ЧР, г.Шумерля, ул. Ленина, д.</w:t>
      </w:r>
      <w:r w:rsidR="00216EC4">
        <w:rPr>
          <w:sz w:val="24"/>
          <w:szCs w:val="24"/>
          <w:lang w:val="ru-RU" w:eastAsia="en-US"/>
        </w:rPr>
        <w:t>34А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«Техническое задание»</w:t>
      </w:r>
      <w:r>
        <w:rPr>
          <w:sz w:val="24"/>
          <w:szCs w:val="24"/>
          <w:lang w:val="ru-RU" w:eastAsia="en-US"/>
        </w:rPr>
        <w:t xml:space="preserve"> – документ, содержащий объем и состав Работ по Договору и требования Заказчика к выполнению Подрядчиком Работ по Договору в целом.</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«Субподрядчик»</w:t>
      </w:r>
      <w:r>
        <w:rPr>
          <w:sz w:val="24"/>
          <w:szCs w:val="24"/>
          <w:lang w:val="ru-RU"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«Цена Договора»</w:t>
      </w:r>
      <w:r>
        <w:rPr>
          <w:sz w:val="24"/>
          <w:szCs w:val="24"/>
          <w:lang w:val="ru-RU"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Pr>
          <w:b/>
          <w:sz w:val="24"/>
          <w:szCs w:val="24"/>
        </w:rPr>
        <w:t xml:space="preserve"> </w:t>
      </w:r>
      <w:r>
        <w:rPr>
          <w:sz w:val="24"/>
          <w:szCs w:val="24"/>
          <w:lang w:val="ru-RU" w:eastAsia="en-US"/>
        </w:rPr>
        <w:t xml:space="preserve">на весь период действия Договора.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Предмет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4" w:name="_Ref361410951"/>
      <w:r>
        <w:rPr>
          <w:bCs/>
        </w:rPr>
        <w:t xml:space="preserve">Подрядчик обязуется по заданию Заказчика в соответствии с Техническим заданием (Приложение № 1 </w:t>
      </w:r>
      <w:r w:rsidR="00CE742B">
        <w:rPr>
          <w:bCs/>
        </w:rPr>
        <w:t xml:space="preserve">к Договору) выполнить работы </w:t>
      </w:r>
      <w:r w:rsidR="00CE742B" w:rsidRPr="006336F9">
        <w:rPr>
          <w:bCs/>
        </w:rPr>
        <w:t>по</w:t>
      </w:r>
      <w:r w:rsidRPr="006336F9">
        <w:rPr>
          <w:bCs/>
          <w:i/>
        </w:rPr>
        <w:t xml:space="preserve"> </w:t>
      </w:r>
      <w:r w:rsidR="00087103">
        <w:rPr>
          <w:bCs/>
          <w:i/>
        </w:rPr>
        <w:t xml:space="preserve">ремонту </w:t>
      </w:r>
      <w:r w:rsidR="00D54EF3">
        <w:rPr>
          <w:bCs/>
          <w:i/>
        </w:rPr>
        <w:t>помещений, подземного участка теплотрассы, канализационного колодца и участка канализационной сети</w:t>
      </w:r>
      <w:r w:rsidR="006B0582">
        <w:rPr>
          <w:bCs/>
          <w:i/>
        </w:rPr>
        <w:t xml:space="preserve"> здания Управления</w:t>
      </w:r>
      <w:r w:rsidRPr="006336F9">
        <w:rPr>
          <w:bCs/>
        </w:rPr>
        <w:t xml:space="preserve"> (далее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w:t>
      </w:r>
      <w:r>
        <w:rPr>
          <w:bCs/>
        </w:rPr>
        <w:t xml:space="preserve"> Договора.</w:t>
      </w:r>
      <w:bookmarkEnd w:id="4"/>
    </w:p>
    <w:p w:rsidR="00381625" w:rsidRDefault="00381625" w:rsidP="00F46975">
      <w:pPr>
        <w:pStyle w:val="afb"/>
        <w:numPr>
          <w:ilvl w:val="1"/>
          <w:numId w:val="6"/>
        </w:numPr>
        <w:shd w:val="clear" w:color="auto" w:fill="FFFFFF"/>
        <w:tabs>
          <w:tab w:val="left" w:pos="1134"/>
        </w:tabs>
        <w:ind w:left="0" w:firstLine="709"/>
        <w:jc w:val="both"/>
        <w:rPr>
          <w:bCs/>
        </w:rPr>
      </w:pPr>
      <w:r>
        <w:rPr>
          <w:bCs/>
        </w:rPr>
        <w:t>Объем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Место выполнения Работ: </w:t>
      </w:r>
      <w:r w:rsidR="00216EC4">
        <w:rPr>
          <w:bCs/>
        </w:rPr>
        <w:t xml:space="preserve">ЧР, город </w:t>
      </w:r>
      <w:r w:rsidR="00D54EF3">
        <w:rPr>
          <w:bCs/>
        </w:rPr>
        <w:t>Чебоксары, ул. Ф. Гладкова, д.13А</w:t>
      </w:r>
    </w:p>
    <w:p w:rsidR="00381625" w:rsidRDefault="00381625" w:rsidP="00F46975">
      <w:pPr>
        <w:pStyle w:val="afb"/>
        <w:numPr>
          <w:ilvl w:val="1"/>
          <w:numId w:val="6"/>
        </w:numPr>
        <w:shd w:val="clear" w:color="auto" w:fill="FFFFFF"/>
        <w:tabs>
          <w:tab w:val="left" w:pos="1134"/>
        </w:tabs>
        <w:ind w:left="0" w:firstLine="709"/>
        <w:jc w:val="both"/>
        <w:rPr>
          <w:bCs/>
        </w:rPr>
      </w:pPr>
      <w:bookmarkStart w:id="5" w:name="_Ref361320424"/>
      <w:r>
        <w:rPr>
          <w:bCs/>
        </w:rPr>
        <w:t>Работы выполняются Подрядчиком в следующие сроки:</w:t>
      </w:r>
      <w:bookmarkEnd w:id="5"/>
    </w:p>
    <w:p w:rsidR="006336F9" w:rsidRPr="00216EC4" w:rsidRDefault="00216EC4" w:rsidP="006336F9">
      <w:pPr>
        <w:pStyle w:val="afb"/>
        <w:numPr>
          <w:ilvl w:val="2"/>
          <w:numId w:val="6"/>
        </w:numPr>
        <w:shd w:val="clear" w:color="auto" w:fill="FFFFFF"/>
        <w:tabs>
          <w:tab w:val="left" w:pos="1418"/>
        </w:tabs>
        <w:ind w:left="0" w:firstLine="709"/>
        <w:jc w:val="both"/>
      </w:pPr>
      <w:r w:rsidRPr="006336F9">
        <w:rPr>
          <w:bCs/>
        </w:rPr>
        <w:t>начало выполнения Работ:</w:t>
      </w:r>
      <w:r w:rsidR="004046EF">
        <w:t xml:space="preserve"> </w:t>
      </w:r>
      <w:r w:rsidR="006336F9" w:rsidRPr="00216EC4">
        <w:t xml:space="preserve">с даты, следующей за датой </w:t>
      </w:r>
      <w:r w:rsidR="006336F9">
        <w:t>получения предоплаты</w:t>
      </w:r>
      <w:r w:rsidR="006336F9" w:rsidRPr="00216EC4">
        <w:t>;</w:t>
      </w:r>
    </w:p>
    <w:p w:rsidR="00381625" w:rsidRPr="00216EC4" w:rsidRDefault="00216EC4" w:rsidP="006336F9">
      <w:pPr>
        <w:pStyle w:val="afb"/>
        <w:numPr>
          <w:ilvl w:val="2"/>
          <w:numId w:val="6"/>
        </w:numPr>
        <w:shd w:val="clear" w:color="auto" w:fill="FFFFFF"/>
        <w:tabs>
          <w:tab w:val="left" w:pos="1418"/>
        </w:tabs>
        <w:ind w:left="0" w:firstLine="709"/>
        <w:jc w:val="both"/>
      </w:pPr>
      <w:r w:rsidRPr="006336F9">
        <w:rPr>
          <w:bCs/>
        </w:rPr>
        <w:t>окон</w:t>
      </w:r>
      <w:r w:rsidR="004A28BA">
        <w:rPr>
          <w:bCs/>
        </w:rPr>
        <w:t xml:space="preserve">чание выполнения Работ: </w:t>
      </w:r>
      <w:r w:rsidR="007F3318">
        <w:rPr>
          <w:bCs/>
        </w:rPr>
        <w:t>в течение</w:t>
      </w:r>
      <w:r w:rsidR="00D54EF3">
        <w:rPr>
          <w:bCs/>
        </w:rPr>
        <w:t xml:space="preserve"> 110</w:t>
      </w:r>
      <w:r w:rsidR="007F3318">
        <w:rPr>
          <w:bCs/>
        </w:rPr>
        <w:t xml:space="preserve"> (</w:t>
      </w:r>
      <w:r w:rsidR="00D54EF3">
        <w:rPr>
          <w:bCs/>
        </w:rPr>
        <w:t>ста десяти</w:t>
      </w:r>
      <w:r w:rsidRPr="006336F9">
        <w:rPr>
          <w:bCs/>
        </w:rPr>
        <w:t>) календарных дней</w:t>
      </w:r>
      <w:r w:rsidR="00381625" w:rsidRPr="00216EC4">
        <w:t xml:space="preserve"> с даты, следующей за датой начала выполнения Работ по Договору</w:t>
      </w:r>
      <w:r w:rsidR="00381625" w:rsidRPr="006336F9">
        <w:rPr>
          <w:bCs/>
        </w:rPr>
        <w:t>.</w:t>
      </w:r>
    </w:p>
    <w:p w:rsidR="00381625" w:rsidRDefault="00381625" w:rsidP="00381625">
      <w:pPr>
        <w:widowControl w:val="0"/>
        <w:shd w:val="clear" w:color="auto" w:fill="FFFFFF"/>
        <w:autoSpaceDE w:val="0"/>
        <w:autoSpaceDN w:val="0"/>
        <w:spacing w:line="240" w:lineRule="auto"/>
        <w:ind w:left="567" w:firstLine="0"/>
        <w:rPr>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 xml:space="preserve">Права и обязанности Сторон </w:t>
      </w: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обязан</w:t>
      </w:r>
      <w:r>
        <w:rPr>
          <w:bCs/>
        </w:rPr>
        <w:t>:</w:t>
      </w:r>
    </w:p>
    <w:p w:rsidR="00381625" w:rsidRPr="006336F9" w:rsidRDefault="00381625" w:rsidP="00F46975">
      <w:pPr>
        <w:pStyle w:val="afb"/>
        <w:numPr>
          <w:ilvl w:val="2"/>
          <w:numId w:val="6"/>
        </w:numPr>
        <w:shd w:val="clear" w:color="auto" w:fill="FFFFFF"/>
        <w:tabs>
          <w:tab w:val="left" w:pos="1418"/>
        </w:tabs>
        <w:ind w:left="0" w:firstLine="709"/>
        <w:jc w:val="both"/>
        <w:rPr>
          <w:bCs/>
        </w:rPr>
      </w:pPr>
      <w:r>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Pr="006336F9">
        <w:rPr>
          <w:bCs/>
        </w:rPr>
        <w:t xml:space="preserve">выполнением Работ. </w:t>
      </w:r>
    </w:p>
    <w:p w:rsidR="00381625" w:rsidRPr="006336F9" w:rsidRDefault="00381625" w:rsidP="00F46975">
      <w:pPr>
        <w:pStyle w:val="afb"/>
        <w:numPr>
          <w:ilvl w:val="2"/>
          <w:numId w:val="6"/>
        </w:numPr>
        <w:shd w:val="clear" w:color="auto" w:fill="FFFFFF"/>
        <w:tabs>
          <w:tab w:val="left" w:pos="1418"/>
        </w:tabs>
        <w:ind w:left="0" w:firstLine="709"/>
        <w:jc w:val="both"/>
      </w:pPr>
      <w:bookmarkStart w:id="6" w:name="_Ref361401696"/>
      <w:bookmarkStart w:id="7" w:name="_Ref361320734"/>
      <w:bookmarkStart w:id="8" w:name="_Ref361396847"/>
      <w:r w:rsidRPr="006336F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381625" w:rsidRPr="004E5554" w:rsidRDefault="00381625" w:rsidP="00F46975">
      <w:pPr>
        <w:pStyle w:val="afb"/>
        <w:numPr>
          <w:ilvl w:val="0"/>
          <w:numId w:val="7"/>
        </w:numPr>
        <w:shd w:val="clear" w:color="auto" w:fill="FFFFFF"/>
        <w:tabs>
          <w:tab w:val="left" w:pos="709"/>
          <w:tab w:val="left" w:pos="1418"/>
        </w:tabs>
        <w:ind w:left="0" w:firstLine="709"/>
        <w:jc w:val="both"/>
      </w:pPr>
      <w:r w:rsidRPr="006336F9">
        <w:t>место производства</w:t>
      </w:r>
      <w:r w:rsidR="005C0B0C">
        <w:t xml:space="preserve"> Работ.</w:t>
      </w:r>
    </w:p>
    <w:bookmarkEnd w:id="6"/>
    <w:bookmarkEnd w:id="7"/>
    <w:bookmarkEnd w:id="8"/>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При наличии технической возможности обеспечить Подрядчику возможность</w:t>
      </w:r>
      <w:r>
        <w:rPr>
          <w:bCs/>
        </w:rPr>
        <w:t xml:space="preserve"> подключения к имеющимся у Заказчика бытовым источникам электроснабжения, водоснабжения, канализации для целей выполнения Работ по Договору</w:t>
      </w:r>
      <w:bookmarkStart w:id="9" w:name="_Ref361334549"/>
      <w:r>
        <w:rPr>
          <w:bCs/>
        </w:rPr>
        <w:t>.</w:t>
      </w:r>
      <w:bookmarkEnd w:id="9"/>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381625" w:rsidRDefault="00381625" w:rsidP="00F46975">
      <w:pPr>
        <w:pStyle w:val="afb"/>
        <w:numPr>
          <w:ilvl w:val="2"/>
          <w:numId w:val="6"/>
        </w:numPr>
        <w:shd w:val="clear" w:color="auto" w:fill="FFFFFF"/>
        <w:tabs>
          <w:tab w:val="left" w:pos="709"/>
        </w:tabs>
        <w:ind w:left="0" w:firstLine="709"/>
        <w:jc w:val="both"/>
        <w:rPr>
          <w:bCs/>
        </w:rPr>
      </w:pPr>
      <w:r>
        <w:rPr>
          <w:bCs/>
        </w:rPr>
        <w:t>Принять и оплатить выполненные Подрядчиком Работы на условиях, по цене и в сроки, предусмотренные Договором.</w:t>
      </w:r>
    </w:p>
    <w:p w:rsidR="00381625" w:rsidRDefault="00381625" w:rsidP="00F46975">
      <w:pPr>
        <w:pStyle w:val="afb"/>
        <w:numPr>
          <w:ilvl w:val="2"/>
          <w:numId w:val="6"/>
        </w:numPr>
        <w:tabs>
          <w:tab w:val="left" w:pos="709"/>
        </w:tabs>
        <w:ind w:left="0" w:firstLine="709"/>
        <w:jc w:val="both"/>
        <w:rPr>
          <w:bCs/>
        </w:rPr>
      </w:pPr>
      <w:r>
        <w:rPr>
          <w:bCs/>
        </w:rPr>
        <w:t>Производить освидетельствование (приемку) Скрытых работ.</w:t>
      </w:r>
    </w:p>
    <w:p w:rsidR="00381625" w:rsidRDefault="00381625" w:rsidP="00F46975">
      <w:pPr>
        <w:pStyle w:val="afb"/>
        <w:numPr>
          <w:ilvl w:val="2"/>
          <w:numId w:val="6"/>
        </w:numPr>
        <w:shd w:val="clear" w:color="auto" w:fill="FFFFFF"/>
        <w:tabs>
          <w:tab w:val="left" w:pos="709"/>
        </w:tabs>
        <w:ind w:left="0" w:firstLine="709"/>
        <w:jc w:val="both"/>
        <w:rPr>
          <w:bCs/>
        </w:rPr>
      </w:pPr>
      <w:r>
        <w:rPr>
          <w:bCs/>
        </w:rPr>
        <w:t>Выполнять иные обязанности, предусмотренные Договором.</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или с привлечением третьих лиц осуществлять контроль, в том числе строительный, и надзор за ходом и качеством выполняемых Подрядчиком и Субподрядчиками по Договору Работ, соблюдением сроков и качеством их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Круглосуточно осуществлять доступ к месту производства Работ, месту (помещению) для складирования Материально-</w:t>
      </w:r>
      <w:r w:rsidR="00CD6E6D">
        <w:rPr>
          <w:bCs/>
        </w:rPr>
        <w:t>технических ресурсов</w:t>
      </w:r>
      <w:r>
        <w:rPr>
          <w:bCs/>
        </w:rPr>
        <w:t>. В случае предоставления Подрядчику отдельного помещения для складирования Ма</w:t>
      </w:r>
      <w:r w:rsidR="00CD6E6D">
        <w:rPr>
          <w:bCs/>
        </w:rPr>
        <w:t xml:space="preserve">териально-технических ресурсов, </w:t>
      </w:r>
      <w:r>
        <w:rPr>
          <w:bCs/>
        </w:rPr>
        <w:t xml:space="preserve">осуществлять осмотр такого помещения по первому требованию и в присутствии представителя Подрядчика. </w:t>
      </w:r>
    </w:p>
    <w:p w:rsidR="00381625" w:rsidRDefault="00381625" w:rsidP="00F46975">
      <w:pPr>
        <w:pStyle w:val="afb"/>
        <w:numPr>
          <w:ilvl w:val="2"/>
          <w:numId w:val="6"/>
        </w:numPr>
        <w:shd w:val="clear" w:color="auto" w:fill="FFFFFF"/>
        <w:tabs>
          <w:tab w:val="left" w:pos="1418"/>
        </w:tabs>
        <w:ind w:left="0" w:firstLine="709"/>
        <w:jc w:val="both"/>
        <w:rPr>
          <w:bCs/>
        </w:rPr>
      </w:pPr>
      <w:bookmarkStart w:id="10" w:name="_Ref361334652"/>
      <w:r>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10"/>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bookmarkStart w:id="11" w:name="_Ref361334468"/>
      <w:r>
        <w:rPr>
          <w:bCs/>
        </w:rPr>
        <w:t>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11"/>
    </w:p>
    <w:p w:rsidR="00381625" w:rsidRDefault="00381625" w:rsidP="00F46975">
      <w:pPr>
        <w:pStyle w:val="afb"/>
        <w:numPr>
          <w:ilvl w:val="2"/>
          <w:numId w:val="6"/>
        </w:numPr>
        <w:shd w:val="clear" w:color="auto" w:fill="FFFFFF"/>
        <w:tabs>
          <w:tab w:val="left" w:pos="1418"/>
        </w:tabs>
        <w:ind w:left="0" w:firstLine="709"/>
        <w:jc w:val="both"/>
        <w:rPr>
          <w:bCs/>
        </w:rPr>
      </w:pPr>
      <w:bookmarkStart w:id="12" w:name="_Ref361319348"/>
      <w:r>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12"/>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381625" w:rsidRDefault="00381625" w:rsidP="00F46975">
      <w:pPr>
        <w:pStyle w:val="afb"/>
        <w:numPr>
          <w:ilvl w:val="2"/>
          <w:numId w:val="6"/>
        </w:numPr>
        <w:shd w:val="clear" w:color="auto" w:fill="FFFFFF"/>
        <w:tabs>
          <w:tab w:val="left" w:pos="1418"/>
        </w:tabs>
        <w:ind w:left="0" w:firstLine="709"/>
        <w:jc w:val="both"/>
        <w:rPr>
          <w:bCs/>
        </w:rPr>
      </w:pPr>
      <w:r>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381625" w:rsidRDefault="00381625" w:rsidP="00381625">
      <w:pPr>
        <w:pStyle w:val="afb"/>
        <w:shd w:val="clear" w:color="auto" w:fill="FFFFFF"/>
        <w:tabs>
          <w:tab w:val="left" w:pos="567"/>
        </w:tabs>
        <w:ind w:left="0" w:firstLine="567"/>
        <w:jc w:val="both"/>
        <w:rPr>
          <w:bCs/>
          <w:color w:val="FF0000"/>
        </w:rPr>
      </w:pPr>
    </w:p>
    <w:p w:rsidR="00381625" w:rsidRDefault="00381625" w:rsidP="00F46975">
      <w:pPr>
        <w:pStyle w:val="afb"/>
        <w:numPr>
          <w:ilvl w:val="1"/>
          <w:numId w:val="6"/>
        </w:numPr>
        <w:shd w:val="clear" w:color="auto" w:fill="FFFFFF"/>
        <w:tabs>
          <w:tab w:val="left" w:pos="1134"/>
        </w:tabs>
        <w:ind w:left="0" w:firstLine="567"/>
        <w:jc w:val="both"/>
        <w:rPr>
          <w:bCs/>
        </w:rPr>
      </w:pPr>
      <w:r>
        <w:rPr>
          <w:bCs/>
          <w:u w:val="single"/>
        </w:rPr>
        <w:t>Подрядчик обязан</w:t>
      </w:r>
      <w:r>
        <w:rPr>
          <w:bCs/>
        </w:rPr>
        <w:t>:</w:t>
      </w:r>
    </w:p>
    <w:p w:rsidR="00381625" w:rsidRDefault="00381625" w:rsidP="00F46975">
      <w:pPr>
        <w:pStyle w:val="afb"/>
        <w:numPr>
          <w:ilvl w:val="2"/>
          <w:numId w:val="6"/>
        </w:numPr>
        <w:shd w:val="clear" w:color="auto" w:fill="FFFFFF"/>
        <w:tabs>
          <w:tab w:val="left" w:pos="1418"/>
        </w:tabs>
        <w:ind w:left="0" w:firstLine="567"/>
        <w:jc w:val="both"/>
        <w:rPr>
          <w:bCs/>
        </w:rPr>
      </w:pPr>
      <w:r>
        <w:rPr>
          <w:bCs/>
        </w:rPr>
        <w:t>Выполнить Работы в объеме, сроки и с качеством, соответствующим требованиям Договора и Применимого права</w:t>
      </w:r>
      <w:r>
        <w:t xml:space="preserve"> </w:t>
      </w:r>
      <w:r>
        <w:rPr>
          <w:bCs/>
        </w:rPr>
        <w:t>и сдать их результат Заказчику.</w:t>
      </w:r>
    </w:p>
    <w:p w:rsidR="00381625" w:rsidRDefault="00381625" w:rsidP="00F46975">
      <w:pPr>
        <w:pStyle w:val="afb"/>
        <w:numPr>
          <w:ilvl w:val="2"/>
          <w:numId w:val="6"/>
        </w:numPr>
        <w:shd w:val="clear" w:color="auto" w:fill="FFFFFF"/>
        <w:tabs>
          <w:tab w:val="left" w:pos="1418"/>
        </w:tabs>
        <w:ind w:left="0" w:firstLine="567"/>
        <w:jc w:val="both"/>
        <w:rPr>
          <w:bCs/>
        </w:rPr>
      </w:pPr>
      <w:r>
        <w:rPr>
          <w:bCs/>
        </w:rPr>
        <w:t xml:space="preserve">В срок, указанный в пункте 2.1.2 Договора, принять от Заказчика на время выполнения Работ по Договору: </w:t>
      </w:r>
    </w:p>
    <w:p w:rsidR="00381625" w:rsidRPr="004A4D02" w:rsidRDefault="00381625" w:rsidP="00F46975">
      <w:pPr>
        <w:pStyle w:val="afb"/>
        <w:numPr>
          <w:ilvl w:val="0"/>
          <w:numId w:val="8"/>
        </w:numPr>
        <w:shd w:val="clear" w:color="auto" w:fill="FFFFFF"/>
        <w:tabs>
          <w:tab w:val="left" w:pos="1418"/>
        </w:tabs>
        <w:ind w:left="0" w:firstLine="709"/>
        <w:jc w:val="both"/>
        <w:rPr>
          <w:bCs/>
        </w:rPr>
      </w:pPr>
      <w:r>
        <w:rPr>
          <w:bCs/>
        </w:rPr>
        <w:t>место производства Работ</w:t>
      </w:r>
      <w:r w:rsidR="00B21047">
        <w:rPr>
          <w:bCs/>
        </w:rPr>
        <w:t>.</w:t>
      </w:r>
    </w:p>
    <w:p w:rsidR="00381625" w:rsidRDefault="00381625" w:rsidP="00F46975">
      <w:pPr>
        <w:pStyle w:val="afb"/>
        <w:numPr>
          <w:ilvl w:val="2"/>
          <w:numId w:val="6"/>
        </w:numPr>
        <w:shd w:val="clear" w:color="auto" w:fill="FFFFFF"/>
        <w:tabs>
          <w:tab w:val="left" w:pos="1418"/>
        </w:tabs>
        <w:ind w:left="0" w:firstLine="567"/>
        <w:jc w:val="both"/>
        <w:rPr>
          <w:bCs/>
        </w:rPr>
      </w:pPr>
      <w:r w:rsidRPr="004A4D02">
        <w:rPr>
          <w:bCs/>
        </w:rPr>
        <w:t>При приемке места производст</w:t>
      </w:r>
      <w:r w:rsidR="00D44BF8">
        <w:rPr>
          <w:bCs/>
        </w:rPr>
        <w:t>ва Работ</w:t>
      </w:r>
      <w:r w:rsidRPr="004A4D02">
        <w:t>,</w:t>
      </w:r>
      <w:r w:rsidRPr="004A4D02">
        <w:rPr>
          <w:bCs/>
        </w:rPr>
        <w:t xml:space="preserve"> а также оборудования и инструмента,</w:t>
      </w:r>
      <w:r w:rsidRPr="004A4D02">
        <w:t xml:space="preserve"> которые не будут являться составной частью Результата работ,</w:t>
      </w:r>
      <w:r w:rsidRPr="004A4D02">
        <w:rPr>
          <w:bCs/>
        </w:rPr>
        <w:t xml:space="preserve"> указать в соответствующих актах сдачи-приемки все замечания и недостатки, которые могут </w:t>
      </w:r>
      <w:r w:rsidRPr="004A4D02">
        <w:rPr>
          <w:bCs/>
        </w:rPr>
        <w:lastRenderedPageBreak/>
        <w:t>повлиять на сроки выполнения Работ или Результат Работ, в том числе на</w:t>
      </w:r>
      <w:r>
        <w:rPr>
          <w:bCs/>
        </w:rPr>
        <w:t xml:space="preserve"> безопасность Работ, складируемых Материально-технических ресурсов. </w:t>
      </w:r>
    </w:p>
    <w:p w:rsidR="00381625" w:rsidRPr="00CD6E6D" w:rsidRDefault="00381625" w:rsidP="00CD6E6D">
      <w:pPr>
        <w:pStyle w:val="afb"/>
        <w:shd w:val="clear" w:color="auto" w:fill="FFFFFF"/>
        <w:tabs>
          <w:tab w:val="left" w:pos="1418"/>
        </w:tabs>
        <w:ind w:left="0" w:firstLine="567"/>
        <w:jc w:val="both"/>
        <w:rPr>
          <w:bCs/>
        </w:rPr>
      </w:pPr>
      <w:r>
        <w:rPr>
          <w:bCs/>
        </w:rPr>
        <w:t>В случае невыполнения данной обязанности Подрядчик лишается права предъявлять Заказчику какие-либо претензии, в том числе относительно увеличения объема или сроков выполнения Работ, вызванные наличием у Подрядчика замечаний к переданным Заказчиком местам (помеще</w:t>
      </w:r>
      <w:r w:rsidR="00CE742B">
        <w:rPr>
          <w:bCs/>
        </w:rPr>
        <w:t>нию)</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в соответствии с пунктом 2.1.3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фактического начала выполнения Работ предоставить Заказчику:</w:t>
      </w:r>
    </w:p>
    <w:p w:rsidR="00381625" w:rsidRDefault="00381625" w:rsidP="00F46975">
      <w:pPr>
        <w:pStyle w:val="afb"/>
        <w:numPr>
          <w:ilvl w:val="0"/>
          <w:numId w:val="9"/>
        </w:numPr>
        <w:shd w:val="clear" w:color="auto" w:fill="FFFFFF"/>
        <w:tabs>
          <w:tab w:val="left" w:pos="1418"/>
        </w:tabs>
        <w:ind w:left="0" w:firstLine="709"/>
        <w:jc w:val="both"/>
        <w:rPr>
          <w:bCs/>
        </w:rPr>
      </w:pPr>
      <w:r>
        <w:rPr>
          <w:bCs/>
        </w:rPr>
        <w:t xml:space="preserve">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w:t>
      </w:r>
      <w:r w:rsidR="00D54EF3">
        <w:rPr>
          <w:bCs/>
        </w:rPr>
        <w:t>с выполнением Работ</w:t>
      </w:r>
      <w:r>
        <w:rPr>
          <w:bCs/>
        </w:rPr>
        <w:t xml:space="preserve">; </w:t>
      </w:r>
    </w:p>
    <w:p w:rsidR="00381625" w:rsidRDefault="00381625" w:rsidP="00F46975">
      <w:pPr>
        <w:pStyle w:val="afb"/>
        <w:numPr>
          <w:ilvl w:val="0"/>
          <w:numId w:val="9"/>
        </w:numPr>
        <w:shd w:val="clear" w:color="auto" w:fill="FFFFFF"/>
        <w:tabs>
          <w:tab w:val="left" w:pos="709"/>
        </w:tabs>
        <w:ind w:left="0" w:firstLine="709"/>
        <w:jc w:val="both"/>
        <w:rPr>
          <w:bCs/>
        </w:rPr>
      </w:pPr>
      <w:r>
        <w:rPr>
          <w:bCs/>
        </w:rPr>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381625" w:rsidRDefault="00381625" w:rsidP="00F46975">
      <w:pPr>
        <w:pStyle w:val="afb"/>
        <w:numPr>
          <w:ilvl w:val="2"/>
          <w:numId w:val="6"/>
        </w:numPr>
        <w:shd w:val="clear" w:color="auto" w:fill="FFFFFF"/>
        <w:tabs>
          <w:tab w:val="left" w:pos="1418"/>
        </w:tabs>
        <w:ind w:left="0" w:firstLine="709"/>
        <w:jc w:val="both"/>
      </w:pPr>
      <w:r>
        <w:t>Обеспечить наличие допусков, разрешений и лицензий, необходимых для производства Работ.</w:t>
      </w:r>
    </w:p>
    <w:p w:rsidR="00381625" w:rsidRDefault="00381625" w:rsidP="00381625">
      <w:pPr>
        <w:pStyle w:val="afb"/>
        <w:shd w:val="clear" w:color="auto" w:fill="FFFFFF"/>
        <w:tabs>
          <w:tab w:val="left" w:pos="1418"/>
        </w:tabs>
        <w:ind w:left="0" w:firstLine="709"/>
        <w:jc w:val="both"/>
      </w:pPr>
      <w:r>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Pr>
          <w:bCs/>
        </w:rPr>
        <w:t xml:space="preserve">, </w:t>
      </w:r>
      <w:r w:rsidR="006336F9">
        <w:rPr>
          <w:bCs/>
        </w:rPr>
        <w:t xml:space="preserve"> </w:t>
      </w:r>
      <w:r>
        <w:t xml:space="preserve">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381625" w:rsidRDefault="00381625" w:rsidP="00381625">
      <w:pPr>
        <w:pStyle w:val="afb"/>
        <w:shd w:val="clear" w:color="auto" w:fill="FFFFFF"/>
        <w:tabs>
          <w:tab w:val="left" w:pos="1418"/>
        </w:tabs>
        <w:ind w:left="0" w:firstLine="709"/>
        <w:jc w:val="both"/>
      </w:pPr>
      <w:r>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381625" w:rsidRDefault="00381625" w:rsidP="00381625">
      <w:pPr>
        <w:pStyle w:val="afb"/>
        <w:shd w:val="clear" w:color="auto" w:fill="FFFFFF"/>
        <w:tabs>
          <w:tab w:val="left" w:pos="1418"/>
        </w:tabs>
        <w:ind w:left="0" w:firstLine="709"/>
        <w:jc w:val="both"/>
      </w:pPr>
      <w:r>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12.1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381625" w:rsidRDefault="00381625" w:rsidP="00F46975">
      <w:pPr>
        <w:pStyle w:val="afb"/>
        <w:numPr>
          <w:ilvl w:val="2"/>
          <w:numId w:val="6"/>
        </w:numPr>
        <w:shd w:val="clear" w:color="auto" w:fill="FFFFFF"/>
        <w:tabs>
          <w:tab w:val="left" w:pos="1418"/>
        </w:tabs>
        <w:ind w:left="0" w:firstLine="710"/>
        <w:jc w:val="both"/>
        <w:rPr>
          <w:bCs/>
        </w:rPr>
      </w:pPr>
      <w:r>
        <w:t>Выполнять</w:t>
      </w:r>
      <w:r>
        <w:rPr>
          <w:bCs/>
        </w:rPr>
        <w:t xml:space="preserve"> Работы силами квалифицированных</w:t>
      </w:r>
      <w:r w:rsidR="00D81FC1">
        <w:rPr>
          <w:bCs/>
        </w:rPr>
        <w:t xml:space="preserve"> специалистов</w:t>
      </w:r>
      <w:r>
        <w:rPr>
          <w:bCs/>
        </w:rPr>
        <w:t xml:space="preserve">, 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381625" w:rsidRPr="005023FC" w:rsidRDefault="00381625" w:rsidP="00F46975">
      <w:pPr>
        <w:pStyle w:val="afb"/>
        <w:numPr>
          <w:ilvl w:val="2"/>
          <w:numId w:val="6"/>
        </w:numPr>
        <w:shd w:val="clear" w:color="auto" w:fill="FFFFFF"/>
        <w:tabs>
          <w:tab w:val="left" w:pos="1418"/>
        </w:tabs>
        <w:ind w:left="0" w:firstLine="709"/>
        <w:jc w:val="both"/>
        <w:rPr>
          <w:bCs/>
        </w:rPr>
      </w:pPr>
      <w:r w:rsidRPr="005023FC">
        <w:rPr>
          <w:bCs/>
        </w:rPr>
        <w:t>Обеспечить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381625" w:rsidRPr="005023FC" w:rsidRDefault="00381625" w:rsidP="00F46975">
      <w:pPr>
        <w:pStyle w:val="afb"/>
        <w:numPr>
          <w:ilvl w:val="2"/>
          <w:numId w:val="6"/>
        </w:numPr>
        <w:shd w:val="clear" w:color="auto" w:fill="FFFFFF"/>
        <w:tabs>
          <w:tab w:val="left" w:pos="1418"/>
        </w:tabs>
        <w:ind w:left="0" w:firstLine="710"/>
        <w:jc w:val="both"/>
        <w:rPr>
          <w:bCs/>
        </w:rPr>
      </w:pPr>
      <w:r w:rsidRPr="005023FC">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и других документов, удостоверяющих качество используемых Подрядчиком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381625" w:rsidRDefault="00381625" w:rsidP="00381625">
      <w:pPr>
        <w:pStyle w:val="afb"/>
        <w:shd w:val="clear" w:color="auto" w:fill="FFFFFF"/>
        <w:tabs>
          <w:tab w:val="left" w:pos="1418"/>
        </w:tabs>
        <w:ind w:left="0" w:firstLine="710"/>
        <w:jc w:val="both"/>
        <w:rPr>
          <w:bCs/>
        </w:rPr>
      </w:pPr>
      <w:r w:rsidRPr="005023FC">
        <w:rPr>
          <w:bCs/>
        </w:rPr>
        <w:t>Подрядчик обязуется письменно согласовать с Заказчиком планируемые к использованию Материально-технические ресурсы до начала производства</w:t>
      </w:r>
      <w:r>
        <w:rPr>
          <w:bCs/>
        </w:rPr>
        <w:t xml:space="preserve"> Работ в случае, если они не соответствуют условиям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lastRenderedPageBreak/>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rsidR="00381625" w:rsidRDefault="00381625" w:rsidP="00F46975">
      <w:pPr>
        <w:pStyle w:val="afb"/>
        <w:numPr>
          <w:ilvl w:val="2"/>
          <w:numId w:val="6"/>
        </w:numPr>
        <w:shd w:val="clear" w:color="auto" w:fill="FFFFFF"/>
        <w:tabs>
          <w:tab w:val="left" w:pos="1418"/>
        </w:tabs>
        <w:ind w:left="0" w:firstLine="710"/>
        <w:jc w:val="both"/>
        <w:rPr>
          <w:bCs/>
        </w:rPr>
      </w:pPr>
      <w:r>
        <w:rPr>
          <w:bCs/>
        </w:rPr>
        <w:t>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381625" w:rsidRDefault="00381625" w:rsidP="00F46975">
      <w:pPr>
        <w:pStyle w:val="afb"/>
        <w:numPr>
          <w:ilvl w:val="2"/>
          <w:numId w:val="6"/>
        </w:numPr>
        <w:shd w:val="clear" w:color="auto" w:fill="FFFFFF"/>
        <w:tabs>
          <w:tab w:val="left" w:pos="1418"/>
        </w:tabs>
        <w:ind w:left="0" w:firstLine="710"/>
        <w:jc w:val="both"/>
        <w:rPr>
          <w:bCs/>
        </w:rPr>
      </w:pPr>
      <w:r>
        <w:rPr>
          <w:bCs/>
        </w:rPr>
        <w:t>Предоставить Заказчику в полном объеме необходимую для приемки Работ приемо-сдаточную и исполнительную документацию</w:t>
      </w:r>
      <w:r>
        <w:t xml:space="preserve"> </w:t>
      </w:r>
      <w:r>
        <w:rPr>
          <w:bCs/>
        </w:rPr>
        <w:t xml:space="preserve">в 3 (трех) экземплярах. </w:t>
      </w:r>
    </w:p>
    <w:p w:rsidR="00381625" w:rsidRDefault="00381625" w:rsidP="00381625">
      <w:pPr>
        <w:pStyle w:val="afb"/>
        <w:shd w:val="clear" w:color="auto" w:fill="FFFFFF"/>
        <w:ind w:left="0" w:firstLine="709"/>
        <w:jc w:val="both"/>
        <w:rPr>
          <w:bCs/>
        </w:rPr>
      </w:pPr>
      <w:r>
        <w:rPr>
          <w:bCs/>
        </w:rPr>
        <w:t>Исполнительная документация должна обеспечивать достоверность и полноту сведений о фактически выполненных Работах.</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даты сдачи Заказчику Результата Работ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 Передать Заказчику в полном объеме</w:t>
      </w:r>
      <w:r>
        <w:t xml:space="preserve"> лом черных и цветных металлов, </w:t>
      </w:r>
      <w:r>
        <w:rPr>
          <w:bCs/>
        </w:rPr>
        <w:t>образовавшийся в ходе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Выполнять полученные в ходе исполнения Договора указания Заказчика</w:t>
      </w:r>
      <w:r>
        <w:t xml:space="preserve"> </w:t>
      </w:r>
      <w:r>
        <w:rPr>
          <w:bCs/>
        </w:rPr>
        <w:t xml:space="preserve">если такие указания не противоречат условиям Договора и не представляют собой вмешательства в деятельность Подрядчика. </w:t>
      </w:r>
    </w:p>
    <w:p w:rsidR="00381625" w:rsidRDefault="00381625" w:rsidP="00381625">
      <w:pPr>
        <w:shd w:val="clear" w:color="auto" w:fill="FFFFFF"/>
        <w:tabs>
          <w:tab w:val="left" w:pos="1418"/>
        </w:tabs>
        <w:spacing w:line="240" w:lineRule="auto"/>
        <w:ind w:firstLine="709"/>
        <w:rPr>
          <w:bCs/>
        </w:rPr>
      </w:pPr>
      <w:r>
        <w:rPr>
          <w:bCs/>
          <w:sz w:val="24"/>
          <w:szCs w:val="24"/>
        </w:rPr>
        <w:t>В случае, если такие указания могут привести к увеличению Цены Договора, Подрядчик обязан письменно сообщить об этом Заказчик</w:t>
      </w:r>
      <w:r w:rsidR="003C6CB2">
        <w:rPr>
          <w:bCs/>
          <w:sz w:val="24"/>
          <w:szCs w:val="24"/>
        </w:rPr>
        <w:t>у</w:t>
      </w:r>
      <w:r>
        <w:rPr>
          <w:bCs/>
          <w:sz w:val="24"/>
          <w:szCs w:val="24"/>
        </w:rPr>
        <w:t xml:space="preserve">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381625" w:rsidRPr="00E56000" w:rsidRDefault="00381625" w:rsidP="00381625">
      <w:pPr>
        <w:shd w:val="clear" w:color="auto" w:fill="FFFFFF"/>
        <w:tabs>
          <w:tab w:val="left" w:pos="1418"/>
        </w:tabs>
        <w:spacing w:line="240" w:lineRule="auto"/>
        <w:ind w:firstLine="709"/>
        <w:rPr>
          <w:bCs/>
          <w:sz w:val="24"/>
          <w:szCs w:val="24"/>
        </w:rPr>
      </w:pPr>
      <w:r w:rsidRPr="004E5554">
        <w:rPr>
          <w:bCs/>
          <w:sz w:val="24"/>
          <w:szCs w:val="24"/>
        </w:rPr>
        <w:t xml:space="preserve">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 соответствии с </w:t>
      </w:r>
      <w:r w:rsidRPr="00E56000">
        <w:rPr>
          <w:bCs/>
          <w:sz w:val="24"/>
          <w:szCs w:val="24"/>
        </w:rPr>
        <w:t xml:space="preserve">пунктом </w:t>
      </w:r>
      <w:r w:rsidR="00C327BB" w:rsidRPr="00E56000">
        <w:rPr>
          <w:bCs/>
          <w:sz w:val="24"/>
          <w:szCs w:val="24"/>
        </w:rPr>
        <w:t>2.3.19</w:t>
      </w:r>
      <w:r w:rsidR="00D81FC1" w:rsidRPr="00E56000">
        <w:rPr>
          <w:bCs/>
          <w:sz w:val="24"/>
          <w:szCs w:val="24"/>
        </w:rPr>
        <w:t>.</w:t>
      </w:r>
      <w:r w:rsidRPr="00E56000">
        <w:rPr>
          <w:bCs/>
          <w:sz w:val="24"/>
          <w:szCs w:val="24"/>
        </w:rPr>
        <w:t xml:space="preserve"> Договора. </w:t>
      </w:r>
    </w:p>
    <w:p w:rsidR="00381625" w:rsidRPr="003926EA" w:rsidRDefault="00381625" w:rsidP="00381625">
      <w:pPr>
        <w:pStyle w:val="afb"/>
        <w:shd w:val="clear" w:color="auto" w:fill="FFFFFF"/>
        <w:tabs>
          <w:tab w:val="left" w:pos="1418"/>
        </w:tabs>
        <w:ind w:left="0" w:firstLine="709"/>
        <w:jc w:val="both"/>
        <w:rPr>
          <w:bCs/>
        </w:rPr>
      </w:pPr>
      <w:r w:rsidRPr="00E56000">
        <w:rPr>
          <w:bCs/>
        </w:rPr>
        <w:t>Подрядчик не вправе отказаться от выполнения или задержать выполнение указаний Заказчика в части сокращения объемов Работ, прекращения и / или исключения отдельн</w:t>
      </w:r>
      <w:r w:rsidR="003C6CB2" w:rsidRPr="00E56000">
        <w:rPr>
          <w:bCs/>
        </w:rPr>
        <w:t>ых видов Р</w:t>
      </w:r>
      <w:r w:rsidR="003926EA" w:rsidRPr="00E56000">
        <w:rPr>
          <w:bCs/>
        </w:rPr>
        <w:t>абот, кроме случаев, указанных в п.2.3.19.1 Договора.</w:t>
      </w:r>
      <w:r w:rsidRPr="003926EA">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sidRPr="003926EA">
        <w:rPr>
          <w:bCs/>
        </w:rPr>
        <w:t>Письменно известить Заказчика и до получения</w:t>
      </w:r>
      <w:r w:rsidRPr="004E5554">
        <w:rPr>
          <w:bCs/>
        </w:rPr>
        <w:t xml:space="preserve"> от</w:t>
      </w:r>
      <w:r>
        <w:rPr>
          <w:bCs/>
        </w:rPr>
        <w:t xml:space="preserve"> него необходимых указаний приостановить Работу при обнаружении:</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отклонения от требований действующих норм и правил, технической и иной документации, Договора и письменных указаний Заказчика, независимо от причин </w:t>
      </w:r>
      <w:r>
        <w:rPr>
          <w:bCs/>
        </w:rPr>
        <w:lastRenderedPageBreak/>
        <w:t>возникновения таких отклонений – в любом случае не позднее следующего рабочего дня после обнаружения таких отклонений;</w:t>
      </w:r>
    </w:p>
    <w:p w:rsidR="00381625" w:rsidRDefault="00381625" w:rsidP="00F46975">
      <w:pPr>
        <w:pStyle w:val="afb"/>
        <w:numPr>
          <w:ilvl w:val="3"/>
          <w:numId w:val="6"/>
        </w:numPr>
        <w:shd w:val="clear" w:color="auto" w:fill="FFFFFF"/>
        <w:tabs>
          <w:tab w:val="left" w:pos="1701"/>
        </w:tabs>
        <w:ind w:left="0" w:firstLine="709"/>
        <w:jc w:val="both"/>
        <w:rPr>
          <w:bCs/>
        </w:rPr>
      </w:pPr>
      <w:r>
        <w:rPr>
          <w:bCs/>
        </w:rPr>
        <w:t>любых иных обстоятельств, угрожающих годности, прочности и /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381625" w:rsidRDefault="00381625" w:rsidP="00381625">
      <w:pPr>
        <w:pStyle w:val="afb"/>
        <w:shd w:val="clear" w:color="auto" w:fill="FFFFFF"/>
        <w:tabs>
          <w:tab w:val="left" w:pos="567"/>
        </w:tabs>
        <w:ind w:left="0" w:firstLine="709"/>
        <w:jc w:val="both"/>
        <w:rPr>
          <w:bCs/>
        </w:rPr>
      </w:pPr>
      <w:r>
        <w:rPr>
          <w:bCs/>
        </w:rPr>
        <w:t>Невыполнение Под</w:t>
      </w:r>
      <w:r w:rsidR="00C327BB">
        <w:rPr>
          <w:bCs/>
        </w:rPr>
        <w:t>рядчиком требований пункта 2.3.19</w:t>
      </w:r>
      <w:r>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381625" w:rsidRDefault="00381625" w:rsidP="00F46975">
      <w:pPr>
        <w:pStyle w:val="afb"/>
        <w:numPr>
          <w:ilvl w:val="2"/>
          <w:numId w:val="6"/>
        </w:numPr>
        <w:shd w:val="clear" w:color="auto" w:fill="FFFFFF"/>
        <w:tabs>
          <w:tab w:val="left" w:pos="1418"/>
        </w:tabs>
        <w:ind w:left="0" w:firstLine="709"/>
        <w:jc w:val="both"/>
        <w:rPr>
          <w:bCs/>
        </w:rPr>
      </w:pPr>
      <w:r>
        <w:rPr>
          <w:bCs/>
        </w:rPr>
        <w:t>Письменно уведомлять</w:t>
      </w:r>
      <w:r>
        <w:t xml:space="preserve"> Заказчика о любых внеплановых событиях и происшествиях, возникших в ходе исполнения Договора, включая, но не ограничиваясь:</w:t>
      </w:r>
    </w:p>
    <w:p w:rsidR="00381625" w:rsidRDefault="00381625" w:rsidP="00F46975">
      <w:pPr>
        <w:pStyle w:val="afb"/>
        <w:numPr>
          <w:ilvl w:val="0"/>
          <w:numId w:val="11"/>
        </w:numPr>
        <w:ind w:left="0" w:right="23" w:firstLine="709"/>
        <w:jc w:val="both"/>
      </w:pPr>
      <w:r>
        <w:t>аварии – в течение 2 (двух) часов;</w:t>
      </w:r>
    </w:p>
    <w:p w:rsidR="00381625" w:rsidRDefault="00381625" w:rsidP="00F46975">
      <w:pPr>
        <w:pStyle w:val="afb"/>
        <w:numPr>
          <w:ilvl w:val="0"/>
          <w:numId w:val="11"/>
        </w:numPr>
        <w:ind w:left="0" w:right="23" w:firstLine="709"/>
        <w:jc w:val="both"/>
      </w:pPr>
      <w:r>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381625" w:rsidRDefault="00381625" w:rsidP="00F46975">
      <w:pPr>
        <w:pStyle w:val="afb"/>
        <w:numPr>
          <w:ilvl w:val="0"/>
          <w:numId w:val="11"/>
        </w:numPr>
        <w:ind w:left="0" w:right="23" w:firstLine="709"/>
        <w:jc w:val="both"/>
      </w:pPr>
      <w:r>
        <w:t>хищении и иных противоправных действиях – в течение 24 (двадцати четырех) часов;</w:t>
      </w:r>
    </w:p>
    <w:p w:rsidR="00381625" w:rsidRDefault="00381625" w:rsidP="00F46975">
      <w:pPr>
        <w:pStyle w:val="afb"/>
        <w:numPr>
          <w:ilvl w:val="0"/>
          <w:numId w:val="11"/>
        </w:numPr>
        <w:ind w:left="0" w:right="23" w:firstLine="709"/>
        <w:jc w:val="both"/>
      </w:pPr>
      <w:r>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381625" w:rsidRDefault="00381625" w:rsidP="00F46975">
      <w:pPr>
        <w:pStyle w:val="afb"/>
        <w:numPr>
          <w:ilvl w:val="0"/>
          <w:numId w:val="11"/>
        </w:numPr>
        <w:ind w:left="0" w:right="23" w:firstLine="709"/>
        <w:jc w:val="both"/>
      </w:pPr>
      <w:r>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381625" w:rsidRDefault="00381625" w:rsidP="00F46975">
      <w:pPr>
        <w:pStyle w:val="afb"/>
        <w:numPr>
          <w:ilvl w:val="0"/>
          <w:numId w:val="11"/>
        </w:numPr>
        <w:ind w:left="0" w:right="23" w:firstLine="709"/>
        <w:jc w:val="both"/>
      </w:pPr>
      <w:r>
        <w:t>иных обстоятельствах, фактах, сообщениях в средствах массовой информации – в течение 24 (двадцати четырех) часов.</w:t>
      </w:r>
    </w:p>
    <w:p w:rsidR="00381625" w:rsidRDefault="00381625" w:rsidP="00F46975">
      <w:pPr>
        <w:pStyle w:val="afb"/>
        <w:numPr>
          <w:ilvl w:val="2"/>
          <w:numId w:val="6"/>
        </w:numPr>
        <w:shd w:val="clear" w:color="auto" w:fill="FFFFFF"/>
        <w:tabs>
          <w:tab w:val="left" w:pos="1418"/>
        </w:tabs>
        <w:ind w:left="0" w:firstLine="709"/>
        <w:jc w:val="both"/>
      </w:pPr>
      <w:r>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381625" w:rsidRDefault="00381625" w:rsidP="00381625">
      <w:pPr>
        <w:pStyle w:val="afb"/>
        <w:shd w:val="clear" w:color="auto" w:fill="FFFFFF"/>
        <w:tabs>
          <w:tab w:val="left" w:pos="1418"/>
        </w:tabs>
        <w:ind w:left="0" w:firstLine="709"/>
        <w:jc w:val="both"/>
      </w:pPr>
      <w:r>
        <w:t>Подрядчик обязан незамедлительно приступать к устранению недостатков, о которых ему стало известно.</w:t>
      </w:r>
    </w:p>
    <w:p w:rsidR="00381625" w:rsidRDefault="00381625" w:rsidP="00F46975">
      <w:pPr>
        <w:pStyle w:val="afb"/>
        <w:numPr>
          <w:ilvl w:val="2"/>
          <w:numId w:val="6"/>
        </w:numPr>
        <w:shd w:val="clear" w:color="auto" w:fill="FFFFFF"/>
        <w:tabs>
          <w:tab w:val="left" w:pos="1418"/>
        </w:tabs>
        <w:ind w:left="0" w:firstLine="709"/>
        <w:jc w:val="both"/>
        <w:rPr>
          <w:bCs/>
        </w:rPr>
      </w:pPr>
      <w:r>
        <w:t xml:space="preserve">Письменно уведомлять Заказчика о необходимости проведения освидетельствования и/или приемки Скрытых работ. </w:t>
      </w:r>
    </w:p>
    <w:p w:rsidR="00381625" w:rsidRDefault="00381625" w:rsidP="00381625">
      <w:pPr>
        <w:pStyle w:val="afb"/>
        <w:shd w:val="clear" w:color="auto" w:fill="FFFFFF"/>
        <w:tabs>
          <w:tab w:val="left" w:pos="1418"/>
        </w:tabs>
        <w:ind w:left="0" w:firstLine="709"/>
        <w:jc w:val="both"/>
        <w:rPr>
          <w:bCs/>
        </w:rPr>
      </w:pPr>
      <w:r>
        <w:t>Указанное уведомление должно быть получено Заказчиком заблаговременно</w:t>
      </w:r>
      <w:r>
        <w:rPr>
          <w:bCs/>
        </w:rPr>
        <w:t xml:space="preserve">, но не позднее, чем за </w:t>
      </w:r>
      <w:r w:rsidR="00D81FC1">
        <w:t>3 (три)</w:t>
      </w:r>
      <w:r>
        <w:rPr>
          <w:bCs/>
        </w:rPr>
        <w:t xml:space="preserve"> рабочих дней до начала освидетельствования. В случае если Подрядчиком произведено закрытие Скрытых работ без их освидетельствования представителем Заказчика, то Подрядчик,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Осуществлять мероприятия строительного контроля,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 Подрядчиком и / или привлеченными им Субподрядчиками вреда жизни или здоровью людей, имуществу Заказчика или третьих лиц, а также фактам нарушения Подрядчиком и / или привлеченными им Субподрядчиками правил пожарной безопасности, техники безопасности, требований природоохранного законодательства, </w:t>
      </w:r>
      <w:r>
        <w:rPr>
          <w:shd w:val="clear" w:color="auto" w:fill="FFFFFF"/>
        </w:rPr>
        <w:lastRenderedPageBreak/>
        <w:t>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w:t>
      </w:r>
      <w:r>
        <w:t xml:space="preserve">, </w:t>
      </w:r>
      <w:r>
        <w:rPr>
          <w:bCs/>
        </w:rPr>
        <w:t>без какого-либо ограничения размера такого возмещения.</w:t>
      </w:r>
    </w:p>
    <w:p w:rsidR="00381625" w:rsidRDefault="00381625" w:rsidP="00381625">
      <w:pPr>
        <w:pStyle w:val="afb"/>
        <w:shd w:val="clear" w:color="auto" w:fill="FFFFFF"/>
        <w:tabs>
          <w:tab w:val="left" w:pos="1418"/>
        </w:tabs>
        <w:ind w:left="0" w:firstLine="709"/>
        <w:jc w:val="both"/>
        <w:rPr>
          <w:bCs/>
        </w:rPr>
      </w:pPr>
      <w:r>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381625" w:rsidRDefault="00381625" w:rsidP="00F46975">
      <w:pPr>
        <w:pStyle w:val="afb"/>
        <w:numPr>
          <w:ilvl w:val="2"/>
          <w:numId w:val="6"/>
        </w:numPr>
        <w:shd w:val="clear" w:color="auto" w:fill="FFFFFF"/>
        <w:tabs>
          <w:tab w:val="left" w:pos="1418"/>
        </w:tabs>
        <w:ind w:left="0" w:firstLine="710"/>
        <w:jc w:val="both"/>
        <w:rPr>
          <w:bCs/>
        </w:rPr>
      </w:pPr>
      <w:r>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t xml:space="preserve"> </w:t>
      </w:r>
      <w:r>
        <w:rPr>
          <w:bCs/>
        </w:rPr>
        <w:t xml:space="preserve">в том числе поставщиков Материально-технических ресурсов, привлеченных Подрядчиком к выполнению Работ по Договору, компенсировать все убытки Заказчика, вызванные такими претензиями и требованиями.  </w:t>
      </w:r>
    </w:p>
    <w:p w:rsidR="00381625" w:rsidRDefault="00381625" w:rsidP="00F46975">
      <w:pPr>
        <w:pStyle w:val="afb"/>
        <w:numPr>
          <w:ilvl w:val="2"/>
          <w:numId w:val="6"/>
        </w:numPr>
        <w:shd w:val="clear" w:color="auto" w:fill="FFFFFF"/>
        <w:tabs>
          <w:tab w:val="left" w:pos="1418"/>
        </w:tabs>
        <w:ind w:left="0" w:firstLine="709"/>
        <w:jc w:val="both"/>
      </w:pPr>
      <w:r>
        <w:t xml:space="preserve">Исполнять иные обязанности, предусмотренные Договором и </w:t>
      </w:r>
      <w:r>
        <w:rPr>
          <w:bCs/>
        </w:rPr>
        <w:t>законодательством Российской Федерации.</w:t>
      </w:r>
      <w:r>
        <w:t xml:space="preserve"> </w:t>
      </w:r>
    </w:p>
    <w:p w:rsidR="00381625" w:rsidRDefault="00381625" w:rsidP="00381625">
      <w:pPr>
        <w:spacing w:line="240" w:lineRule="auto"/>
        <w:rPr>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Подрядчик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организовать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381625" w:rsidRDefault="00381625" w:rsidP="00381625">
      <w:pPr>
        <w:pStyle w:val="afb"/>
        <w:shd w:val="clear" w:color="auto" w:fill="FFFFFF"/>
        <w:tabs>
          <w:tab w:val="left" w:pos="1418"/>
        </w:tabs>
        <w:ind w:left="0" w:firstLine="709"/>
        <w:jc w:val="both"/>
        <w:rPr>
          <w:bCs/>
        </w:rPr>
      </w:pPr>
      <w:r>
        <w:rPr>
          <w:bCs/>
        </w:rPr>
        <w:t xml:space="preserve">При согласовании привлечения Субподрядчика Подрядчик представляет Заказчику: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проект договора с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сведения об объемах выполнения работ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пофамильный перечень персонала Субподрядчика, который будет задействован при производстве Работ; </w:t>
      </w:r>
    </w:p>
    <w:p w:rsidR="00381625" w:rsidRDefault="00381625" w:rsidP="00F46975">
      <w:pPr>
        <w:pStyle w:val="afb"/>
        <w:numPr>
          <w:ilvl w:val="0"/>
          <w:numId w:val="12"/>
        </w:numPr>
        <w:shd w:val="clear" w:color="auto" w:fill="FFFFFF"/>
        <w:tabs>
          <w:tab w:val="left" w:pos="709"/>
        </w:tabs>
        <w:ind w:left="0" w:firstLine="709"/>
        <w:jc w:val="both"/>
        <w:rPr>
          <w:bCs/>
        </w:rPr>
      </w:pPr>
      <w:r>
        <w:rPr>
          <w:bCs/>
        </w:rPr>
        <w:t>копии документов, подтверждающих наличие у Субподрядчика и его персонала допусков, разрешений и лицензий, не</w:t>
      </w:r>
      <w:r w:rsidR="00D81FC1">
        <w:rPr>
          <w:bCs/>
        </w:rPr>
        <w:t>обходимых для выполнения Работ.</w:t>
      </w:r>
    </w:p>
    <w:p w:rsidR="00381625" w:rsidRDefault="00381625" w:rsidP="00652716">
      <w:pPr>
        <w:shd w:val="clear" w:color="auto" w:fill="FFFFFF"/>
        <w:tabs>
          <w:tab w:val="left" w:pos="1418"/>
        </w:tabs>
        <w:ind w:firstLine="0"/>
      </w:pPr>
    </w:p>
    <w:p w:rsidR="00381625" w:rsidRDefault="00381625" w:rsidP="00F46975">
      <w:pPr>
        <w:pStyle w:val="afb"/>
        <w:numPr>
          <w:ilvl w:val="0"/>
          <w:numId w:val="6"/>
        </w:numPr>
        <w:shd w:val="clear" w:color="auto" w:fill="FFFFFF"/>
        <w:tabs>
          <w:tab w:val="left" w:pos="284"/>
        </w:tabs>
        <w:ind w:left="0" w:firstLine="0"/>
        <w:jc w:val="center"/>
      </w:pPr>
      <w:r>
        <w:rPr>
          <w:b/>
          <w:bCs/>
        </w:rPr>
        <w:t>Цена Договора и порядок расчетов</w:t>
      </w:r>
    </w:p>
    <w:p w:rsidR="00381625" w:rsidRPr="00644F03" w:rsidRDefault="00381625" w:rsidP="00F46975">
      <w:pPr>
        <w:pStyle w:val="afb"/>
        <w:numPr>
          <w:ilvl w:val="1"/>
          <w:numId w:val="6"/>
        </w:numPr>
        <w:shd w:val="clear" w:color="auto" w:fill="FFFFFF"/>
        <w:tabs>
          <w:tab w:val="left" w:pos="1134"/>
        </w:tabs>
        <w:ind w:left="0" w:firstLine="709"/>
        <w:jc w:val="both"/>
        <w:rPr>
          <w:bCs/>
        </w:rPr>
      </w:pPr>
      <w:bookmarkStart w:id="13" w:name="_Ref361335465"/>
      <w:r>
        <w:rPr>
          <w:bCs/>
        </w:rPr>
        <w:t xml:space="preserve">Цена </w:t>
      </w:r>
      <w:r>
        <w:t xml:space="preserve">Договора </w:t>
      </w:r>
      <w:r>
        <w:rPr>
          <w:bCs/>
        </w:rPr>
        <w:t>в соответствии с</w:t>
      </w:r>
      <w:r w:rsidR="00E81399">
        <w:rPr>
          <w:bCs/>
        </w:rPr>
        <w:t xml:space="preserve"> Локальным</w:t>
      </w:r>
      <w:r>
        <w:rPr>
          <w:bCs/>
        </w:rPr>
        <w:t xml:space="preserve"> сметным расчетом</w:t>
      </w:r>
      <w:r>
        <w:rPr>
          <w:snapToGrid w:val="0"/>
        </w:rPr>
        <w:t xml:space="preserve"> </w:t>
      </w:r>
      <w:r>
        <w:rPr>
          <w:bCs/>
        </w:rPr>
        <w:t xml:space="preserve">(Приложение № 2 к Договору) составляет </w:t>
      </w:r>
      <w:r>
        <w:rPr>
          <w:highlight w:val="lightGray"/>
        </w:rPr>
        <w:t>_______</w:t>
      </w:r>
      <w:r>
        <w:rPr>
          <w:bCs/>
        </w:rPr>
        <w:t xml:space="preserve"> (</w:t>
      </w:r>
      <w:r>
        <w:rPr>
          <w:highlight w:val="lightGray"/>
        </w:rPr>
        <w:t>__________________</w:t>
      </w:r>
      <w:r>
        <w:rPr>
          <w:bCs/>
          <w:highlight w:val="lightGray"/>
        </w:rPr>
        <w:t>)</w:t>
      </w:r>
      <w:r>
        <w:rPr>
          <w:bCs/>
        </w:rPr>
        <w:t xml:space="preserve"> рублей </w:t>
      </w:r>
      <w:r>
        <w:rPr>
          <w:highlight w:val="lightGray"/>
        </w:rPr>
        <w:t>___</w:t>
      </w:r>
      <w:r w:rsidR="00652716">
        <w:rPr>
          <w:bCs/>
        </w:rPr>
        <w:t xml:space="preserve"> копеек, в том числе НДС (20</w:t>
      </w:r>
      <w:r>
        <w:rPr>
          <w:bCs/>
        </w:rPr>
        <w:t xml:space="preserve">%) – </w:t>
      </w:r>
      <w:r>
        <w:rPr>
          <w:bCs/>
          <w:highlight w:val="lightGray"/>
        </w:rPr>
        <w:t>________</w:t>
      </w:r>
      <w:r>
        <w:t xml:space="preserve"> (</w:t>
      </w:r>
      <w:r>
        <w:rPr>
          <w:bCs/>
          <w:highlight w:val="lightGray"/>
        </w:rPr>
        <w:t>___________________</w:t>
      </w:r>
      <w:r>
        <w:t>)</w:t>
      </w:r>
      <w:r>
        <w:rPr>
          <w:bCs/>
        </w:rPr>
        <w:t xml:space="preserve"> рублей </w:t>
      </w:r>
      <w:r>
        <w:rPr>
          <w:bCs/>
          <w:highlight w:val="lightGray"/>
        </w:rPr>
        <w:t>___</w:t>
      </w:r>
      <w:r>
        <w:rPr>
          <w:bCs/>
        </w:rPr>
        <w:t xml:space="preserve"> копеек. </w:t>
      </w:r>
    </w:p>
    <w:bookmarkEnd w:id="13"/>
    <w:p w:rsidR="00381625" w:rsidRDefault="00381625" w:rsidP="00F46975">
      <w:pPr>
        <w:pStyle w:val="afb"/>
        <w:numPr>
          <w:ilvl w:val="1"/>
          <w:numId w:val="6"/>
        </w:numPr>
        <w:shd w:val="clear" w:color="auto" w:fill="FFFFFF"/>
        <w:tabs>
          <w:tab w:val="left" w:pos="1134"/>
        </w:tabs>
        <w:ind w:left="0" w:firstLine="709"/>
        <w:jc w:val="both"/>
        <w:rPr>
          <w:bCs/>
        </w:rPr>
      </w:pPr>
      <w:r>
        <w:rPr>
          <w:bCs/>
        </w:rPr>
        <w:t>Цена Договора включает в себя прибыль Подрядчика, а также все расходы и затраты Подрядчика на: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выполнение ремонтных работ;</w:t>
      </w:r>
    </w:p>
    <w:p w:rsidR="00381625" w:rsidRDefault="00381625" w:rsidP="00F46975">
      <w:pPr>
        <w:pStyle w:val="afb"/>
        <w:numPr>
          <w:ilvl w:val="2"/>
          <w:numId w:val="6"/>
        </w:numPr>
        <w:shd w:val="clear" w:color="auto" w:fill="FFFFFF"/>
        <w:tabs>
          <w:tab w:val="left" w:pos="1418"/>
        </w:tabs>
        <w:ind w:left="0" w:firstLine="709"/>
        <w:jc w:val="both"/>
      </w:pPr>
      <w: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381625" w:rsidRDefault="00381625" w:rsidP="00F46975">
      <w:pPr>
        <w:pStyle w:val="afb"/>
        <w:numPr>
          <w:ilvl w:val="2"/>
          <w:numId w:val="6"/>
        </w:numPr>
        <w:shd w:val="clear" w:color="auto" w:fill="FFFFFF"/>
        <w:tabs>
          <w:tab w:val="left" w:pos="1418"/>
        </w:tabs>
        <w:ind w:left="0" w:firstLine="709"/>
        <w:jc w:val="both"/>
      </w:pPr>
      <w:r>
        <w:t xml:space="preserve">заработную плату, накладные и командировочные расходы, перемещение и размещение персонала Подрядчика; </w:t>
      </w:r>
    </w:p>
    <w:p w:rsidR="00381625" w:rsidRDefault="00381625" w:rsidP="00F46975">
      <w:pPr>
        <w:pStyle w:val="afb"/>
        <w:numPr>
          <w:ilvl w:val="2"/>
          <w:numId w:val="6"/>
        </w:numPr>
        <w:shd w:val="clear" w:color="auto" w:fill="FFFFFF"/>
        <w:tabs>
          <w:tab w:val="left" w:pos="1418"/>
        </w:tabs>
        <w:ind w:left="0" w:firstLine="709"/>
        <w:jc w:val="both"/>
      </w:pPr>
      <w:r>
        <w:t xml:space="preserve">подлежащие уплате налоги, сборы и пошлины (в том числе по таможенному оформлению Материально-технических ресурсов, если применимо); </w:t>
      </w:r>
    </w:p>
    <w:p w:rsidR="00381625" w:rsidRDefault="00381625" w:rsidP="00F46975">
      <w:pPr>
        <w:pStyle w:val="afb"/>
        <w:numPr>
          <w:ilvl w:val="2"/>
          <w:numId w:val="6"/>
        </w:numPr>
        <w:shd w:val="clear" w:color="auto" w:fill="FFFFFF"/>
        <w:tabs>
          <w:tab w:val="left" w:pos="1418"/>
        </w:tabs>
        <w:ind w:left="0" w:firstLine="709"/>
        <w:jc w:val="both"/>
      </w:pPr>
      <w:r>
        <w:t xml:space="preserve">все прочие затраты и расходы Подрядчика, связанные выполнением Работ, и исполнением иных обязательств по Договору, а также все непредвиденные расходы, которые могут возникнуть у Подрядчика в течение срока действия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381625" w:rsidRPr="004E5554" w:rsidRDefault="00381625" w:rsidP="00F46975">
      <w:pPr>
        <w:pStyle w:val="afb"/>
        <w:numPr>
          <w:ilvl w:val="1"/>
          <w:numId w:val="6"/>
        </w:numPr>
        <w:shd w:val="clear" w:color="auto" w:fill="FFFFFF"/>
        <w:tabs>
          <w:tab w:val="left" w:pos="1134"/>
        </w:tabs>
        <w:ind w:left="0" w:firstLine="709"/>
        <w:jc w:val="both"/>
        <w:rPr>
          <w:bCs/>
        </w:rPr>
      </w:pPr>
      <w:bookmarkStart w:id="14" w:name="_Ref361834675"/>
      <w:bookmarkStart w:id="15" w:name="_Ref361858588"/>
      <w:r w:rsidRPr="004E5554">
        <w:rPr>
          <w:bCs/>
        </w:rPr>
        <w:lastRenderedPageBreak/>
        <w:t>Оплата по Договору осуществляется Заказчиком в следующем порядке:</w:t>
      </w:r>
      <w:bookmarkEnd w:id="14"/>
      <w:bookmarkEnd w:id="15"/>
      <w:r w:rsidRPr="004E5554">
        <w:rPr>
          <w:bCs/>
        </w:rPr>
        <w:t xml:space="preserve"> </w:t>
      </w:r>
    </w:p>
    <w:p w:rsidR="00381625" w:rsidRPr="004E5554" w:rsidRDefault="00381625" w:rsidP="00F46975">
      <w:pPr>
        <w:pStyle w:val="afb"/>
        <w:numPr>
          <w:ilvl w:val="2"/>
          <w:numId w:val="6"/>
        </w:numPr>
        <w:shd w:val="clear" w:color="auto" w:fill="FFFFFF"/>
        <w:tabs>
          <w:tab w:val="left" w:pos="1418"/>
        </w:tabs>
        <w:ind w:left="0" w:firstLine="709"/>
        <w:jc w:val="both"/>
      </w:pPr>
      <w:bookmarkStart w:id="16" w:name="_Ref373242766"/>
      <w:bookmarkStart w:id="17" w:name="_Ref361834178"/>
      <w:bookmarkStart w:id="18" w:name="_Ref361335023"/>
      <w:r w:rsidRPr="004E5554">
        <w:t>Авансовый платеж в счет стоимости Работ по Договору в размере 10% (десяти процентов) от Цены Договора выплачивается в течение 30 (тридцати) календарных дней с даты получения Заказчиком с</w:t>
      </w:r>
      <w:r w:rsidR="00652716" w:rsidRPr="004E5554">
        <w:t>чета, выставленного Подрядчиком</w:t>
      </w:r>
      <w:r w:rsidRPr="004E5554">
        <w:t xml:space="preserve">, но не ранее, чем за 30 (тридцать) календарных дней до даты начала выполнения </w:t>
      </w:r>
      <w:r w:rsidR="005E661B" w:rsidRPr="004E5554">
        <w:t>Работ, определенной в пункте 1.4</w:t>
      </w:r>
      <w:r w:rsidRPr="004E5554">
        <w:t>. Договора, и с учетом пункта 3.</w:t>
      </w:r>
      <w:r w:rsidR="00007C54" w:rsidRPr="004E5554">
        <w:t>4</w:t>
      </w:r>
      <w:r w:rsidRPr="004E5554">
        <w:t>.3 Договора.</w:t>
      </w:r>
      <w:bookmarkEnd w:id="16"/>
    </w:p>
    <w:p w:rsidR="00381625" w:rsidRPr="004E5554" w:rsidRDefault="00381625" w:rsidP="00F46975">
      <w:pPr>
        <w:pStyle w:val="afb"/>
        <w:numPr>
          <w:ilvl w:val="2"/>
          <w:numId w:val="6"/>
        </w:numPr>
        <w:shd w:val="clear" w:color="auto" w:fill="FFFFFF"/>
        <w:tabs>
          <w:tab w:val="left" w:pos="1418"/>
        </w:tabs>
        <w:ind w:left="0" w:firstLine="709"/>
        <w:jc w:val="both"/>
      </w:pPr>
      <w:r w:rsidRPr="004E5554">
        <w:t>Окончательный платеж в размере 90% (девяноста процентов) от Цены Договора выплачивается в течение 30 (тридцати) календарных дней с даты подписания Сторонами документов, указанных в пункте 4.1 Договора, на основании счёта, выставленного Подрядчиком, и с учетом пункта 3.</w:t>
      </w:r>
      <w:r w:rsidR="00007C54" w:rsidRPr="004E5554">
        <w:t>4</w:t>
      </w:r>
      <w:r w:rsidRPr="004E5554">
        <w:t xml:space="preserve">.3 Договора. </w:t>
      </w:r>
    </w:p>
    <w:p w:rsidR="00381625" w:rsidRDefault="00381625" w:rsidP="00F46975">
      <w:pPr>
        <w:pStyle w:val="afb"/>
        <w:numPr>
          <w:ilvl w:val="2"/>
          <w:numId w:val="6"/>
        </w:numPr>
        <w:shd w:val="clear" w:color="auto" w:fill="FFFFFF"/>
        <w:tabs>
          <w:tab w:val="left" w:pos="1418"/>
        </w:tabs>
        <w:ind w:left="0" w:firstLine="709"/>
        <w:jc w:val="both"/>
      </w:pPr>
      <w:r w:rsidRPr="004E5554">
        <w:t>В случае выставления Подрядчиком счета на сумму менее</w:t>
      </w:r>
      <w:r>
        <w:t xml:space="preserve">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7"/>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19" w:name="_Ref361336647"/>
    </w:p>
    <w:bookmarkEnd w:id="19"/>
    <w:p w:rsidR="00381625" w:rsidRDefault="004046EF" w:rsidP="00F46975">
      <w:pPr>
        <w:pStyle w:val="afb"/>
        <w:numPr>
          <w:ilvl w:val="1"/>
          <w:numId w:val="6"/>
        </w:numPr>
        <w:shd w:val="clear" w:color="auto" w:fill="FFFFFF"/>
        <w:tabs>
          <w:tab w:val="left" w:pos="1134"/>
        </w:tabs>
        <w:ind w:left="0" w:firstLine="709"/>
        <w:jc w:val="both"/>
        <w:rPr>
          <w:bCs/>
        </w:rPr>
      </w:pPr>
      <w:r>
        <w:rPr>
          <w:bCs/>
        </w:rPr>
        <w:t>Л</w:t>
      </w:r>
      <w:r w:rsidR="00381625">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bookmarkStart w:id="20" w:name="_Ref361834251"/>
      <w:bookmarkEnd w:id="18"/>
      <w:r>
        <w:rPr>
          <w:bCs/>
        </w:rPr>
        <w:t xml:space="preserve">Индексация Цены Договора не допускается. </w:t>
      </w:r>
    </w:p>
    <w:bookmarkEnd w:id="20"/>
    <w:p w:rsidR="00381625" w:rsidRDefault="00381625" w:rsidP="00381625">
      <w:pPr>
        <w:pStyle w:val="afb"/>
        <w:shd w:val="clear" w:color="auto" w:fill="FFFFFF"/>
        <w:tabs>
          <w:tab w:val="left" w:pos="1134"/>
        </w:tabs>
        <w:ind w:left="0" w:firstLine="567"/>
        <w:jc w:val="both"/>
        <w:rPr>
          <w:bCs/>
        </w:rPr>
      </w:pPr>
    </w:p>
    <w:p w:rsidR="00381625" w:rsidRPr="004E5554" w:rsidRDefault="00381625" w:rsidP="00F46975">
      <w:pPr>
        <w:pStyle w:val="afb"/>
        <w:numPr>
          <w:ilvl w:val="0"/>
          <w:numId w:val="6"/>
        </w:numPr>
        <w:shd w:val="clear" w:color="auto" w:fill="FFFFFF"/>
        <w:tabs>
          <w:tab w:val="left" w:pos="284"/>
        </w:tabs>
        <w:ind w:left="0" w:firstLine="0"/>
        <w:jc w:val="center"/>
        <w:rPr>
          <w:b/>
          <w:bCs/>
        </w:rPr>
      </w:pPr>
      <w:r w:rsidRPr="004E5554">
        <w:rPr>
          <w:b/>
          <w:bCs/>
        </w:rPr>
        <w:t>Порядок сдачи-приемки Работ</w:t>
      </w:r>
    </w:p>
    <w:p w:rsidR="00381625" w:rsidRDefault="00381625" w:rsidP="00944F1F">
      <w:pPr>
        <w:pStyle w:val="afb"/>
        <w:numPr>
          <w:ilvl w:val="1"/>
          <w:numId w:val="6"/>
        </w:numPr>
        <w:shd w:val="clear" w:color="auto" w:fill="FFFFFF"/>
        <w:tabs>
          <w:tab w:val="left" w:pos="1134"/>
        </w:tabs>
        <w:ind w:left="0" w:firstLine="709"/>
        <w:jc w:val="both"/>
      </w:pPr>
      <w:bookmarkStart w:id="21" w:name="_Ref361336865"/>
      <w:r w:rsidRPr="00B21047">
        <w:rPr>
          <w:bCs/>
        </w:rPr>
        <w:t>По завершении выполнения Работ по Договору Подрядчик в течение 3 (трех) рабочих дней представляет Заказчи</w:t>
      </w:r>
      <w:r w:rsidR="00B21047" w:rsidRPr="00B21047">
        <w:rPr>
          <w:bCs/>
        </w:rPr>
        <w:t xml:space="preserve">ку подписанные со своей стороны </w:t>
      </w:r>
      <w:r>
        <w:t xml:space="preserve">Акт КС-2, Справку КС-3 </w:t>
      </w:r>
      <w:r w:rsidRPr="00B21047">
        <w:rPr>
          <w:bCs/>
          <w:snapToGrid w:val="0"/>
        </w:rPr>
        <w:t>н</w:t>
      </w:r>
      <w:r w:rsidRPr="00B21047">
        <w:rPr>
          <w:snapToGrid w:val="0"/>
        </w:rPr>
        <w:t>а весь объем выполненных Работ по Объекту</w:t>
      </w:r>
      <w:r>
        <w:t xml:space="preserve"> </w:t>
      </w:r>
      <w:r w:rsidRPr="00B21047">
        <w:rPr>
          <w:snapToGrid w:val="0"/>
        </w:rPr>
        <w:t>в 2 (двух) экземплярах</w:t>
      </w:r>
      <w:r w:rsidRPr="00B21047">
        <w:rPr>
          <w:bCs/>
        </w:rPr>
        <w:t xml:space="preserve"> с приложением Приемо-сдаточной и Исполнительной документации </w:t>
      </w:r>
      <w:r>
        <w:t>в 3 (трех) экземплярах</w:t>
      </w:r>
      <w:r w:rsidR="00B21047">
        <w:rPr>
          <w:snapToGrid w:val="0"/>
        </w:rPr>
        <w:t>.</w:t>
      </w:r>
    </w:p>
    <w:bookmarkEnd w:id="21"/>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В течение 15 (пятнадцати) рабочих дней с даты получения полного комплекта документов, указанных в пункте 4.1 Договора, Заказчик подписывает и передает Подрядчику 1 (один) экземпляр каждого указанного </w:t>
      </w:r>
      <w:r w:rsidR="00B21047">
        <w:rPr>
          <w:bCs/>
        </w:rPr>
        <w:t>документа</w:t>
      </w:r>
      <w:r>
        <w:rPr>
          <w:bCs/>
        </w:rPr>
        <w:t xml:space="preserve">, либо направляет Подрядчику письменный мотивированный отказ от приемки Работ (далее – «Ведомость замечаний»), в котором отражает недостатки, несоответствия и / или дефекты Работ, а также срок на их устранение.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и не исключает ответственности Подрядчика за его нарушение. </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Повторная приемка Заказчиком выполненных Работ после устранения недостатков, указанных в Ведомости замечаний, осуществляется в порядке, предусмотренном пунктами 4.1-4.2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Подрядчик не устранит недостатки, несоответствия и / или дефекты Работ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Досрочное исполнение Подрядчиком обязательств по Договору возможно только при условии предварительного письменного согласия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bookmarkStart w:id="22" w:name="_Ref361337635"/>
      <w:r>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2"/>
    </w:p>
    <w:p w:rsidR="00381625" w:rsidRDefault="00381625" w:rsidP="00381625">
      <w:pPr>
        <w:pStyle w:val="afb"/>
        <w:shd w:val="clear" w:color="auto" w:fill="FFFFFF"/>
        <w:tabs>
          <w:tab w:val="left" w:pos="1134"/>
        </w:tabs>
        <w:ind w:left="567"/>
        <w:jc w:val="both"/>
        <w:rPr>
          <w:bCs/>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Право собственности и переход рисков</w:t>
      </w:r>
    </w:p>
    <w:p w:rsidR="00381625" w:rsidRDefault="00381625" w:rsidP="00F46975">
      <w:pPr>
        <w:pStyle w:val="afb"/>
        <w:numPr>
          <w:ilvl w:val="1"/>
          <w:numId w:val="6"/>
        </w:numPr>
        <w:shd w:val="clear" w:color="auto" w:fill="FFFFFF"/>
        <w:tabs>
          <w:tab w:val="left" w:pos="1134"/>
        </w:tabs>
        <w:ind w:left="0" w:firstLine="709"/>
        <w:jc w:val="both"/>
        <w:rPr>
          <w:bCs/>
        </w:rPr>
      </w:pPr>
      <w:bookmarkStart w:id="23" w:name="_Ref361405028"/>
      <w:r>
        <w:rPr>
          <w:bCs/>
        </w:rPr>
        <w:t xml:space="preserve">Риск случайной гибели или повреждения Результата Работ в отношении Объекта, включая Материально-технические ресурсы, переходит к Заказчику с момента подписания Акта </w:t>
      </w:r>
      <w:r>
        <w:t>КС-2</w:t>
      </w:r>
      <w:r>
        <w:rPr>
          <w:bCs/>
        </w:rPr>
        <w:t>. До подписания Сторонами указанного Акта риск случайной гибели или повреждения Результата Работ и Материально-технических ресурсов, несет Подрядчик.</w:t>
      </w:r>
      <w:bookmarkEnd w:id="23"/>
    </w:p>
    <w:p w:rsidR="00381625" w:rsidRDefault="00381625" w:rsidP="00381625">
      <w:pPr>
        <w:pStyle w:val="afb"/>
        <w:shd w:val="clear" w:color="auto" w:fill="FFFFFF"/>
        <w:tabs>
          <w:tab w:val="left" w:pos="0"/>
          <w:tab w:val="left" w:pos="1134"/>
        </w:tabs>
        <w:ind w:left="0" w:firstLine="709"/>
        <w:jc w:val="both"/>
        <w:rPr>
          <w:bCs/>
        </w:rPr>
      </w:pPr>
    </w:p>
    <w:p w:rsidR="00381625" w:rsidRDefault="00381625" w:rsidP="00F46975">
      <w:pPr>
        <w:pStyle w:val="afb"/>
        <w:numPr>
          <w:ilvl w:val="0"/>
          <w:numId w:val="6"/>
        </w:numPr>
        <w:shd w:val="clear" w:color="auto" w:fill="FFFFFF"/>
        <w:tabs>
          <w:tab w:val="left" w:pos="284"/>
          <w:tab w:val="left" w:pos="1134"/>
        </w:tabs>
        <w:ind w:left="0" w:firstLine="0"/>
        <w:jc w:val="center"/>
        <w:rPr>
          <w:b/>
          <w:bCs/>
        </w:rPr>
      </w:pPr>
      <w:r>
        <w:rPr>
          <w:b/>
          <w:bCs/>
        </w:rPr>
        <w:t>Ответственность Сторон</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381625" w:rsidRPr="00972DF0" w:rsidRDefault="00381625" w:rsidP="00F46975">
      <w:pPr>
        <w:numPr>
          <w:ilvl w:val="1"/>
          <w:numId w:val="6"/>
        </w:numPr>
        <w:tabs>
          <w:tab w:val="left" w:pos="1134"/>
        </w:tabs>
        <w:spacing w:line="240" w:lineRule="auto"/>
        <w:ind w:left="0" w:firstLine="709"/>
        <w:rPr>
          <w:bCs/>
          <w:sz w:val="24"/>
          <w:szCs w:val="24"/>
        </w:rPr>
      </w:pPr>
      <w:r w:rsidRPr="00972DF0">
        <w:rPr>
          <w:bCs/>
          <w:sz w:val="24"/>
          <w:szCs w:val="24"/>
        </w:rPr>
        <w:t xml:space="preserve">Заказчик не несет ответственность за ненадлежащее исполнение обязательств по внесению предварительной оплаты (аванса). </w:t>
      </w:r>
      <w:r w:rsidR="006336F9" w:rsidRPr="00972DF0">
        <w:rPr>
          <w:bCs/>
          <w:sz w:val="24"/>
          <w:szCs w:val="24"/>
        </w:rPr>
        <w:t xml:space="preserve"> </w:t>
      </w:r>
    </w:p>
    <w:p w:rsidR="00696C59" w:rsidRPr="00972DF0" w:rsidRDefault="00381625" w:rsidP="00696C59">
      <w:pPr>
        <w:numPr>
          <w:ilvl w:val="1"/>
          <w:numId w:val="6"/>
        </w:numPr>
        <w:tabs>
          <w:tab w:val="left" w:pos="1134"/>
        </w:tabs>
        <w:spacing w:line="240" w:lineRule="auto"/>
        <w:ind w:left="0" w:firstLine="709"/>
        <w:rPr>
          <w:bCs/>
          <w:sz w:val="24"/>
          <w:szCs w:val="24"/>
        </w:rPr>
      </w:pPr>
      <w:r w:rsidRPr="00972DF0">
        <w:rPr>
          <w:bCs/>
          <w:sz w:val="24"/>
          <w:szCs w:val="24"/>
        </w:rPr>
        <w:t xml:space="preserve">В случае </w:t>
      </w:r>
      <w:r w:rsidRPr="00972DF0">
        <w:rPr>
          <w:sz w:val="24"/>
          <w:szCs w:val="24"/>
        </w:rPr>
        <w:t xml:space="preserve">нарушения Подрядчиком </w:t>
      </w:r>
      <w:r w:rsidR="00696C59" w:rsidRPr="00972DF0">
        <w:rPr>
          <w:rFonts w:eastAsia="Calibri"/>
          <w:bCs/>
          <w:sz w:val="24"/>
          <w:szCs w:val="24"/>
        </w:rPr>
        <w:t>обязательств по выполнению работ, а также в случае несвоевременного устранения выявленных недостатков результатов работ, Заказчик вправе потребовать уплаты Подрядчиком штрафной неустойки в размере 0,1 (ноль целых и одна десятая) процента от цены Договора за каждый день просрочки.</w:t>
      </w:r>
    </w:p>
    <w:p w:rsidR="00381625" w:rsidRPr="00972DF0" w:rsidRDefault="00696C59" w:rsidP="00696C59">
      <w:pPr>
        <w:tabs>
          <w:tab w:val="left" w:pos="1134"/>
        </w:tabs>
        <w:spacing w:line="240" w:lineRule="auto"/>
        <w:ind w:firstLine="0"/>
        <w:rPr>
          <w:bCs/>
          <w:sz w:val="24"/>
          <w:szCs w:val="24"/>
        </w:rPr>
      </w:pPr>
      <w:r w:rsidRPr="00972DF0">
        <w:rPr>
          <w:bCs/>
          <w:sz w:val="24"/>
          <w:szCs w:val="24"/>
        </w:rPr>
        <w:tab/>
      </w:r>
      <w:r w:rsidR="00381625" w:rsidRPr="00972DF0">
        <w:rPr>
          <w:bCs/>
          <w:sz w:val="24"/>
          <w:szCs w:val="24"/>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w:t>
      </w:r>
      <w:r w:rsidR="00245749" w:rsidRPr="00972DF0">
        <w:rPr>
          <w:bCs/>
        </w:rPr>
        <w:t>3</w:t>
      </w:r>
      <w:r w:rsidRPr="00972DF0">
        <w:rPr>
          <w:bCs/>
        </w:rPr>
        <w:t xml:space="preserve"> к Договору. </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4.7 Договора, Заказчик вправе требовать уплаты Подрядчиком штрафа в размере 50 000 (пятидесяти тысяч) рублей за каждый случай нарушения.</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lastRenderedPageBreak/>
        <w:t>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381625" w:rsidRPr="00972DF0" w:rsidRDefault="00644F03" w:rsidP="00F46975">
      <w:pPr>
        <w:pStyle w:val="afb"/>
        <w:numPr>
          <w:ilvl w:val="1"/>
          <w:numId w:val="6"/>
        </w:numPr>
        <w:shd w:val="clear" w:color="auto" w:fill="FFFFFF"/>
        <w:tabs>
          <w:tab w:val="left" w:pos="1134"/>
        </w:tabs>
        <w:ind w:left="0" w:firstLine="709"/>
        <w:jc w:val="both"/>
      </w:pPr>
      <w:r w:rsidRPr="00972DF0">
        <w:t>Предусмотренный пунктом 6.</w:t>
      </w:r>
      <w:r w:rsidR="006336F9" w:rsidRPr="00972DF0">
        <w:t>6</w:t>
      </w:r>
      <w:r w:rsidRPr="00972DF0">
        <w:t xml:space="preserve"> </w:t>
      </w:r>
      <w:r w:rsidR="00381625" w:rsidRPr="00972DF0">
        <w:t>Договора ущерб Заказчика компенсируется Подрядчиком в полной сумме сверх неустойки.</w:t>
      </w:r>
    </w:p>
    <w:p w:rsidR="00972DF0" w:rsidRPr="00972DF0" w:rsidRDefault="00972DF0" w:rsidP="00972DF0">
      <w:pPr>
        <w:pStyle w:val="afb"/>
        <w:numPr>
          <w:ilvl w:val="1"/>
          <w:numId w:val="6"/>
        </w:numPr>
        <w:shd w:val="clear" w:color="auto" w:fill="FFFFFF"/>
        <w:tabs>
          <w:tab w:val="left" w:pos="1134"/>
        </w:tabs>
        <w:ind w:left="0" w:firstLine="709"/>
        <w:jc w:val="both"/>
      </w:pPr>
      <w:r w:rsidRPr="00972DF0">
        <w:rPr>
          <w:rFonts w:eastAsia="Calibri"/>
          <w:bCs/>
        </w:rPr>
        <w:t>На сумму подлежащего возврату аванса начисляется штрафная неустойка в размере 0,1 (ноль целых и одна десятая) процента с даты, установленной для возврата аванса.</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snapToGrid w:val="0"/>
        </w:rPr>
        <w:t>Ответственность Заказчика за причиненные Подрядчику убытки ограничивается реальным ущербом, но не более Цены Договора.</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81625" w:rsidRDefault="00381625" w:rsidP="00F46975">
      <w:pPr>
        <w:pStyle w:val="afb"/>
        <w:numPr>
          <w:ilvl w:val="1"/>
          <w:numId w:val="6"/>
        </w:numPr>
        <w:shd w:val="clear" w:color="auto" w:fill="FFFFFF"/>
        <w:tabs>
          <w:tab w:val="left" w:pos="1134"/>
        </w:tabs>
        <w:ind w:left="0" w:firstLine="709"/>
        <w:jc w:val="both"/>
        <w:rPr>
          <w:bCs/>
        </w:rPr>
      </w:pPr>
      <w:r>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Подрядчиком соответствующих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w:t>
      </w:r>
      <w:r>
        <w:t xml:space="preserve"> </w:t>
      </w:r>
      <w:r>
        <w:rPr>
          <w:bCs/>
        </w:rPr>
        <w:t>сумма неустойки, подлежащая уплате виновной Стороной, определяется на основании решения суда.</w:t>
      </w:r>
    </w:p>
    <w:p w:rsidR="00972DF0" w:rsidRPr="00972DF0" w:rsidRDefault="005E661B" w:rsidP="00972DF0">
      <w:pPr>
        <w:pStyle w:val="afb"/>
        <w:numPr>
          <w:ilvl w:val="1"/>
          <w:numId w:val="6"/>
        </w:numPr>
        <w:shd w:val="clear" w:color="auto" w:fill="FFFFFF"/>
        <w:tabs>
          <w:tab w:val="left" w:pos="1134"/>
        </w:tabs>
        <w:ind w:left="0" w:firstLine="709"/>
        <w:jc w:val="both"/>
        <w:rPr>
          <w:bCs/>
        </w:rPr>
      </w:pPr>
      <w:r w:rsidRPr="00972DF0">
        <w:rPr>
          <w:bCs/>
        </w:rPr>
        <w:t xml:space="preserve">В случае нарушения Подрядчиком </w:t>
      </w:r>
      <w:r w:rsidR="00972DF0" w:rsidRPr="00972DF0">
        <w:rPr>
          <w:bCs/>
        </w:rPr>
        <w:t xml:space="preserve">обязательств по выполнению работ на срок свыше 60 (шестидесяти) календарных дней, </w:t>
      </w:r>
      <w:r w:rsidR="00972DF0">
        <w:rPr>
          <w:bCs/>
        </w:rPr>
        <w:t>Заказчик</w:t>
      </w:r>
      <w:r w:rsidR="00972DF0" w:rsidRPr="00972DF0">
        <w:rPr>
          <w:bCs/>
        </w:rPr>
        <w:t xml:space="preserve"> имеет право расторгнуть Договор в одностороннем внесудебном порядке, а также потребовать возмещения убытков. При этом </w:t>
      </w:r>
      <w:r w:rsidR="00972DF0">
        <w:rPr>
          <w:bCs/>
        </w:rPr>
        <w:t>Заказчик</w:t>
      </w:r>
      <w:r w:rsidR="00972DF0" w:rsidRPr="00972DF0">
        <w:rPr>
          <w:bCs/>
        </w:rPr>
        <w:t xml:space="preserve"> также вправе возвратить </w:t>
      </w:r>
      <w:r w:rsidR="00972DF0">
        <w:rPr>
          <w:bCs/>
        </w:rPr>
        <w:t>Подрядчику</w:t>
      </w:r>
      <w:r w:rsidR="00972DF0" w:rsidRPr="00972DF0">
        <w:rPr>
          <w:bCs/>
        </w:rPr>
        <w:t xml:space="preserve"> результаты работ, ранее принятые по Договору, и потребовать возврата уплаченных денежных средств.</w:t>
      </w:r>
    </w:p>
    <w:p w:rsidR="005E661B" w:rsidRPr="00972DF0" w:rsidRDefault="005E661B" w:rsidP="00E06884">
      <w:pPr>
        <w:pStyle w:val="afb"/>
        <w:numPr>
          <w:ilvl w:val="1"/>
          <w:numId w:val="6"/>
        </w:numPr>
        <w:shd w:val="clear" w:color="auto" w:fill="FFFFFF"/>
        <w:tabs>
          <w:tab w:val="left" w:pos="1134"/>
        </w:tabs>
        <w:ind w:left="0" w:firstLine="709"/>
        <w:jc w:val="both"/>
        <w:rPr>
          <w:bCs/>
        </w:rPr>
      </w:pPr>
      <w:r w:rsidRPr="00972DF0">
        <w:rPr>
          <w:bCs/>
        </w:rPr>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w:t>
      </w:r>
      <w:bookmarkStart w:id="24" w:name="_GoBack"/>
      <w:bookmarkEnd w:id="24"/>
      <w:r w:rsidRPr="00972DF0">
        <w:rPr>
          <w:bCs/>
        </w:rPr>
        <w:t>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972DF0" w:rsidRPr="00972DF0" w:rsidRDefault="00972DF0" w:rsidP="00972DF0">
      <w:pPr>
        <w:tabs>
          <w:tab w:val="left" w:pos="1560"/>
        </w:tabs>
        <w:spacing w:line="240" w:lineRule="auto"/>
        <w:rPr>
          <w:rFonts w:eastAsia="Calibri"/>
          <w:bCs/>
          <w:sz w:val="24"/>
          <w:szCs w:val="24"/>
        </w:rPr>
      </w:pPr>
      <w:r w:rsidRPr="00972DF0">
        <w:rPr>
          <w:rFonts w:eastAsia="Calibri"/>
          <w:bCs/>
          <w:sz w:val="24"/>
          <w:szCs w:val="24"/>
        </w:rPr>
        <w:t>6.16. Предусмотренная Договором неустойка является штрафной. Убытки подлежат возмещению в полной сумме сверх неустойки.</w:t>
      </w:r>
    </w:p>
    <w:p w:rsidR="00381625" w:rsidRPr="00972DF0" w:rsidRDefault="00381625" w:rsidP="00972DF0">
      <w:pPr>
        <w:spacing w:line="240" w:lineRule="auto"/>
        <w:rPr>
          <w:b/>
          <w:color w:val="000000"/>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Гарантии качества Результата Работ</w:t>
      </w:r>
    </w:p>
    <w:p w:rsidR="00381625" w:rsidRDefault="00381625" w:rsidP="00F46975">
      <w:pPr>
        <w:numPr>
          <w:ilvl w:val="1"/>
          <w:numId w:val="6"/>
        </w:numPr>
        <w:tabs>
          <w:tab w:val="left" w:pos="1134"/>
        </w:tabs>
        <w:spacing w:line="240" w:lineRule="auto"/>
        <w:ind w:left="0" w:firstLine="709"/>
        <w:rPr>
          <w:bCs/>
          <w:sz w:val="24"/>
          <w:szCs w:val="24"/>
        </w:rPr>
      </w:pPr>
      <w:bookmarkStart w:id="25" w:name="_Ref361337777"/>
      <w:r>
        <w:rPr>
          <w:sz w:val="24"/>
          <w:szCs w:val="24"/>
        </w:rPr>
        <w:t>Гарантийный</w:t>
      </w:r>
      <w:r>
        <w:rPr>
          <w:bCs/>
          <w:sz w:val="24"/>
          <w:szCs w:val="24"/>
        </w:rPr>
        <w:t xml:space="preserve"> срок по Договору </w:t>
      </w:r>
      <w:r w:rsidRPr="00644F03">
        <w:rPr>
          <w:bCs/>
          <w:sz w:val="24"/>
          <w:szCs w:val="24"/>
        </w:rPr>
        <w:t xml:space="preserve">составляет </w:t>
      </w:r>
      <w:r w:rsidR="00696C59">
        <w:rPr>
          <w:bCs/>
          <w:sz w:val="24"/>
          <w:szCs w:val="24"/>
        </w:rPr>
        <w:t xml:space="preserve">36 </w:t>
      </w:r>
      <w:r w:rsidR="00644F03" w:rsidRPr="00644F03">
        <w:rPr>
          <w:bCs/>
          <w:sz w:val="24"/>
          <w:szCs w:val="24"/>
        </w:rPr>
        <w:t>(</w:t>
      </w:r>
      <w:r w:rsidR="00696C59">
        <w:rPr>
          <w:bCs/>
          <w:sz w:val="24"/>
          <w:szCs w:val="24"/>
        </w:rPr>
        <w:t xml:space="preserve">Тридцать шесть) </w:t>
      </w:r>
      <w:r w:rsidRPr="00644F03">
        <w:rPr>
          <w:sz w:val="24"/>
          <w:szCs w:val="24"/>
        </w:rPr>
        <w:t>месяцев</w:t>
      </w:r>
      <w:r w:rsidRPr="00644F03">
        <w:rPr>
          <w:bCs/>
          <w:sz w:val="24"/>
          <w:szCs w:val="24"/>
        </w:rPr>
        <w:t xml:space="preserve"> и начинает течь с даты подписания Сторонами А</w:t>
      </w:r>
      <w:r w:rsidRPr="00644F03">
        <w:rPr>
          <w:sz w:val="24"/>
          <w:szCs w:val="24"/>
        </w:rPr>
        <w:t>кта КС-2</w:t>
      </w:r>
      <w:r w:rsidRPr="00644F03">
        <w:rPr>
          <w:bCs/>
          <w:sz w:val="24"/>
          <w:szCs w:val="24"/>
        </w:rPr>
        <w:t xml:space="preserve"> </w:t>
      </w:r>
      <w:bookmarkEnd w:id="25"/>
      <w:r w:rsidRPr="00644F03">
        <w:rPr>
          <w:bCs/>
          <w:sz w:val="24"/>
          <w:szCs w:val="24"/>
        </w:rPr>
        <w:t>либо с даты прекращения (расторжения) Договора. Гарантийный срок может быть продлен в соответствии</w:t>
      </w:r>
      <w:r>
        <w:rPr>
          <w:bCs/>
          <w:sz w:val="24"/>
          <w:szCs w:val="24"/>
        </w:rPr>
        <w:t xml:space="preserve"> с условиями Договора.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Гарантийные обязательства Подрядчика наступают с даты подписания Акта КС-2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Результата Работ, прямо предусмотренных в инструкциях и иных документах, переданных Заказчику. </w:t>
      </w:r>
    </w:p>
    <w:p w:rsidR="00381625" w:rsidRDefault="00381625" w:rsidP="00F46975">
      <w:pPr>
        <w:pStyle w:val="afb"/>
        <w:numPr>
          <w:ilvl w:val="1"/>
          <w:numId w:val="6"/>
        </w:numPr>
        <w:shd w:val="clear" w:color="auto" w:fill="FFFFFF"/>
        <w:tabs>
          <w:tab w:val="left" w:pos="1134"/>
        </w:tabs>
        <w:ind w:left="0" w:firstLine="709"/>
        <w:jc w:val="both"/>
        <w:rPr>
          <w:bCs/>
        </w:rPr>
      </w:pPr>
      <w:bookmarkStart w:id="26" w:name="_Ref361337764"/>
      <w:r>
        <w:rPr>
          <w:bCs/>
        </w:rPr>
        <w:t>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и сроков их устранения.</w:t>
      </w:r>
      <w:bookmarkEnd w:id="26"/>
      <w:r>
        <w:rPr>
          <w:bCs/>
        </w:rP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Наличие и полный перечень недостатков,</w:t>
      </w:r>
      <w:r>
        <w:t xml:space="preserve"> </w:t>
      </w:r>
      <w:r>
        <w:rPr>
          <w:bCs/>
        </w:rPr>
        <w:t>несоответствий и / или дефектов Результата Работ, а также разумные сроки их устранения, оформляются Актом о недостатках, составляемым Сторонами, а при отказе или уклонении Подрядчика 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в одностороннем порядке Акт о недостатках имеет для Подрядчика юридическую силу и является основанием для привлечения его к ответственности в порядке и размерах, установленных Договором.</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обязан своими силами и за свой счет устранить недостатки,</w:t>
      </w:r>
      <w:r>
        <w:t xml:space="preserve"> </w:t>
      </w:r>
      <w:r>
        <w:rPr>
          <w:bCs/>
        </w:rPr>
        <w:t xml:space="preserve">несоответствия и / или дефекты, обнаруженные Заказчиком в течение Гарантийного срока, в срок, указанный в </w:t>
      </w:r>
      <w:bookmarkStart w:id="27" w:name="OLE_LINK6"/>
      <w:bookmarkStart w:id="28" w:name="OLE_LINK5"/>
      <w:r>
        <w:rPr>
          <w:bCs/>
        </w:rPr>
        <w:t>Акте о недостатках, составленном в порядке, установленном пунктом 7.5 Договора</w:t>
      </w:r>
      <w:bookmarkEnd w:id="27"/>
      <w:bookmarkEnd w:id="28"/>
      <w:r>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 в течение 10 (десяти) рабочих дней с даты получения соответствующего письменного требования Заказчика.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Гарантийный срок на Результат Работ увеличивается на тот период времени, в течение которого Заказчик не мог эксплуатировать Результат Работ в целом или его часть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7.1 Договора, и начинает исчисляться заново с даты приемки Заказчиком работ по устранению недостатков.</w:t>
      </w:r>
    </w:p>
    <w:p w:rsidR="00381625" w:rsidRDefault="00381625" w:rsidP="00F46975">
      <w:pPr>
        <w:pStyle w:val="afb"/>
        <w:numPr>
          <w:ilvl w:val="1"/>
          <w:numId w:val="6"/>
        </w:numPr>
        <w:shd w:val="clear" w:color="auto" w:fill="FFFFFF"/>
        <w:tabs>
          <w:tab w:val="left" w:pos="1134"/>
        </w:tabs>
        <w:ind w:left="0" w:firstLine="709"/>
        <w:jc w:val="both"/>
        <w:rPr>
          <w:color w:val="000000"/>
        </w:rPr>
      </w:pPr>
      <w:r>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7.5 Договора, не освобождает Подрядчика от обязанности возмещения убытков, причиненных Заказчику вследствие наличия таких недостатков. </w:t>
      </w:r>
    </w:p>
    <w:p w:rsidR="00381625" w:rsidRDefault="00381625" w:rsidP="00381625">
      <w:pPr>
        <w:shd w:val="clear" w:color="auto" w:fill="FFFFFF"/>
        <w:tabs>
          <w:tab w:val="left" w:pos="566"/>
        </w:tabs>
        <w:spacing w:line="240" w:lineRule="auto"/>
        <w:ind w:firstLine="0"/>
        <w:rPr>
          <w:color w:val="000000"/>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Исключительные права и патенты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t xml:space="preserve"> </w:t>
      </w:r>
      <w:r>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ремонта, а также реконструкции и / или модернизации.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381625" w:rsidRDefault="00381625" w:rsidP="00F46975">
      <w:pPr>
        <w:pStyle w:val="afb"/>
        <w:numPr>
          <w:ilvl w:val="1"/>
          <w:numId w:val="6"/>
        </w:numPr>
        <w:shd w:val="clear" w:color="auto" w:fill="FFFFFF"/>
        <w:tabs>
          <w:tab w:val="left" w:pos="1134"/>
        </w:tabs>
        <w:ind w:left="0" w:firstLine="709"/>
        <w:jc w:val="both"/>
        <w:rPr>
          <w:bCs/>
        </w:rPr>
      </w:pPr>
      <w:r>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381625" w:rsidRDefault="00381625" w:rsidP="00381625">
      <w:pPr>
        <w:pStyle w:val="afb"/>
        <w:shd w:val="clear" w:color="auto" w:fill="FFFFFF"/>
        <w:tabs>
          <w:tab w:val="left" w:pos="1134"/>
        </w:tabs>
        <w:ind w:left="0" w:firstLine="709"/>
        <w:jc w:val="both"/>
        <w:rPr>
          <w:bCs/>
        </w:rPr>
      </w:pPr>
      <w:r>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t xml:space="preserve"> </w:t>
      </w:r>
      <w:r>
        <w:rPr>
          <w:bCs/>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t xml:space="preserve"> </w:t>
      </w:r>
      <w:r>
        <w:rPr>
          <w:bCs/>
        </w:rPr>
        <w:t xml:space="preserve">технического обслуживания и ремонта, а также реконструкции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КС-2.</w:t>
      </w:r>
    </w:p>
    <w:p w:rsidR="00381625" w:rsidRDefault="00381625" w:rsidP="00381625">
      <w:pPr>
        <w:pStyle w:val="afb"/>
        <w:shd w:val="clear" w:color="auto" w:fill="FFFFFF"/>
        <w:tabs>
          <w:tab w:val="left" w:pos="1134"/>
        </w:tabs>
        <w:ind w:left="709"/>
        <w:jc w:val="both"/>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Конфиденциальность</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Pr>
          <w:sz w:val="24"/>
          <w:szCs w:val="24"/>
        </w:rPr>
        <w:t xml:space="preserve">м, в том числе по причине </w:t>
      </w:r>
      <w:r>
        <w:rPr>
          <w:bCs/>
          <w:sz w:val="24"/>
          <w:szCs w:val="24"/>
        </w:rPr>
        <w:t>введения в отношении нее режима Коммерческой тайны;</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 документ, содержащий Информацию, Заказчиком может быть нанесен гриф «Коммерческая тайна» с указанием обладателя этой информации.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включать в себя, в том числе, но не ограничиваясь: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 xml:space="preserve">финансовую </w:t>
      </w:r>
      <w:r>
        <w:rPr>
          <w:bCs/>
          <w:sz w:val="24"/>
          <w:szCs w:val="24"/>
          <w:lang w:val="en-US"/>
        </w:rPr>
        <w:t>(</w:t>
      </w:r>
      <w:r>
        <w:rPr>
          <w:bCs/>
          <w:sz w:val="24"/>
          <w:szCs w:val="24"/>
        </w:rPr>
        <w:t>бухгалтерскую) отчетность;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учетные регистры бухгалтерского учета;</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бизнес-планы;</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финансовых, правовых, организационных и других взаимоотношениях между Заказчиком и третьими лицами;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об объемах производства и / или реализации продукции и услуг Заказчика или его аффилированных лиц;</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материалы обобщения, анализа, оценки, иных действий по обработке вышеуказанной Информации и документов.</w:t>
      </w:r>
    </w:p>
    <w:p w:rsidR="00381625" w:rsidRDefault="00381625" w:rsidP="00F46975">
      <w:pPr>
        <w:pStyle w:val="afb"/>
        <w:numPr>
          <w:ilvl w:val="1"/>
          <w:numId w:val="6"/>
        </w:numPr>
        <w:shd w:val="clear" w:color="auto" w:fill="FFFFFF"/>
        <w:tabs>
          <w:tab w:val="left" w:pos="1134"/>
        </w:tabs>
        <w:ind w:left="0" w:firstLine="709"/>
        <w:jc w:val="both"/>
        <w:rPr>
          <w:bCs/>
        </w:rPr>
      </w:pPr>
      <w:bookmarkStart w:id="29" w:name="_Ref361337849"/>
      <w:r>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t xml:space="preserve"> </w:t>
      </w:r>
      <w:r>
        <w:rPr>
          <w:bCs/>
        </w:rPr>
        <w:t>(расторжения) или исполнения, в том числе:</w:t>
      </w:r>
      <w:bookmarkEnd w:id="29"/>
      <w:r>
        <w:rPr>
          <w:bCs/>
        </w:rPr>
        <w:t xml:space="preserve"> </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9.6.7 Договора;</w:t>
      </w:r>
    </w:p>
    <w:p w:rsidR="00381625" w:rsidRDefault="00381625" w:rsidP="00F46975">
      <w:pPr>
        <w:pStyle w:val="afb"/>
        <w:numPr>
          <w:ilvl w:val="2"/>
          <w:numId w:val="6"/>
        </w:numPr>
        <w:shd w:val="clear" w:color="auto" w:fill="FFFFFF"/>
        <w:tabs>
          <w:tab w:val="left" w:pos="1701"/>
        </w:tabs>
        <w:ind w:left="0" w:firstLine="709"/>
        <w:jc w:val="both"/>
        <w:rPr>
          <w:bCs/>
        </w:rPr>
      </w:pPr>
      <w:r>
        <w:rPr>
          <w:bCs/>
        </w:rPr>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использовать Информацию исключительно для целей, для которых она была предоставлена;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381625" w:rsidRDefault="00381625" w:rsidP="00F46975">
      <w:pPr>
        <w:pStyle w:val="afb"/>
        <w:numPr>
          <w:ilvl w:val="2"/>
          <w:numId w:val="6"/>
        </w:numPr>
        <w:shd w:val="clear" w:color="auto" w:fill="FFFFFF"/>
        <w:tabs>
          <w:tab w:val="left" w:pos="1701"/>
        </w:tabs>
        <w:ind w:left="0" w:firstLine="709"/>
        <w:jc w:val="both"/>
        <w:rPr>
          <w:bCs/>
        </w:rPr>
      </w:pPr>
      <w:r>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381625" w:rsidRDefault="00381625" w:rsidP="00F46975">
      <w:pPr>
        <w:pStyle w:val="afb"/>
        <w:numPr>
          <w:ilvl w:val="2"/>
          <w:numId w:val="6"/>
        </w:numPr>
        <w:shd w:val="clear" w:color="auto" w:fill="FFFFFF"/>
        <w:tabs>
          <w:tab w:val="left" w:pos="1701"/>
        </w:tabs>
        <w:ind w:left="0" w:firstLine="709"/>
        <w:jc w:val="both"/>
        <w:rPr>
          <w:bCs/>
        </w:rPr>
      </w:pPr>
      <w:bookmarkStart w:id="30" w:name="_Ref361337832"/>
      <w:r>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30"/>
    </w:p>
    <w:p w:rsidR="00381625" w:rsidRDefault="00381625" w:rsidP="00F46975">
      <w:pPr>
        <w:pStyle w:val="afb"/>
        <w:numPr>
          <w:ilvl w:val="2"/>
          <w:numId w:val="6"/>
        </w:numPr>
        <w:shd w:val="clear" w:color="auto" w:fill="FFFFFF"/>
        <w:tabs>
          <w:tab w:val="left" w:pos="1701"/>
        </w:tabs>
        <w:ind w:left="0" w:firstLine="709"/>
        <w:jc w:val="both"/>
        <w:rPr>
          <w:bCs/>
        </w:rPr>
      </w:pPr>
      <w:r>
        <w:rPr>
          <w:bCs/>
        </w:rPr>
        <w:lastRenderedPageBreak/>
        <w:t>не разглашать третьим лицам факты передачи или получения Информации.</w:t>
      </w:r>
    </w:p>
    <w:p w:rsidR="00381625" w:rsidRDefault="00381625" w:rsidP="00F46975">
      <w:pPr>
        <w:pStyle w:val="afb"/>
        <w:numPr>
          <w:ilvl w:val="1"/>
          <w:numId w:val="6"/>
        </w:numPr>
        <w:shd w:val="clear" w:color="auto" w:fill="FFFFFF"/>
        <w:tabs>
          <w:tab w:val="left" w:pos="1134"/>
        </w:tabs>
        <w:ind w:left="0" w:firstLine="709"/>
        <w:jc w:val="both"/>
        <w:rPr>
          <w:bCs/>
        </w:rPr>
      </w:pPr>
      <w:bookmarkStart w:id="31" w:name="_Ref361337863"/>
      <w:r>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31"/>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381625" w:rsidRDefault="00381625" w:rsidP="00381625">
      <w:pPr>
        <w:pStyle w:val="afb"/>
        <w:shd w:val="clear" w:color="auto" w:fill="FFFFFF"/>
        <w:tabs>
          <w:tab w:val="left" w:pos="284"/>
        </w:tabs>
        <w:ind w:left="0"/>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Инсайдерская оговорка</w:t>
      </w:r>
    </w:p>
    <w:p w:rsidR="00381625" w:rsidRDefault="00381625" w:rsidP="00F46975">
      <w:pPr>
        <w:pStyle w:val="afb"/>
        <w:numPr>
          <w:ilvl w:val="1"/>
          <w:numId w:val="6"/>
        </w:numPr>
        <w:shd w:val="clear" w:color="auto" w:fill="FFFFFF"/>
        <w:tabs>
          <w:tab w:val="left" w:pos="1134"/>
        </w:tabs>
        <w:ind w:left="0" w:firstLine="709"/>
        <w:jc w:val="both"/>
      </w:pPr>
      <w:r>
        <w:rPr>
          <w:bCs/>
        </w:rPr>
        <w:t>Подрядчик</w:t>
      </w:r>
      <w:r>
        <w:t xml:space="preserve"> обязуется:</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ознакомиться с актуальной редакцией Положения об инсайдерской информации Заказчика, размещенного на официальном сайте </w:t>
      </w:r>
      <w:r w:rsidR="00644F03">
        <w:rPr>
          <w:bCs/>
        </w:rPr>
        <w:t xml:space="preserve">АО «Чувашская энергосбытовая компания» </w:t>
      </w:r>
      <w:r>
        <w:rPr>
          <w:bCs/>
        </w:rPr>
        <w:t>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381625" w:rsidRDefault="00381625" w:rsidP="00381625">
      <w:pPr>
        <w:pStyle w:val="afb"/>
        <w:shd w:val="clear" w:color="auto" w:fill="FFFFFF"/>
        <w:tabs>
          <w:tab w:val="left" w:pos="1418"/>
        </w:tabs>
        <w:ind w:left="0" w:firstLine="851"/>
        <w:jc w:val="both"/>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Антикоррупционная оговорка</w:t>
      </w:r>
    </w:p>
    <w:p w:rsidR="00381625" w:rsidRDefault="00381625" w:rsidP="00F46975">
      <w:pPr>
        <w:pStyle w:val="afb"/>
        <w:numPr>
          <w:ilvl w:val="1"/>
          <w:numId w:val="6"/>
        </w:numPr>
        <w:shd w:val="clear" w:color="auto" w:fill="FFFFFF"/>
        <w:tabs>
          <w:tab w:val="left" w:pos="1134"/>
        </w:tabs>
        <w:ind w:left="0" w:firstLine="709"/>
        <w:jc w:val="both"/>
        <w:rPr>
          <w:bCs/>
        </w:rPr>
      </w:pPr>
      <w: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t xml:space="preserve">для себя </w:t>
      </w:r>
      <w:r>
        <w:rPr>
          <w:bCs/>
        </w:rPr>
        <w:t>какие-либо неправомерные преимущества или иные выгоды.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Обстоятельства непреодолимой силы (форс-мажор)</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w:t>
      </w:r>
      <w:r>
        <w:rPr>
          <w:bCs/>
        </w:rPr>
        <w:lastRenderedPageBreak/>
        <w:t>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381625" w:rsidRDefault="00381625" w:rsidP="00F46975">
      <w:pPr>
        <w:pStyle w:val="afb"/>
        <w:numPr>
          <w:ilvl w:val="1"/>
          <w:numId w:val="6"/>
        </w:numPr>
        <w:shd w:val="clear" w:color="auto" w:fill="FFFFFF"/>
        <w:tabs>
          <w:tab w:val="left" w:pos="568"/>
        </w:tabs>
        <w:ind w:left="0" w:firstLine="709"/>
        <w:jc w:val="both"/>
        <w:rPr>
          <w:bCs/>
        </w:rPr>
      </w:pPr>
      <w:r>
        <w:rPr>
          <w:bCs/>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381625" w:rsidRDefault="00381625" w:rsidP="00381625">
      <w:pPr>
        <w:pStyle w:val="afb"/>
        <w:shd w:val="clear" w:color="auto" w:fill="FFFFFF"/>
        <w:tabs>
          <w:tab w:val="left" w:pos="568"/>
        </w:tabs>
        <w:ind w:left="0" w:firstLine="709"/>
        <w:jc w:val="both"/>
        <w:rPr>
          <w:bCs/>
        </w:rPr>
      </w:pPr>
      <w:r>
        <w:rPr>
          <w:bCs/>
        </w:rPr>
        <w:t>При этом любая из Сторон вправе отказаться от исполнения Договора в одностороннем внесудебном порядке.</w:t>
      </w:r>
    </w:p>
    <w:p w:rsidR="00381625" w:rsidRDefault="00381625" w:rsidP="00381625">
      <w:pPr>
        <w:spacing w:line="240" w:lineRule="auto"/>
        <w:ind w:firstLine="0"/>
        <w:rPr>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Особые положения</w:t>
      </w:r>
    </w:p>
    <w:p w:rsidR="005E661B" w:rsidRPr="006957B9" w:rsidRDefault="005E661B" w:rsidP="005023FC">
      <w:pPr>
        <w:spacing w:line="240" w:lineRule="auto"/>
        <w:outlineLvl w:val="0"/>
        <w:rPr>
          <w:sz w:val="24"/>
          <w:szCs w:val="24"/>
        </w:rPr>
      </w:pPr>
      <w:bookmarkStart w:id="32" w:name="_Ref361337900"/>
      <w:r>
        <w:rPr>
          <w:sz w:val="24"/>
          <w:szCs w:val="24"/>
        </w:rPr>
        <w:t>13.1</w:t>
      </w:r>
      <w:r w:rsidRPr="00BC1475">
        <w:rPr>
          <w:sz w:val="24"/>
          <w:szCs w:val="24"/>
        </w:rPr>
        <w:t xml:space="preserve">. </w:t>
      </w:r>
      <w:r w:rsidRPr="00BC1475">
        <w:rPr>
          <w:rFonts w:eastAsia="Lucida Sans Unicode"/>
          <w:kern w:val="24"/>
          <w:position w:val="-2"/>
          <w:sz w:val="24"/>
          <w:szCs w:val="24"/>
          <w:lang w:eastAsia="hi-IN" w:bidi="hi-IN"/>
        </w:rPr>
        <w:t xml:space="preserve"> </w:t>
      </w:r>
      <w:r w:rsidRPr="00BC1475">
        <w:rPr>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3C6CB2">
        <w:rPr>
          <w:color w:val="000000"/>
          <w:sz w:val="24"/>
          <w:szCs w:val="24"/>
        </w:rPr>
        <w:t>4</w:t>
      </w:r>
      <w:r w:rsidRPr="00BC1475">
        <w:rPr>
          <w:color w:val="000000"/>
          <w:sz w:val="24"/>
          <w:szCs w:val="24"/>
        </w:rPr>
        <w:t xml:space="preserve"> к настоящему Договору «Справка Подрядчика. Сведения о цепочке собственников, включая бенефициаров (в том числе конечных)», с подтверждением соответствующими</w:t>
      </w:r>
      <w:r w:rsidRPr="006957B9">
        <w:rPr>
          <w:color w:val="000000"/>
          <w:sz w:val="24"/>
          <w:szCs w:val="24"/>
        </w:rPr>
        <w:t xml:space="preserve"> документами, заверенными нотариально (Приложение № 1 к справке </w:t>
      </w:r>
      <w:r>
        <w:rPr>
          <w:color w:val="000000"/>
          <w:sz w:val="24"/>
          <w:szCs w:val="24"/>
        </w:rPr>
        <w:t>Подрядчика</w:t>
      </w:r>
      <w:r w:rsidRPr="006957B9">
        <w:rPr>
          <w:color w:val="000000"/>
          <w:sz w:val="24"/>
          <w:szCs w:val="24"/>
        </w:rPr>
        <w:t xml:space="preserve"> о цепочке</w:t>
      </w:r>
      <w:r w:rsidRPr="006957B9">
        <w:rPr>
          <w:sz w:val="24"/>
          <w:szCs w:val="24"/>
        </w:rPr>
        <w:t xml:space="preserve"> собственников, включая бенефициаров (в том числе конечных), подписать   согласие на передачу персональных д</w:t>
      </w:r>
      <w:r>
        <w:rPr>
          <w:sz w:val="24"/>
          <w:szCs w:val="24"/>
        </w:rPr>
        <w:t>анных (Приложение №2 к справке Подрядчика</w:t>
      </w:r>
      <w:r w:rsidRPr="006957B9">
        <w:rPr>
          <w:sz w:val="24"/>
          <w:szCs w:val="24"/>
        </w:rPr>
        <w:t xml:space="preserve"> о цепочке собственников, включая бенефициаров (в том числе конечных)</w:t>
      </w:r>
      <w:r w:rsidR="005023FC">
        <w:rPr>
          <w:sz w:val="24"/>
          <w:szCs w:val="24"/>
        </w:rPr>
        <w:t>.</w:t>
      </w:r>
      <w:r w:rsidRPr="006957B9">
        <w:rPr>
          <w:sz w:val="24"/>
          <w:szCs w:val="24"/>
        </w:rPr>
        <w:t xml:space="preserve"> </w:t>
      </w:r>
      <w:r w:rsidR="005023FC">
        <w:rPr>
          <w:sz w:val="24"/>
          <w:szCs w:val="24"/>
        </w:rPr>
        <w:t xml:space="preserve">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5023FC">
        <w:rPr>
          <w:sz w:val="24"/>
          <w:szCs w:val="24"/>
          <w:lang/>
        </w:rPr>
        <w:t>3.2</w:t>
      </w:r>
      <w:r>
        <w:rPr>
          <w:sz w:val="24"/>
          <w:szCs w:val="24"/>
          <w:lang/>
        </w:rPr>
        <w:t>.</w:t>
      </w:r>
      <w:r w:rsidRPr="006957B9">
        <w:rPr>
          <w:sz w:val="24"/>
          <w:szCs w:val="24"/>
          <w:lang/>
        </w:rPr>
        <w:t xml:space="preserve"> </w:t>
      </w:r>
      <w:r>
        <w:rPr>
          <w:sz w:val="24"/>
          <w:szCs w:val="24"/>
          <w:lang/>
        </w:rPr>
        <w:t>Подрядчик</w:t>
      </w:r>
      <w:r w:rsidRPr="006957B9">
        <w:rPr>
          <w:sz w:val="24"/>
          <w:szCs w:val="24"/>
          <w:lang/>
        </w:rPr>
        <w:t xml:space="preserve">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w:t>
      </w:r>
      <w:r w:rsidRPr="006957B9">
        <w:rPr>
          <w:sz w:val="24"/>
          <w:szCs w:val="24"/>
          <w:lang/>
        </w:rPr>
        <w:lastRenderedPageBreak/>
        <w:t xml:space="preserve">процессе отбора объектов для проведения выездных налоговых проверок (утв. приказом ФНС России от 30.05.2007 № ММ-3-06/333@ или заменяющий его документ).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3</w:t>
      </w:r>
      <w:r w:rsidRPr="006957B9">
        <w:rPr>
          <w:sz w:val="24"/>
          <w:szCs w:val="24"/>
          <w:lang/>
        </w:rPr>
        <w:t xml:space="preserve">. </w:t>
      </w:r>
      <w:r>
        <w:rPr>
          <w:sz w:val="24"/>
          <w:szCs w:val="24"/>
          <w:lang/>
        </w:rPr>
        <w:t>Подрядчик</w:t>
      </w:r>
      <w:r w:rsidRPr="006957B9">
        <w:rPr>
          <w:sz w:val="24"/>
          <w:szCs w:val="24"/>
          <w:lang/>
        </w:rPr>
        <w:t xml:space="preserve">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Pr>
          <w:sz w:val="24"/>
          <w:szCs w:val="24"/>
          <w:lang/>
        </w:rPr>
        <w:t>1</w:t>
      </w:r>
      <w:r w:rsidR="00F46975">
        <w:rPr>
          <w:sz w:val="24"/>
          <w:szCs w:val="24"/>
          <w:lang/>
        </w:rPr>
        <w:t>3</w:t>
      </w:r>
      <w:r>
        <w:rPr>
          <w:sz w:val="24"/>
          <w:szCs w:val="24"/>
          <w:lang/>
        </w:rPr>
        <w:t>.</w:t>
      </w:r>
      <w:r w:rsidR="005023FC">
        <w:rPr>
          <w:sz w:val="24"/>
          <w:szCs w:val="24"/>
          <w:lang/>
        </w:rPr>
        <w:t>2</w:t>
      </w:r>
      <w:r w:rsidRPr="006957B9">
        <w:rPr>
          <w:sz w:val="24"/>
          <w:szCs w:val="24"/>
          <w:lang/>
        </w:rPr>
        <w:t xml:space="preserve"> настоящего Договора, а также обеспечить прекращение участия таких организаций в исполнении Договоров.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4</w:t>
      </w:r>
      <w:r w:rsidRPr="006957B9">
        <w:rPr>
          <w:sz w:val="24"/>
          <w:szCs w:val="24"/>
          <w:lang/>
        </w:rPr>
        <w:t xml:space="preserve">. Настоящим </w:t>
      </w:r>
      <w:r>
        <w:rPr>
          <w:sz w:val="24"/>
          <w:szCs w:val="24"/>
          <w:lang/>
        </w:rPr>
        <w:t>Подрядчик</w:t>
      </w:r>
      <w:r w:rsidRPr="006957B9">
        <w:rPr>
          <w:sz w:val="24"/>
          <w:szCs w:val="24"/>
          <w:lang/>
        </w:rPr>
        <w:t xml:space="preserve">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5</w:t>
      </w:r>
      <w:r w:rsidRPr="006957B9">
        <w:rPr>
          <w:sz w:val="24"/>
          <w:szCs w:val="24"/>
          <w:lang/>
        </w:rPr>
        <w:t xml:space="preserve">. В случае нарушения </w:t>
      </w:r>
      <w:r>
        <w:rPr>
          <w:sz w:val="24"/>
          <w:szCs w:val="24"/>
          <w:lang/>
        </w:rPr>
        <w:t>Подрядчиком</w:t>
      </w:r>
      <w:r w:rsidRPr="006957B9">
        <w:rPr>
          <w:sz w:val="24"/>
          <w:szCs w:val="24"/>
          <w:lang/>
        </w:rPr>
        <w:t xml:space="preserve">  обязательств, установленных в п.</w:t>
      </w:r>
      <w:r w:rsidRPr="006957B9">
        <w:rPr>
          <w:sz w:val="24"/>
          <w:szCs w:val="24"/>
          <w:lang/>
        </w:rPr>
        <w:t>п.</w:t>
      </w:r>
      <w:r w:rsidRPr="006957B9">
        <w:rPr>
          <w:sz w:val="24"/>
          <w:szCs w:val="24"/>
          <w:lang/>
        </w:rPr>
        <w:t xml:space="preserve"> </w:t>
      </w:r>
      <w:r>
        <w:rPr>
          <w:sz w:val="24"/>
          <w:szCs w:val="24"/>
          <w:lang/>
        </w:rPr>
        <w:t>1</w:t>
      </w:r>
      <w:r w:rsidR="00F46975">
        <w:rPr>
          <w:sz w:val="24"/>
          <w:szCs w:val="24"/>
          <w:lang/>
        </w:rPr>
        <w:t>3</w:t>
      </w:r>
      <w:r>
        <w:rPr>
          <w:sz w:val="24"/>
          <w:szCs w:val="24"/>
          <w:lang/>
        </w:rPr>
        <w:t>.</w:t>
      </w:r>
      <w:r w:rsidR="005023FC">
        <w:rPr>
          <w:sz w:val="24"/>
          <w:szCs w:val="24"/>
          <w:lang/>
        </w:rPr>
        <w:t>2</w:t>
      </w:r>
      <w:r w:rsidRPr="006957B9">
        <w:rPr>
          <w:sz w:val="24"/>
          <w:szCs w:val="24"/>
          <w:lang/>
        </w:rPr>
        <w:t>.</w:t>
      </w:r>
      <w:r w:rsidRPr="006957B9">
        <w:rPr>
          <w:sz w:val="24"/>
          <w:szCs w:val="24"/>
          <w:lang/>
        </w:rPr>
        <w:t xml:space="preserve">, </w:t>
      </w:r>
      <w:r>
        <w:rPr>
          <w:sz w:val="24"/>
          <w:szCs w:val="24"/>
          <w:lang/>
        </w:rPr>
        <w:t>1</w:t>
      </w:r>
      <w:r w:rsidR="00F46975">
        <w:rPr>
          <w:sz w:val="24"/>
          <w:szCs w:val="24"/>
          <w:lang/>
        </w:rPr>
        <w:t>3</w:t>
      </w:r>
      <w:r>
        <w:rPr>
          <w:sz w:val="24"/>
          <w:szCs w:val="24"/>
          <w:lang/>
        </w:rPr>
        <w:t>.</w:t>
      </w:r>
      <w:r w:rsidR="005023FC">
        <w:rPr>
          <w:sz w:val="24"/>
          <w:szCs w:val="24"/>
          <w:lang/>
        </w:rPr>
        <w:t>3</w:t>
      </w:r>
      <w:r w:rsidRPr="006957B9">
        <w:rPr>
          <w:sz w:val="24"/>
          <w:szCs w:val="24"/>
          <w:lang/>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Pr>
          <w:sz w:val="24"/>
          <w:szCs w:val="24"/>
          <w:lang/>
        </w:rPr>
        <w:t>Подрядчиком</w:t>
      </w:r>
      <w:r w:rsidRPr="006957B9">
        <w:rPr>
          <w:sz w:val="24"/>
          <w:szCs w:val="24"/>
          <w:lang/>
        </w:rPr>
        <w:t>.</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6</w:t>
      </w:r>
      <w:r w:rsidRPr="006957B9">
        <w:rPr>
          <w:sz w:val="24"/>
          <w:szCs w:val="24"/>
          <w:lang/>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Pr>
          <w:sz w:val="24"/>
          <w:szCs w:val="24"/>
          <w:lang/>
        </w:rPr>
        <w:t>Подрядчика</w:t>
      </w:r>
      <w:r w:rsidRPr="006957B9">
        <w:rPr>
          <w:sz w:val="24"/>
          <w:szCs w:val="24"/>
          <w:lang/>
        </w:rPr>
        <w:t xml:space="preserve"> до указанной даты расторжения.</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7</w:t>
      </w:r>
      <w:r w:rsidRPr="006957B9">
        <w:rPr>
          <w:sz w:val="24"/>
          <w:szCs w:val="24"/>
          <w:lang/>
        </w:rPr>
        <w:t xml:space="preserve">. </w:t>
      </w:r>
      <w:r>
        <w:rPr>
          <w:sz w:val="24"/>
          <w:szCs w:val="24"/>
          <w:lang/>
        </w:rPr>
        <w:t>Подрядчик</w:t>
      </w:r>
      <w:r w:rsidRPr="006957B9">
        <w:rPr>
          <w:sz w:val="24"/>
          <w:szCs w:val="24"/>
          <w:lang/>
        </w:rPr>
        <w:t xml:space="preserve">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Pr>
          <w:sz w:val="24"/>
          <w:szCs w:val="24"/>
          <w:lang/>
        </w:rPr>
        <w:t>1</w:t>
      </w:r>
      <w:r w:rsidR="00F46975">
        <w:rPr>
          <w:sz w:val="24"/>
          <w:szCs w:val="24"/>
          <w:lang/>
        </w:rPr>
        <w:t>3</w:t>
      </w:r>
      <w:r>
        <w:rPr>
          <w:sz w:val="24"/>
          <w:szCs w:val="24"/>
          <w:lang/>
        </w:rPr>
        <w:t>.</w:t>
      </w:r>
      <w:r w:rsidR="005023FC">
        <w:rPr>
          <w:sz w:val="24"/>
          <w:szCs w:val="24"/>
          <w:lang/>
        </w:rPr>
        <w:t>2</w:t>
      </w:r>
      <w:r w:rsidRPr="006957B9">
        <w:rPr>
          <w:sz w:val="24"/>
          <w:szCs w:val="24"/>
          <w:lang/>
        </w:rPr>
        <w:t xml:space="preserve">, </w:t>
      </w:r>
      <w:r>
        <w:rPr>
          <w:sz w:val="24"/>
          <w:szCs w:val="24"/>
          <w:lang/>
        </w:rPr>
        <w:t>1</w:t>
      </w:r>
      <w:r w:rsidR="00F46975">
        <w:rPr>
          <w:sz w:val="24"/>
          <w:szCs w:val="24"/>
          <w:lang/>
        </w:rPr>
        <w:t>3</w:t>
      </w:r>
      <w:r>
        <w:rPr>
          <w:sz w:val="24"/>
          <w:szCs w:val="24"/>
          <w:lang/>
        </w:rPr>
        <w:t>.</w:t>
      </w:r>
      <w:r w:rsidR="005023FC">
        <w:rPr>
          <w:sz w:val="24"/>
          <w:szCs w:val="24"/>
          <w:lang/>
        </w:rPr>
        <w:t>3</w:t>
      </w:r>
      <w:r w:rsidRPr="006957B9">
        <w:rPr>
          <w:sz w:val="24"/>
          <w:szCs w:val="24"/>
          <w:lang/>
        </w:rPr>
        <w:t xml:space="preserve"> настоящего Договора, сверх суммы штрафа.</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sidR="005023FC">
        <w:rPr>
          <w:sz w:val="24"/>
          <w:szCs w:val="24"/>
          <w:lang/>
        </w:rPr>
        <w:t>.8</w:t>
      </w:r>
      <w:r>
        <w:rPr>
          <w:sz w:val="24"/>
          <w:szCs w:val="24"/>
          <w:lang/>
        </w:rPr>
        <w:t>.</w:t>
      </w:r>
      <w:r w:rsidRPr="006957B9">
        <w:rPr>
          <w:sz w:val="24"/>
          <w:szCs w:val="24"/>
          <w:lang/>
        </w:rPr>
        <w:t xml:space="preserve"> Штраф, предусмотренный п. </w:t>
      </w:r>
      <w:r>
        <w:rPr>
          <w:sz w:val="24"/>
          <w:szCs w:val="24"/>
          <w:lang/>
        </w:rPr>
        <w:t>1</w:t>
      </w:r>
      <w:r w:rsidR="00F46975">
        <w:rPr>
          <w:sz w:val="24"/>
          <w:szCs w:val="24"/>
          <w:lang/>
        </w:rPr>
        <w:t>3</w:t>
      </w:r>
      <w:r>
        <w:rPr>
          <w:sz w:val="24"/>
          <w:szCs w:val="24"/>
          <w:lang/>
        </w:rPr>
        <w:t>.</w:t>
      </w:r>
      <w:r w:rsidR="005023FC">
        <w:rPr>
          <w:sz w:val="24"/>
          <w:szCs w:val="24"/>
          <w:lang/>
        </w:rPr>
        <w:t>7</w:t>
      </w:r>
      <w:r w:rsidRPr="006957B9">
        <w:rPr>
          <w:sz w:val="24"/>
          <w:szCs w:val="24"/>
          <w:lang/>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Pr>
          <w:sz w:val="24"/>
          <w:szCs w:val="24"/>
          <w:lang/>
        </w:rPr>
        <w:t>1</w:t>
      </w:r>
      <w:r w:rsidR="00F46975">
        <w:rPr>
          <w:sz w:val="24"/>
          <w:szCs w:val="24"/>
          <w:lang/>
        </w:rPr>
        <w:t>3</w:t>
      </w:r>
      <w:r>
        <w:rPr>
          <w:sz w:val="24"/>
          <w:szCs w:val="24"/>
          <w:lang/>
        </w:rPr>
        <w:t>.</w:t>
      </w:r>
      <w:r w:rsidR="005023FC">
        <w:rPr>
          <w:sz w:val="24"/>
          <w:szCs w:val="24"/>
          <w:lang/>
        </w:rPr>
        <w:t>5</w:t>
      </w:r>
      <w:r w:rsidRPr="006957B9">
        <w:rPr>
          <w:sz w:val="24"/>
          <w:szCs w:val="24"/>
          <w:lang/>
        </w:rPr>
        <w:t xml:space="preserve"> настоящего Договора.</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9</w:t>
      </w:r>
      <w:r>
        <w:rPr>
          <w:sz w:val="24"/>
          <w:szCs w:val="24"/>
          <w:lang/>
        </w:rPr>
        <w:t>.</w:t>
      </w:r>
      <w:r w:rsidRPr="006957B9">
        <w:rPr>
          <w:sz w:val="24"/>
          <w:szCs w:val="24"/>
          <w:lang/>
        </w:rPr>
        <w:t xml:space="preserve"> Заказчик вправе приостановить осуществление платежей, причитающихся </w:t>
      </w:r>
      <w:r>
        <w:rPr>
          <w:sz w:val="24"/>
          <w:szCs w:val="24"/>
          <w:lang/>
        </w:rPr>
        <w:t>Подрядчику</w:t>
      </w:r>
      <w:r w:rsidRPr="006957B9">
        <w:rPr>
          <w:sz w:val="24"/>
          <w:szCs w:val="24"/>
          <w:lang/>
        </w:rPr>
        <w:t xml:space="preserve">, независимо от наличия оснований и наступления сроков таких платежей, до уплаты штрафа, предусмотренного п. </w:t>
      </w:r>
      <w:r>
        <w:rPr>
          <w:sz w:val="24"/>
          <w:szCs w:val="24"/>
          <w:lang/>
        </w:rPr>
        <w:t>1</w:t>
      </w:r>
      <w:r w:rsidR="00F46975">
        <w:rPr>
          <w:sz w:val="24"/>
          <w:szCs w:val="24"/>
          <w:lang/>
        </w:rPr>
        <w:t>3</w:t>
      </w:r>
      <w:r>
        <w:rPr>
          <w:sz w:val="24"/>
          <w:szCs w:val="24"/>
          <w:lang/>
        </w:rPr>
        <w:t>.</w:t>
      </w:r>
      <w:r w:rsidR="005023FC">
        <w:rPr>
          <w:sz w:val="24"/>
          <w:szCs w:val="24"/>
          <w:lang/>
        </w:rPr>
        <w:t>7</w:t>
      </w:r>
      <w:r w:rsidRPr="006957B9">
        <w:rPr>
          <w:sz w:val="24"/>
          <w:szCs w:val="24"/>
          <w:lang/>
        </w:rPr>
        <w:t xml:space="preserve"> настоящего Договора, при этом «Заказчик» не будет считаться просрочившим и/или нарушившим свои обязательства по Договору.</w:t>
      </w:r>
    </w:p>
    <w:p w:rsidR="005E661B" w:rsidRPr="006957B9" w:rsidRDefault="005E661B" w:rsidP="005E661B">
      <w:pPr>
        <w:shd w:val="clear" w:color="auto" w:fill="FFFFFF"/>
        <w:spacing w:line="240" w:lineRule="auto"/>
        <w:ind w:firstLine="709"/>
        <w:outlineLvl w:val="0"/>
        <w:rPr>
          <w:sz w:val="24"/>
          <w:szCs w:val="24"/>
          <w:lang/>
        </w:rPr>
      </w:pPr>
      <w:r>
        <w:rPr>
          <w:sz w:val="24"/>
          <w:szCs w:val="24"/>
          <w:lang/>
        </w:rPr>
        <w:t>1</w:t>
      </w:r>
      <w:r w:rsidR="00F46975">
        <w:rPr>
          <w:sz w:val="24"/>
          <w:szCs w:val="24"/>
          <w:lang/>
        </w:rPr>
        <w:t>3</w:t>
      </w:r>
      <w:r w:rsidR="005023FC">
        <w:rPr>
          <w:sz w:val="24"/>
          <w:szCs w:val="24"/>
          <w:lang/>
        </w:rPr>
        <w:t>.10</w:t>
      </w:r>
      <w:r w:rsidRPr="006957B9">
        <w:rPr>
          <w:sz w:val="24"/>
          <w:szCs w:val="24"/>
          <w:lang/>
        </w:rPr>
        <w:t xml:space="preserve">. Обязательства по пунктам </w:t>
      </w:r>
      <w:r>
        <w:rPr>
          <w:sz w:val="24"/>
          <w:szCs w:val="24"/>
          <w:lang/>
        </w:rPr>
        <w:t>1</w:t>
      </w:r>
      <w:r w:rsidR="00F46975">
        <w:rPr>
          <w:sz w:val="24"/>
          <w:szCs w:val="24"/>
          <w:lang/>
        </w:rPr>
        <w:t>3</w:t>
      </w:r>
      <w:r>
        <w:rPr>
          <w:sz w:val="24"/>
          <w:szCs w:val="24"/>
          <w:lang/>
        </w:rPr>
        <w:t>.</w:t>
      </w:r>
      <w:r w:rsidR="005023FC">
        <w:rPr>
          <w:sz w:val="24"/>
          <w:szCs w:val="24"/>
          <w:lang/>
        </w:rPr>
        <w:t>7</w:t>
      </w:r>
      <w:r>
        <w:rPr>
          <w:sz w:val="24"/>
          <w:szCs w:val="24"/>
          <w:lang/>
        </w:rPr>
        <w:t>, 1</w:t>
      </w:r>
      <w:r w:rsidR="00F46975">
        <w:rPr>
          <w:sz w:val="24"/>
          <w:szCs w:val="24"/>
          <w:lang/>
        </w:rPr>
        <w:t>3</w:t>
      </w:r>
      <w:r>
        <w:rPr>
          <w:sz w:val="24"/>
          <w:szCs w:val="24"/>
          <w:lang/>
        </w:rPr>
        <w:t>.</w:t>
      </w:r>
      <w:r w:rsidR="005023FC">
        <w:rPr>
          <w:sz w:val="24"/>
          <w:szCs w:val="24"/>
          <w:lang/>
        </w:rPr>
        <w:t>8</w:t>
      </w:r>
      <w:r w:rsidRPr="006957B9">
        <w:rPr>
          <w:sz w:val="24"/>
          <w:szCs w:val="24"/>
          <w:lang/>
        </w:rPr>
        <w:t xml:space="preserve"> настоящего Договора продолжают действовать в течение 4 (четырех) лет после окончания срока действия настоящего Договора. </w:t>
      </w:r>
    </w:p>
    <w:bookmarkEnd w:id="32"/>
    <w:p w:rsidR="00381625" w:rsidRPr="005E661B" w:rsidRDefault="00381625" w:rsidP="00381625">
      <w:pPr>
        <w:pStyle w:val="afb"/>
        <w:shd w:val="clear" w:color="auto" w:fill="FFFFFF"/>
        <w:tabs>
          <w:tab w:val="left" w:pos="567"/>
        </w:tabs>
        <w:ind w:left="0"/>
        <w:jc w:val="both"/>
        <w:rPr>
          <w:bCs/>
          <w:lang/>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Заверения</w:t>
      </w:r>
      <w:r>
        <w:rPr>
          <w:b/>
        </w:rPr>
        <w:t xml:space="preserve"> Сторон</w:t>
      </w:r>
    </w:p>
    <w:p w:rsidR="00381625" w:rsidRDefault="00381625" w:rsidP="00F46975">
      <w:pPr>
        <w:pStyle w:val="afb"/>
        <w:numPr>
          <w:ilvl w:val="1"/>
          <w:numId w:val="6"/>
        </w:numPr>
        <w:shd w:val="clear" w:color="auto" w:fill="FFFFFF"/>
        <w:tabs>
          <w:tab w:val="left" w:pos="1134"/>
          <w:tab w:val="left" w:pos="1418"/>
        </w:tabs>
        <w:ind w:left="0" w:firstLine="709"/>
        <w:jc w:val="both"/>
      </w:pPr>
      <w:r>
        <w:rPr>
          <w:bCs/>
        </w:rPr>
        <w:t>Каждая</w:t>
      </w:r>
      <w:r>
        <w:t xml:space="preserve"> из Сторон заявляет и подтверждает другой Стороне, что: </w:t>
      </w:r>
    </w:p>
    <w:p w:rsidR="00381625" w:rsidRDefault="00381625" w:rsidP="00F46975">
      <w:pPr>
        <w:pStyle w:val="afb"/>
        <w:numPr>
          <w:ilvl w:val="0"/>
          <w:numId w:val="15"/>
        </w:numPr>
        <w:shd w:val="clear" w:color="auto" w:fill="FFFFFF"/>
        <w:tabs>
          <w:tab w:val="left" w:pos="709"/>
          <w:tab w:val="left" w:pos="1418"/>
        </w:tabs>
        <w:ind w:left="0" w:firstLine="709"/>
        <w:jc w:val="both"/>
      </w:pPr>
      <w: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381625" w:rsidRDefault="00381625" w:rsidP="00F46975">
      <w:pPr>
        <w:pStyle w:val="afb"/>
        <w:numPr>
          <w:ilvl w:val="0"/>
          <w:numId w:val="15"/>
        </w:numPr>
        <w:shd w:val="clear" w:color="auto" w:fill="FFFFFF"/>
        <w:tabs>
          <w:tab w:val="left" w:pos="709"/>
          <w:tab w:val="left" w:pos="1418"/>
        </w:tabs>
        <w:ind w:left="0" w:firstLine="709"/>
        <w:jc w:val="both"/>
      </w:pPr>
      <w: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381625" w:rsidRDefault="00381625" w:rsidP="00F46975">
      <w:pPr>
        <w:pStyle w:val="afb"/>
        <w:numPr>
          <w:ilvl w:val="0"/>
          <w:numId w:val="15"/>
        </w:numPr>
        <w:shd w:val="clear" w:color="auto" w:fill="FFFFFF"/>
        <w:tabs>
          <w:tab w:val="left" w:pos="709"/>
          <w:tab w:val="left" w:pos="1418"/>
        </w:tabs>
        <w:ind w:left="0" w:firstLine="709"/>
        <w:jc w:val="both"/>
      </w:pPr>
      <w: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381625" w:rsidRDefault="00381625" w:rsidP="00F46975">
      <w:pPr>
        <w:pStyle w:val="afb"/>
        <w:numPr>
          <w:ilvl w:val="0"/>
          <w:numId w:val="15"/>
        </w:numPr>
        <w:shd w:val="clear" w:color="auto" w:fill="FFFFFF"/>
        <w:tabs>
          <w:tab w:val="left" w:pos="709"/>
          <w:tab w:val="left" w:pos="1418"/>
        </w:tabs>
        <w:ind w:left="0" w:firstLine="709"/>
        <w:jc w:val="both"/>
      </w:pPr>
      <w:r>
        <w:t>лица, подписывающие от имени Сторон Договор, надлежащим образом уполномочены на его подписание;</w:t>
      </w:r>
    </w:p>
    <w:p w:rsidR="00381625" w:rsidRDefault="00381625" w:rsidP="00F46975">
      <w:pPr>
        <w:pStyle w:val="afb"/>
        <w:numPr>
          <w:ilvl w:val="0"/>
          <w:numId w:val="15"/>
        </w:numPr>
        <w:shd w:val="clear" w:color="auto" w:fill="FFFFFF"/>
        <w:tabs>
          <w:tab w:val="left" w:pos="709"/>
          <w:tab w:val="left" w:pos="1418"/>
        </w:tabs>
        <w:ind w:left="0" w:firstLine="709"/>
        <w:jc w:val="both"/>
      </w:pPr>
      <w: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381625" w:rsidRDefault="00381625" w:rsidP="00F46975">
      <w:pPr>
        <w:pStyle w:val="afb"/>
        <w:numPr>
          <w:ilvl w:val="1"/>
          <w:numId w:val="6"/>
        </w:numPr>
        <w:shd w:val="clear" w:color="auto" w:fill="FFFFFF"/>
        <w:tabs>
          <w:tab w:val="left" w:pos="1134"/>
          <w:tab w:val="left" w:pos="1418"/>
        </w:tabs>
        <w:ind w:left="0" w:firstLine="709"/>
        <w:jc w:val="both"/>
      </w:pPr>
      <w:r>
        <w:t>Подрядчик заявляет и заверяет Заказчика в том, что на момент заключения Договора:</w:t>
      </w:r>
    </w:p>
    <w:p w:rsidR="00381625" w:rsidRDefault="00381625" w:rsidP="00F46975">
      <w:pPr>
        <w:pStyle w:val="afb"/>
        <w:numPr>
          <w:ilvl w:val="0"/>
          <w:numId w:val="16"/>
        </w:numPr>
        <w:shd w:val="clear" w:color="auto" w:fill="FFFFFF"/>
        <w:tabs>
          <w:tab w:val="left" w:pos="709"/>
          <w:tab w:val="left" w:pos="1418"/>
        </w:tabs>
        <w:ind w:left="0" w:firstLine="709"/>
        <w:jc w:val="both"/>
      </w:pPr>
      <w:r>
        <w:t>учредителем / учредителями Подрядчика являются лица, не являющиеся массовыми учредителем / учредителями;</w:t>
      </w:r>
    </w:p>
    <w:p w:rsidR="00381625" w:rsidRDefault="00381625" w:rsidP="00F46975">
      <w:pPr>
        <w:pStyle w:val="afb"/>
        <w:numPr>
          <w:ilvl w:val="0"/>
          <w:numId w:val="16"/>
        </w:numPr>
        <w:shd w:val="clear" w:color="auto" w:fill="FFFFFF"/>
        <w:tabs>
          <w:tab w:val="left" w:pos="709"/>
          <w:tab w:val="left" w:pos="1418"/>
        </w:tabs>
        <w:ind w:left="0" w:firstLine="709"/>
        <w:jc w:val="both"/>
      </w:pPr>
      <w:r>
        <w:lastRenderedPageBreak/>
        <w:t>руководителем Подрядчика является лицо, не являющееся массовым руководителем;</w:t>
      </w:r>
    </w:p>
    <w:p w:rsidR="00381625" w:rsidRDefault="00381625" w:rsidP="00F46975">
      <w:pPr>
        <w:pStyle w:val="afb"/>
        <w:numPr>
          <w:ilvl w:val="0"/>
          <w:numId w:val="16"/>
        </w:numPr>
        <w:shd w:val="clear" w:color="auto" w:fill="FFFFFF"/>
        <w:tabs>
          <w:tab w:val="left" w:pos="709"/>
          <w:tab w:val="left" w:pos="1418"/>
        </w:tabs>
        <w:ind w:left="0" w:firstLine="709"/>
        <w:jc w:val="both"/>
      </w:pPr>
      <w:r>
        <w:t xml:space="preserve">Подрядчик фактически находится по адресу, указанному в Едином государственном реестре юридических лиц; </w:t>
      </w:r>
    </w:p>
    <w:p w:rsidR="00381625" w:rsidRDefault="00381625" w:rsidP="00F46975">
      <w:pPr>
        <w:pStyle w:val="afb"/>
        <w:numPr>
          <w:ilvl w:val="0"/>
          <w:numId w:val="16"/>
        </w:numPr>
        <w:shd w:val="clear" w:color="auto" w:fill="FFFFFF"/>
        <w:tabs>
          <w:tab w:val="left" w:pos="709"/>
          <w:tab w:val="left" w:pos="1418"/>
        </w:tabs>
        <w:ind w:left="0" w:firstLine="709"/>
        <w:jc w:val="both"/>
      </w:pPr>
      <w:r>
        <w:t>Подрядчик своевременно и в полном объеме уплачивает налоги и сборы в соответствии с законодательством Российской Федерации;</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381625" w:rsidRDefault="00381625" w:rsidP="00F46975">
      <w:pPr>
        <w:pStyle w:val="afb"/>
        <w:numPr>
          <w:ilvl w:val="0"/>
          <w:numId w:val="17"/>
        </w:numPr>
        <w:shd w:val="clear" w:color="auto" w:fill="FFFFFF"/>
        <w:tabs>
          <w:tab w:val="left" w:pos="567"/>
          <w:tab w:val="left" w:pos="1418"/>
        </w:tabs>
        <w:ind w:left="0" w:firstLine="709"/>
        <w:jc w:val="both"/>
      </w:pPr>
      <w:r>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381625" w:rsidRDefault="00381625" w:rsidP="00F46975">
      <w:pPr>
        <w:numPr>
          <w:ilvl w:val="1"/>
          <w:numId w:val="6"/>
        </w:numPr>
        <w:spacing w:line="240" w:lineRule="auto"/>
        <w:ind w:left="0" w:firstLine="709"/>
        <w:rPr>
          <w:sz w:val="24"/>
          <w:szCs w:val="24"/>
        </w:rPr>
      </w:pPr>
      <w:r>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381625" w:rsidRDefault="00381625" w:rsidP="00F46975">
      <w:pPr>
        <w:pStyle w:val="afb"/>
        <w:numPr>
          <w:ilvl w:val="1"/>
          <w:numId w:val="6"/>
        </w:numPr>
        <w:shd w:val="clear" w:color="auto" w:fill="FFFFFF"/>
        <w:tabs>
          <w:tab w:val="left" w:pos="1134"/>
          <w:tab w:val="left" w:pos="1418"/>
        </w:tabs>
        <w:ind w:left="0" w:firstLine="709"/>
        <w:jc w:val="both"/>
      </w:pPr>
      <w:r>
        <w:t xml:space="preserve">В случае, если </w:t>
      </w:r>
      <w:r>
        <w:rPr>
          <w:bCs/>
        </w:rPr>
        <w:t>Подрядчик</w:t>
      </w:r>
      <w: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Pr>
          <w:bCs/>
        </w:rPr>
        <w:t xml:space="preserve">Подрядчик </w:t>
      </w:r>
      <w:r>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381625" w:rsidRDefault="00381625" w:rsidP="00F46975">
      <w:pPr>
        <w:pStyle w:val="afb"/>
        <w:numPr>
          <w:ilvl w:val="1"/>
          <w:numId w:val="6"/>
        </w:numPr>
        <w:shd w:val="clear" w:color="auto" w:fill="FFFFFF"/>
        <w:tabs>
          <w:tab w:val="left" w:pos="1134"/>
          <w:tab w:val="left" w:pos="1418"/>
        </w:tabs>
        <w:ind w:left="0" w:firstLine="709"/>
        <w:jc w:val="both"/>
      </w:pPr>
      <w: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81625" w:rsidRDefault="00381625" w:rsidP="00381625">
      <w:pPr>
        <w:pStyle w:val="afb"/>
        <w:shd w:val="clear" w:color="auto" w:fill="FFFFFF"/>
        <w:tabs>
          <w:tab w:val="left" w:pos="1134"/>
          <w:tab w:val="left" w:pos="1418"/>
        </w:tabs>
        <w:ind w:left="709"/>
        <w:jc w:val="both"/>
        <w:rPr>
          <w:b/>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П</w:t>
      </w:r>
      <w:r>
        <w:rPr>
          <w:b/>
        </w:rPr>
        <w:t>рекращение (расторжение) Договора</w:t>
      </w:r>
    </w:p>
    <w:p w:rsidR="0029401C" w:rsidRPr="0029401C" w:rsidRDefault="00381625" w:rsidP="0029401C">
      <w:pPr>
        <w:pStyle w:val="afb"/>
        <w:numPr>
          <w:ilvl w:val="1"/>
          <w:numId w:val="6"/>
        </w:numPr>
        <w:ind w:left="0" w:firstLine="709"/>
        <w:jc w:val="both"/>
      </w:pPr>
      <w:r>
        <w:t xml:space="preserve">Договор может быть </w:t>
      </w:r>
      <w:r w:rsidRPr="0029401C">
        <w:t>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r w:rsidR="0029401C" w:rsidRPr="0029401C">
        <w:t xml:space="preserve"> При этом, перечисленный </w:t>
      </w:r>
      <w:r w:rsidR="0029401C">
        <w:t>Заказчиком</w:t>
      </w:r>
      <w:r w:rsidR="0029401C" w:rsidRPr="0029401C">
        <w:t xml:space="preserve"> авансовый платеж возвращается </w:t>
      </w:r>
      <w:r w:rsidR="0029401C">
        <w:t>Заказчику</w:t>
      </w:r>
      <w:r w:rsidR="0029401C" w:rsidRPr="0029401C">
        <w:t xml:space="preserve"> в течение 10 (десяти) календарных дней с момента получения письменного уведомления от Стороны путем перечисления на </w:t>
      </w:r>
      <w:r w:rsidR="0029401C" w:rsidRPr="0029401C">
        <w:lastRenderedPageBreak/>
        <w:t xml:space="preserve">расчетный счет </w:t>
      </w:r>
      <w:r w:rsidR="0029401C">
        <w:t>Заказчика</w:t>
      </w:r>
      <w:r w:rsidR="0029401C" w:rsidRPr="0029401C">
        <w:t xml:space="preserve"> за вычетом стоимости фактически </w:t>
      </w:r>
      <w:r w:rsidR="0029401C">
        <w:t>выполненных Работ</w:t>
      </w:r>
      <w:r w:rsidR="0029401C" w:rsidRPr="0029401C">
        <w:t xml:space="preserve"> до момента получения уведомления о расторжении Договора.  </w:t>
      </w:r>
    </w:p>
    <w:p w:rsidR="00381625" w:rsidRDefault="00381625" w:rsidP="00F46975">
      <w:pPr>
        <w:pStyle w:val="afb"/>
        <w:numPr>
          <w:ilvl w:val="1"/>
          <w:numId w:val="6"/>
        </w:numPr>
        <w:shd w:val="clear" w:color="auto" w:fill="FFFFFF"/>
        <w:tabs>
          <w:tab w:val="left" w:pos="1134"/>
        </w:tabs>
        <w:ind w:left="0" w:firstLine="709"/>
        <w:jc w:val="both"/>
      </w:pPr>
      <w:r w:rsidRPr="0029401C">
        <w:t>Заказчик вправе в любое время до сдачи ему Результатов Работ в одностороннем внесудебном порядке отказаться от Договора</w:t>
      </w:r>
      <w:r>
        <w:t xml:space="preserve">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381625" w:rsidRDefault="00381625" w:rsidP="00381625">
      <w:pPr>
        <w:pStyle w:val="afb"/>
        <w:shd w:val="clear" w:color="auto" w:fill="FFFFFF"/>
        <w:tabs>
          <w:tab w:val="left" w:pos="1134"/>
        </w:tabs>
        <w:ind w:left="0" w:firstLine="709"/>
        <w:jc w:val="both"/>
      </w:pPr>
      <w:r>
        <w:t>Возмещение убытков Подрядчика, вызванных отказом от Договора (исполнения Договора), Заказчиком не производится.</w:t>
      </w:r>
    </w:p>
    <w:p w:rsidR="00381625" w:rsidRDefault="00381625" w:rsidP="00F46975">
      <w:pPr>
        <w:pStyle w:val="afb"/>
        <w:numPr>
          <w:ilvl w:val="1"/>
          <w:numId w:val="6"/>
        </w:numPr>
        <w:shd w:val="clear" w:color="auto" w:fill="FFFFFF"/>
        <w:tabs>
          <w:tab w:val="left" w:pos="1134"/>
        </w:tabs>
        <w:ind w:left="0" w:firstLine="709"/>
        <w:jc w:val="both"/>
      </w:pPr>
      <w:r>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381625" w:rsidRDefault="00381625" w:rsidP="00381625">
      <w:pPr>
        <w:pStyle w:val="afb"/>
        <w:shd w:val="clear" w:color="auto" w:fill="FFFFFF"/>
        <w:tabs>
          <w:tab w:val="left" w:pos="1134"/>
        </w:tabs>
        <w:ind w:left="0" w:firstLine="709"/>
        <w:jc w:val="both"/>
      </w:pPr>
      <w:r>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381625" w:rsidRDefault="00381625" w:rsidP="00F46975">
      <w:pPr>
        <w:pStyle w:val="afb"/>
        <w:numPr>
          <w:ilvl w:val="1"/>
          <w:numId w:val="6"/>
        </w:numPr>
        <w:shd w:val="clear" w:color="auto" w:fill="FFFFFF"/>
        <w:tabs>
          <w:tab w:val="left" w:pos="1134"/>
        </w:tabs>
        <w:ind w:left="0" w:firstLine="709"/>
        <w:jc w:val="both"/>
      </w:pPr>
      <w:r>
        <w:t>Стороны установили, что существенным нарушением Договора Подрядчиком является:</w:t>
      </w:r>
    </w:p>
    <w:p w:rsidR="00381625" w:rsidRDefault="00381625" w:rsidP="00F46975">
      <w:pPr>
        <w:pStyle w:val="afb"/>
        <w:numPr>
          <w:ilvl w:val="0"/>
          <w:numId w:val="18"/>
        </w:numPr>
        <w:tabs>
          <w:tab w:val="left" w:pos="1134"/>
        </w:tabs>
        <w:ind w:left="0" w:right="23" w:firstLine="709"/>
        <w:jc w:val="both"/>
      </w:pPr>
      <w:r>
        <w:t>нарушение Подрядчиком начального и конечного сроков выполнения Работ</w:t>
      </w:r>
      <w:r w:rsidR="000B4275">
        <w:t xml:space="preserve"> по Договору более чем на 30 (тридцать</w:t>
      </w:r>
      <w:r>
        <w:t>) календарных дней по причинам, не зависящим от Заказчика;</w:t>
      </w:r>
    </w:p>
    <w:p w:rsidR="00381625" w:rsidRDefault="00381625" w:rsidP="00F46975">
      <w:pPr>
        <w:pStyle w:val="afb"/>
        <w:numPr>
          <w:ilvl w:val="0"/>
          <w:numId w:val="18"/>
        </w:numPr>
        <w:tabs>
          <w:tab w:val="left" w:pos="1134"/>
        </w:tabs>
        <w:ind w:left="0" w:right="23" w:firstLine="709"/>
        <w:jc w:val="both"/>
      </w:pPr>
      <w:r>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w:t>
      </w:r>
      <w:r w:rsidR="000B4275">
        <w:t xml:space="preserve"> выполнения Работ более чем на 30 (тридцать</w:t>
      </w:r>
      <w:r>
        <w:t>) календарных дней либо такие недостатки являются неустранимыми;</w:t>
      </w:r>
    </w:p>
    <w:p w:rsidR="00381625" w:rsidRDefault="00381625" w:rsidP="00F46975">
      <w:pPr>
        <w:pStyle w:val="afb"/>
        <w:numPr>
          <w:ilvl w:val="0"/>
          <w:numId w:val="18"/>
        </w:numPr>
        <w:tabs>
          <w:tab w:val="left" w:pos="1134"/>
        </w:tabs>
        <w:ind w:left="0" w:right="23" w:firstLine="709"/>
        <w:jc w:val="both"/>
      </w:pPr>
      <w: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381625" w:rsidRDefault="00381625" w:rsidP="00F46975">
      <w:pPr>
        <w:pStyle w:val="afb"/>
        <w:numPr>
          <w:ilvl w:val="0"/>
          <w:numId w:val="18"/>
        </w:numPr>
        <w:tabs>
          <w:tab w:val="left" w:pos="1134"/>
        </w:tabs>
        <w:ind w:left="0" w:right="23" w:firstLine="709"/>
        <w:jc w:val="both"/>
      </w:pPr>
      <w:r>
        <w:t>наложение ареста на имущество Подрядчика, введение арбитражным судом процедуры несостоятельности (банкротства) в отношении Подрядчика;</w:t>
      </w:r>
    </w:p>
    <w:p w:rsidR="00381625" w:rsidRDefault="00381625" w:rsidP="00F46975">
      <w:pPr>
        <w:pStyle w:val="afb"/>
        <w:numPr>
          <w:ilvl w:val="0"/>
          <w:numId w:val="18"/>
        </w:numPr>
        <w:tabs>
          <w:tab w:val="left" w:pos="1134"/>
        </w:tabs>
        <w:ind w:left="0" w:right="23" w:firstLine="709"/>
        <w:jc w:val="both"/>
      </w:pPr>
      <w:r>
        <w:t>привлечение к выполнению Работ по Договору третьих лиц (Субподрядчиков) с нарушением требований, установленных пунктом 2.4.2 Договора;</w:t>
      </w:r>
    </w:p>
    <w:p w:rsidR="00381625" w:rsidRDefault="00381625" w:rsidP="00F46975">
      <w:pPr>
        <w:pStyle w:val="afb"/>
        <w:numPr>
          <w:ilvl w:val="0"/>
          <w:numId w:val="18"/>
        </w:numPr>
        <w:tabs>
          <w:tab w:val="left" w:pos="1134"/>
        </w:tabs>
        <w:ind w:left="0" w:right="23" w:firstLine="709"/>
        <w:jc w:val="both"/>
      </w:pPr>
      <w:r>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об обстоятельствах, указанных в разделе 14 Договора, и имеющих существенное значение для его заключения и исполнения.</w:t>
      </w:r>
    </w:p>
    <w:p w:rsidR="00381625" w:rsidRDefault="00381625" w:rsidP="00F46975">
      <w:pPr>
        <w:pStyle w:val="afb"/>
        <w:numPr>
          <w:ilvl w:val="1"/>
          <w:numId w:val="6"/>
        </w:numPr>
        <w:shd w:val="clear" w:color="auto" w:fill="FFFFFF"/>
        <w:tabs>
          <w:tab w:val="left" w:pos="1134"/>
        </w:tabs>
        <w:ind w:left="0" w:firstLine="709"/>
        <w:jc w:val="both"/>
      </w:pPr>
      <w:r>
        <w:t xml:space="preserve">В случае отказа Заказчика от Договора в случаях, предусмотренных пунктами 15.2, 15.3, 15.4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381625" w:rsidRDefault="00381625" w:rsidP="00F46975">
      <w:pPr>
        <w:pStyle w:val="afb"/>
        <w:numPr>
          <w:ilvl w:val="1"/>
          <w:numId w:val="6"/>
        </w:numPr>
        <w:shd w:val="clear" w:color="auto" w:fill="FFFFFF"/>
        <w:tabs>
          <w:tab w:val="left" w:pos="1134"/>
        </w:tabs>
        <w:ind w:left="0" w:firstLine="709"/>
        <w:jc w:val="both"/>
      </w:pPr>
      <w:r>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381625" w:rsidRDefault="00381625" w:rsidP="00F46975">
      <w:pPr>
        <w:pStyle w:val="afb"/>
        <w:numPr>
          <w:ilvl w:val="0"/>
          <w:numId w:val="19"/>
        </w:numPr>
        <w:shd w:val="clear" w:color="auto" w:fill="FFFFFF"/>
        <w:tabs>
          <w:tab w:val="left" w:pos="1418"/>
        </w:tabs>
        <w:ind w:left="0" w:firstLine="709"/>
        <w:jc w:val="both"/>
      </w:pPr>
      <w:r>
        <w:t>передать Заказчику Результат Работ, техническую и иную полученную документацию, закупленные Материально-технические ресурсы;</w:t>
      </w:r>
    </w:p>
    <w:p w:rsidR="00381625" w:rsidRDefault="00381625" w:rsidP="00F46975">
      <w:pPr>
        <w:pStyle w:val="afb"/>
        <w:numPr>
          <w:ilvl w:val="0"/>
          <w:numId w:val="19"/>
        </w:numPr>
        <w:shd w:val="clear" w:color="auto" w:fill="FFFFFF"/>
        <w:tabs>
          <w:tab w:val="left" w:pos="1418"/>
        </w:tabs>
        <w:ind w:left="0" w:firstLine="709"/>
        <w:jc w:val="both"/>
        <w:rPr>
          <w:rFonts w:cs="Verdana"/>
        </w:rPr>
      </w:pPr>
      <w:r>
        <w:t>вывезти с места производства Работ собственную строительную технику</w:t>
      </w:r>
      <w:r>
        <w:rPr>
          <w:rFonts w:cs="Verdana"/>
        </w:rPr>
        <w:t xml:space="preserve"> и персонал Подрядчика; </w:t>
      </w:r>
    </w:p>
    <w:p w:rsidR="00381625" w:rsidRDefault="00381625" w:rsidP="00F46975">
      <w:pPr>
        <w:pStyle w:val="afb"/>
        <w:numPr>
          <w:ilvl w:val="0"/>
          <w:numId w:val="19"/>
        </w:numPr>
        <w:shd w:val="clear" w:color="auto" w:fill="FFFFFF"/>
        <w:tabs>
          <w:tab w:val="left" w:pos="1418"/>
        </w:tabs>
        <w:ind w:left="0" w:firstLine="709"/>
        <w:jc w:val="both"/>
        <w:rPr>
          <w:rFonts w:cs="Verdana"/>
        </w:rPr>
      </w:pPr>
      <w:r>
        <w:rPr>
          <w:rFonts w:cs="Verdana"/>
        </w:rPr>
        <w:t xml:space="preserve">удалить </w:t>
      </w:r>
      <w:r>
        <w:t xml:space="preserve">с места производства Работ </w:t>
      </w:r>
      <w:r>
        <w:rPr>
          <w:rFonts w:cs="Verdana"/>
        </w:rPr>
        <w:t>весь мусор и все остаточные продукты любого рода и оставить Строительную площадку чистой и безопасной.</w:t>
      </w:r>
    </w:p>
    <w:p w:rsidR="00381625" w:rsidRDefault="00381625" w:rsidP="00F46975">
      <w:pPr>
        <w:pStyle w:val="afb"/>
        <w:numPr>
          <w:ilvl w:val="1"/>
          <w:numId w:val="6"/>
        </w:numPr>
        <w:shd w:val="clear" w:color="auto" w:fill="FFFFFF"/>
        <w:tabs>
          <w:tab w:val="left" w:pos="1134"/>
        </w:tabs>
        <w:ind w:left="0" w:firstLine="709"/>
        <w:jc w:val="both"/>
      </w:pPr>
      <w:r>
        <w:lastRenderedPageBreak/>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7 Договора, а также обязательств Подрядчика по возмещению неустойки (пени), штрафов и убытков в случаях и размерах, предусмотренных Договором.</w:t>
      </w:r>
    </w:p>
    <w:p w:rsidR="00381625" w:rsidRDefault="00381625" w:rsidP="00F46975">
      <w:pPr>
        <w:pStyle w:val="afb"/>
        <w:numPr>
          <w:ilvl w:val="0"/>
          <w:numId w:val="6"/>
        </w:numPr>
        <w:shd w:val="clear" w:color="auto" w:fill="FFFFFF"/>
        <w:tabs>
          <w:tab w:val="left" w:pos="426"/>
        </w:tabs>
        <w:ind w:left="0" w:firstLine="0"/>
        <w:jc w:val="center"/>
        <w:rPr>
          <w:bCs/>
        </w:rPr>
      </w:pPr>
      <w:r>
        <w:rPr>
          <w:b/>
          <w:bCs/>
        </w:rPr>
        <w:t>Разрешение споров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 xml:space="preserve">Споры, указанные в пункте 16.1 Договора, которые не были урегулированы Сторонами путем переговоров, подлежат разрешению в Арбитражном суде </w:t>
      </w:r>
      <w:r w:rsidR="000B4275">
        <w:rPr>
          <w:bCs/>
        </w:rPr>
        <w:t xml:space="preserve">Чувашской Республики </w:t>
      </w:r>
      <w:r>
        <w:rPr>
          <w:bCs/>
        </w:rPr>
        <w:t>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Условия настоящего раздела сохраняют свою силу в случае признания Договора незаключенным и / или недействительным.</w:t>
      </w:r>
    </w:p>
    <w:p w:rsidR="00381625" w:rsidRDefault="00381625" w:rsidP="00381625">
      <w:pPr>
        <w:pStyle w:val="afb"/>
        <w:shd w:val="clear" w:color="auto" w:fill="FFFFFF"/>
        <w:tabs>
          <w:tab w:val="left" w:pos="1418"/>
        </w:tabs>
        <w:ind w:left="0" w:firstLine="567"/>
        <w:jc w:val="both"/>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Заключительные положения</w:t>
      </w:r>
    </w:p>
    <w:p w:rsidR="00381625" w:rsidRDefault="00381625" w:rsidP="00F46975">
      <w:pPr>
        <w:pStyle w:val="afb"/>
        <w:numPr>
          <w:ilvl w:val="1"/>
          <w:numId w:val="6"/>
        </w:numPr>
        <w:shd w:val="clear" w:color="auto" w:fill="FFFFFF"/>
        <w:tabs>
          <w:tab w:val="left" w:pos="1134"/>
        </w:tabs>
        <w:ind w:left="0" w:firstLine="709"/>
        <w:jc w:val="both"/>
      </w:pPr>
      <w:r>
        <w:t xml:space="preserve">Договор вступает в силу с даты его подписания Сторонами и действует до полного исполнения ими принятых на себя обязательств. </w:t>
      </w:r>
    </w:p>
    <w:p w:rsidR="00381625" w:rsidRDefault="00381625" w:rsidP="00F46975">
      <w:pPr>
        <w:pStyle w:val="afb"/>
        <w:numPr>
          <w:ilvl w:val="1"/>
          <w:numId w:val="6"/>
        </w:numPr>
        <w:shd w:val="clear" w:color="auto" w:fill="FFFFFF"/>
        <w:tabs>
          <w:tab w:val="left" w:pos="1134"/>
        </w:tabs>
        <w:ind w:left="0" w:firstLine="709"/>
        <w:jc w:val="both"/>
      </w:pPr>
      <w: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381625" w:rsidRDefault="00381625" w:rsidP="00F46975">
      <w:pPr>
        <w:pStyle w:val="afb"/>
        <w:numPr>
          <w:ilvl w:val="1"/>
          <w:numId w:val="6"/>
        </w:numPr>
        <w:shd w:val="clear" w:color="auto" w:fill="FFFFFF"/>
        <w:tabs>
          <w:tab w:val="left" w:pos="1134"/>
        </w:tabs>
        <w:ind w:left="0" w:firstLine="709"/>
        <w:jc w:val="both"/>
      </w:pPr>
      <w:r>
        <w:t>Все приложения к Договору, а также любые изменения и дополнения, оформленные надлежащим образом, являются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pPr>
      <w:r>
        <w:t>В случае наличия любых расхождений между содержанием Договора и приложений к нему, приоритет имеет текст Договора.</w:t>
      </w:r>
    </w:p>
    <w:p w:rsidR="00381625" w:rsidRDefault="00381625" w:rsidP="00F46975">
      <w:pPr>
        <w:pStyle w:val="afb"/>
        <w:numPr>
          <w:ilvl w:val="1"/>
          <w:numId w:val="6"/>
        </w:numPr>
        <w:shd w:val="clear" w:color="auto" w:fill="FFFFFF"/>
        <w:tabs>
          <w:tab w:val="left" w:pos="1134"/>
        </w:tabs>
        <w:ind w:left="0" w:firstLine="709"/>
        <w:jc w:val="both"/>
      </w:pPr>
      <w: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381625" w:rsidRDefault="00381625" w:rsidP="00F46975">
      <w:pPr>
        <w:pStyle w:val="afb"/>
        <w:numPr>
          <w:ilvl w:val="1"/>
          <w:numId w:val="6"/>
        </w:numPr>
        <w:shd w:val="clear" w:color="auto" w:fill="FFFFFF"/>
        <w:tabs>
          <w:tab w:val="left" w:pos="1134"/>
        </w:tabs>
        <w:ind w:left="0" w:firstLine="709"/>
        <w:jc w:val="both"/>
      </w:pPr>
      <w:bookmarkStart w:id="33" w:name="_Ref361338004"/>
      <w:r>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33"/>
      <w:r>
        <w:t xml:space="preserve"> </w:t>
      </w:r>
      <w:r w:rsidR="00B21047">
        <w:t>При этом, указанные уведомления считаются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34" w:name="_Ref361338019"/>
      <w:r>
        <w:t>Письма, уведомления и / или сообщения направляются Стороне-получателю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Pr>
          <w:bCs/>
        </w:rPr>
        <w:t xml:space="preserve"> будет считаться полученным:</w:t>
      </w:r>
      <w:bookmarkEnd w:id="34"/>
    </w:p>
    <w:p w:rsidR="00381625" w:rsidRDefault="00381625" w:rsidP="00F46975">
      <w:pPr>
        <w:pStyle w:val="afb"/>
        <w:numPr>
          <w:ilvl w:val="2"/>
          <w:numId w:val="6"/>
        </w:numPr>
        <w:shd w:val="clear" w:color="auto" w:fill="FFFFFF"/>
        <w:tabs>
          <w:tab w:val="left" w:pos="1701"/>
        </w:tabs>
        <w:ind w:left="0" w:firstLine="709"/>
        <w:jc w:val="both"/>
        <w:rPr>
          <w:bCs/>
        </w:rPr>
      </w:pPr>
      <w:bookmarkStart w:id="35" w:name="_Ref361338032"/>
      <w:r>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заказным почтовым отправлением с уведомлением о вручении – в дату фактического вручения почтового отправления, либо в день удостоверения работником </w:t>
      </w:r>
      <w:r>
        <w:rPr>
          <w:bCs/>
        </w:rPr>
        <w:lastRenderedPageBreak/>
        <w:t>почтовой службы факта отказа от принятия такого почтового отправления адресатом / факта отсутствия адресата по указанному адресу;</w:t>
      </w:r>
      <w:bookmarkEnd w:id="35"/>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381625" w:rsidRDefault="00381625" w:rsidP="00381625">
      <w:pPr>
        <w:pStyle w:val="afb"/>
        <w:shd w:val="clear" w:color="auto" w:fill="FFFFFF"/>
        <w:tabs>
          <w:tab w:val="left" w:pos="1701"/>
        </w:tabs>
        <w:ind w:left="0" w:firstLine="709"/>
        <w:jc w:val="both"/>
        <w:rPr>
          <w:bCs/>
        </w:rPr>
      </w:pPr>
      <w:r>
        <w:rPr>
          <w:bCs/>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17.7.1-17.7.2 Договора. </w:t>
      </w:r>
    </w:p>
    <w:p w:rsidR="00381625" w:rsidRDefault="00381625" w:rsidP="00F46975">
      <w:pPr>
        <w:numPr>
          <w:ilvl w:val="1"/>
          <w:numId w:val="6"/>
        </w:numPr>
        <w:spacing w:line="240" w:lineRule="auto"/>
        <w:ind w:left="0" w:firstLine="709"/>
        <w:rPr>
          <w:bCs/>
          <w:sz w:val="24"/>
          <w:szCs w:val="24"/>
        </w:rPr>
      </w:pPr>
      <w:r>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381625" w:rsidRDefault="00381625" w:rsidP="00F46975">
      <w:pPr>
        <w:pStyle w:val="afb"/>
        <w:numPr>
          <w:ilvl w:val="1"/>
          <w:numId w:val="6"/>
        </w:numPr>
        <w:shd w:val="clear" w:color="auto" w:fill="FFFFFF"/>
        <w:tabs>
          <w:tab w:val="left" w:pos="568"/>
        </w:tabs>
        <w:ind w:left="0" w:firstLine="709"/>
        <w:jc w:val="both"/>
        <w:rPr>
          <w:bCs/>
        </w:rPr>
      </w:pPr>
      <w:r>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0029401C">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pPr>
      <w:r>
        <w:t xml:space="preserve">Во всем остальном, что не урегулировано Договором, Стороны руководствуются законодательством Российской Федерации. </w:t>
      </w:r>
    </w:p>
    <w:p w:rsidR="00381625" w:rsidRDefault="00381625" w:rsidP="00F46975">
      <w:pPr>
        <w:pStyle w:val="afb"/>
        <w:numPr>
          <w:ilvl w:val="1"/>
          <w:numId w:val="6"/>
        </w:numPr>
        <w:shd w:val="clear" w:color="auto" w:fill="FFFFFF"/>
        <w:tabs>
          <w:tab w:val="left" w:pos="1134"/>
        </w:tabs>
        <w:ind w:left="0" w:firstLine="709"/>
        <w:jc w:val="both"/>
      </w:pPr>
      <w:r>
        <w:t>Договор составлен в 2 (двух) оригинальных экземплярах, имеющих равную юридическую силу, по 1 (одному) для каждой из Сторон.</w:t>
      </w:r>
    </w:p>
    <w:p w:rsidR="00381625" w:rsidRDefault="00381625" w:rsidP="00381625">
      <w:pPr>
        <w:pStyle w:val="afb"/>
        <w:shd w:val="clear" w:color="auto" w:fill="FFFFFF"/>
        <w:ind w:left="0" w:firstLine="567"/>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Список приложений</w:t>
      </w:r>
    </w:p>
    <w:p w:rsidR="00381625" w:rsidRDefault="00381625" w:rsidP="00381625">
      <w:pPr>
        <w:pStyle w:val="afb"/>
        <w:shd w:val="clear" w:color="auto" w:fill="FFFFFF"/>
        <w:ind w:left="0"/>
        <w:jc w:val="both"/>
        <w:rPr>
          <w:bCs/>
        </w:rPr>
      </w:pPr>
      <w:r>
        <w:t xml:space="preserve">Приложение № </w:t>
      </w:r>
      <w:r>
        <w:rPr>
          <w:bCs/>
        </w:rPr>
        <w:t>1 – Техническое задание;</w:t>
      </w:r>
    </w:p>
    <w:p w:rsidR="00381625" w:rsidRDefault="00381625" w:rsidP="00381625">
      <w:pPr>
        <w:pStyle w:val="afb"/>
        <w:shd w:val="clear" w:color="auto" w:fill="FFFFFF"/>
        <w:ind w:left="0"/>
        <w:jc w:val="both"/>
        <w:rPr>
          <w:bCs/>
        </w:rPr>
      </w:pPr>
      <w:r>
        <w:rPr>
          <w:bCs/>
        </w:rPr>
        <w:t>Приложен</w:t>
      </w:r>
      <w:r w:rsidR="00444CE4">
        <w:rPr>
          <w:bCs/>
        </w:rPr>
        <w:t>ие № 2 – Локальный</w:t>
      </w:r>
      <w:r w:rsidR="000B4275">
        <w:rPr>
          <w:bCs/>
        </w:rPr>
        <w:t xml:space="preserve"> сметный расчет</w:t>
      </w:r>
      <w:r>
        <w:rPr>
          <w:bCs/>
        </w:rPr>
        <w:t>;</w:t>
      </w:r>
    </w:p>
    <w:p w:rsidR="00381625" w:rsidRDefault="00792676" w:rsidP="00381625">
      <w:pPr>
        <w:pStyle w:val="afb"/>
        <w:shd w:val="clear" w:color="auto" w:fill="FFFFFF"/>
        <w:ind w:left="0"/>
        <w:jc w:val="both"/>
        <w:rPr>
          <w:bCs/>
        </w:rPr>
      </w:pPr>
      <w:r>
        <w:rPr>
          <w:bCs/>
        </w:rPr>
        <w:t>Приложение № 3</w:t>
      </w:r>
      <w:r w:rsidR="00381625">
        <w:rPr>
          <w:bCs/>
        </w:rPr>
        <w:t xml:space="preserve"> – Размер ответственности Подрядчика за нарушения пропускного и внутриобъектового режима, требований охраны труда, пожарной и промышленной безопасности;</w:t>
      </w:r>
    </w:p>
    <w:p w:rsidR="00F46975" w:rsidRDefault="00F46975" w:rsidP="00381625">
      <w:pPr>
        <w:pStyle w:val="afb"/>
        <w:shd w:val="clear" w:color="auto" w:fill="FFFFFF"/>
        <w:ind w:left="0"/>
        <w:jc w:val="both"/>
        <w:rPr>
          <w:color w:val="000000"/>
        </w:rPr>
      </w:pPr>
      <w:r>
        <w:rPr>
          <w:bCs/>
        </w:rPr>
        <w:t>Приложение №</w:t>
      </w:r>
      <w:r w:rsidR="003C6CB2">
        <w:rPr>
          <w:bCs/>
        </w:rPr>
        <w:t>4</w:t>
      </w:r>
      <w:r>
        <w:rPr>
          <w:bCs/>
        </w:rPr>
        <w:t xml:space="preserve"> - </w:t>
      </w:r>
      <w:r w:rsidRPr="00BC1475">
        <w:rPr>
          <w:color w:val="000000"/>
        </w:rPr>
        <w:t>Справка Подрядчика. Сведения о цепочке собственников, включая бенефициаров (в том числе конечных</w:t>
      </w:r>
      <w:r w:rsidR="00B21047">
        <w:rPr>
          <w:color w:val="000000"/>
        </w:rPr>
        <w:t>)</w:t>
      </w:r>
    </w:p>
    <w:p w:rsidR="00F46975" w:rsidRDefault="00F46975" w:rsidP="00381625">
      <w:pPr>
        <w:pStyle w:val="afb"/>
        <w:shd w:val="clear" w:color="auto" w:fill="FFFFFF"/>
        <w:ind w:left="0"/>
        <w:jc w:val="both"/>
        <w:rPr>
          <w:bCs/>
        </w:rPr>
      </w:pPr>
    </w:p>
    <w:p w:rsidR="00F46975" w:rsidRDefault="00381625" w:rsidP="00F46975">
      <w:pPr>
        <w:pStyle w:val="afb"/>
        <w:numPr>
          <w:ilvl w:val="0"/>
          <w:numId w:val="6"/>
        </w:numPr>
        <w:shd w:val="clear" w:color="auto" w:fill="FFFFFF"/>
        <w:tabs>
          <w:tab w:val="left" w:pos="426"/>
        </w:tabs>
        <w:ind w:left="0" w:firstLine="0"/>
        <w:jc w:val="center"/>
        <w:rPr>
          <w:sz w:val="22"/>
          <w:szCs w:val="22"/>
        </w:rPr>
      </w:pPr>
      <w:r>
        <w:rPr>
          <w:b/>
          <w:bCs/>
        </w:rPr>
        <w:t xml:space="preserve">Адреса и платежные реквизиты </w:t>
      </w:r>
    </w:p>
    <w:tbl>
      <w:tblPr>
        <w:tblpPr w:leftFromText="180" w:rightFromText="180" w:vertAnchor="text" w:horzAnchor="margin" w:tblpY="317"/>
        <w:tblW w:w="10080" w:type="dxa"/>
        <w:tblLayout w:type="fixed"/>
        <w:tblLook w:val="00A0"/>
      </w:tblPr>
      <w:tblGrid>
        <w:gridCol w:w="4140"/>
        <w:gridCol w:w="416"/>
        <w:gridCol w:w="5524"/>
      </w:tblGrid>
      <w:tr w:rsidR="00F46975" w:rsidRPr="00754E04" w:rsidTr="00247D2B">
        <w:trPr>
          <w:trHeight w:val="112"/>
        </w:trPr>
        <w:tc>
          <w:tcPr>
            <w:tcW w:w="4140"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Заказчик:</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 АО «Чувашская энергосбытовая компания»</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Юридический и почтовый адрес:</w:t>
            </w:r>
          </w:p>
          <w:p w:rsidR="00F46975" w:rsidRPr="00754E04" w:rsidRDefault="00F46975" w:rsidP="00247D2B">
            <w:pPr>
              <w:widowControl w:val="0"/>
              <w:autoSpaceDE w:val="0"/>
              <w:autoSpaceDN w:val="0"/>
              <w:spacing w:line="240" w:lineRule="auto"/>
              <w:ind w:firstLine="0"/>
              <w:jc w:val="left"/>
              <w:rPr>
                <w:sz w:val="24"/>
                <w:szCs w:val="24"/>
              </w:rPr>
            </w:pPr>
            <w:smartTag w:uri="urn:schemas-microsoft-com:office:smarttags" w:element="metricconverter">
              <w:smartTagPr>
                <w:attr w:name="ProductID" w:val="428020, г"/>
              </w:smartTagPr>
              <w:r w:rsidRPr="00754E04">
                <w:rPr>
                  <w:sz w:val="24"/>
                  <w:szCs w:val="24"/>
                </w:rPr>
                <w:t>428020, г</w:t>
              </w:r>
            </w:smartTag>
            <w:r w:rsidRPr="00754E04">
              <w:rPr>
                <w:sz w:val="24"/>
                <w:szCs w:val="24"/>
              </w:rPr>
              <w:t>.Чебоксары, ул.</w:t>
            </w:r>
            <w:r w:rsidR="003C6CB2">
              <w:rPr>
                <w:sz w:val="24"/>
                <w:szCs w:val="24"/>
              </w:rPr>
              <w:t>Ф.</w:t>
            </w:r>
            <w:r w:rsidRPr="00754E04">
              <w:rPr>
                <w:sz w:val="24"/>
                <w:szCs w:val="24"/>
              </w:rPr>
              <w:t>Гладкова, 13«а».</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ИНН 2128700232,  КПП 213001001 </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Р/с 40702810075020102938 в Отделении №8613  Сбербанка России г.Чебоксары,                               к/с 30101810300000000609,  БИК 049706609</w:t>
            </w:r>
          </w:p>
          <w:p w:rsidR="00F46975"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line="240" w:lineRule="auto"/>
              <w:ind w:firstLine="0"/>
              <w:jc w:val="left"/>
              <w:rPr>
                <w:sz w:val="24"/>
                <w:szCs w:val="24"/>
              </w:rPr>
            </w:pPr>
            <w:r>
              <w:rPr>
                <w:sz w:val="24"/>
                <w:szCs w:val="24"/>
              </w:rPr>
              <w:t>И</w:t>
            </w:r>
            <w:r w:rsidRPr="00754E04">
              <w:rPr>
                <w:sz w:val="24"/>
                <w:szCs w:val="24"/>
              </w:rPr>
              <w:t>сполнительный директор</w:t>
            </w: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w:t>
            </w:r>
            <w:r>
              <w:rPr>
                <w:sz w:val="24"/>
                <w:szCs w:val="24"/>
              </w:rPr>
              <w:t>А.Н. Гончаров/</w:t>
            </w:r>
            <w:r w:rsidRPr="00754E04">
              <w:rPr>
                <w:sz w:val="24"/>
                <w:szCs w:val="24"/>
              </w:rPr>
              <w:t xml:space="preserve"> </w:t>
            </w:r>
          </w:p>
        </w:tc>
        <w:tc>
          <w:tcPr>
            <w:tcW w:w="416" w:type="dxa"/>
          </w:tcPr>
          <w:p w:rsidR="00F46975" w:rsidRPr="00754E04" w:rsidRDefault="00F46975" w:rsidP="00247D2B">
            <w:pPr>
              <w:widowControl w:val="0"/>
              <w:autoSpaceDE w:val="0"/>
              <w:autoSpaceDN w:val="0"/>
              <w:spacing w:after="120" w:line="240" w:lineRule="auto"/>
              <w:ind w:firstLine="0"/>
              <w:jc w:val="left"/>
              <w:rPr>
                <w:sz w:val="24"/>
                <w:szCs w:val="24"/>
              </w:rPr>
            </w:pPr>
          </w:p>
        </w:tc>
        <w:tc>
          <w:tcPr>
            <w:tcW w:w="5524"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Подрядчик</w:t>
            </w:r>
            <w:r w:rsidRPr="00754E04">
              <w:rPr>
                <w:b/>
                <w:sz w:val="24"/>
                <w:szCs w:val="24"/>
              </w:rPr>
              <w:t>:</w:t>
            </w: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__________________________/</w:t>
            </w:r>
            <w:r>
              <w:rPr>
                <w:sz w:val="24"/>
                <w:szCs w:val="24"/>
              </w:rPr>
              <w:t>________________</w:t>
            </w:r>
            <w:r w:rsidRPr="00754E04">
              <w:rPr>
                <w:sz w:val="24"/>
                <w:szCs w:val="24"/>
              </w:rPr>
              <w:t>/</w:t>
            </w:r>
          </w:p>
        </w:tc>
      </w:tr>
    </w:tbl>
    <w:p w:rsidR="00F46975" w:rsidRPr="00754E04" w:rsidRDefault="00F46975" w:rsidP="00F46975">
      <w:pPr>
        <w:widowControl w:val="0"/>
        <w:autoSpaceDE w:val="0"/>
        <w:autoSpaceDN w:val="0"/>
        <w:spacing w:line="240" w:lineRule="auto"/>
        <w:ind w:left="720" w:firstLine="0"/>
        <w:contextualSpacing/>
        <w:jc w:val="left"/>
        <w:rPr>
          <w:sz w:val="24"/>
          <w:szCs w:val="24"/>
        </w:rPr>
      </w:pPr>
    </w:p>
    <w:p w:rsidR="00F46975" w:rsidRPr="00754E04" w:rsidRDefault="00F46975"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9A7E3B" w:rsidRDefault="00F46975" w:rsidP="00F46975">
      <w:pPr>
        <w:pStyle w:val="afb"/>
        <w:shd w:val="clear" w:color="auto" w:fill="FFFFFF"/>
        <w:tabs>
          <w:tab w:val="left" w:pos="426"/>
        </w:tabs>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A7E3B" w:rsidRDefault="009A7E3B" w:rsidP="00F46975">
      <w:pPr>
        <w:pStyle w:val="afb"/>
        <w:shd w:val="clear" w:color="auto" w:fill="FFFFFF"/>
        <w:tabs>
          <w:tab w:val="left" w:pos="426"/>
        </w:tabs>
        <w:ind w:left="0"/>
        <w:rPr>
          <w:sz w:val="22"/>
          <w:szCs w:val="22"/>
        </w:rPr>
      </w:pPr>
    </w:p>
    <w:p w:rsidR="009A7E3B" w:rsidRDefault="009A7E3B" w:rsidP="00F46975">
      <w:pPr>
        <w:pStyle w:val="afb"/>
        <w:shd w:val="clear" w:color="auto" w:fill="FFFFFF"/>
        <w:tabs>
          <w:tab w:val="left" w:pos="426"/>
        </w:tabs>
        <w:ind w:left="0"/>
        <w:rPr>
          <w:sz w:val="22"/>
          <w:szCs w:val="22"/>
        </w:rPr>
      </w:pPr>
    </w:p>
    <w:p w:rsidR="009A7E3B" w:rsidRDefault="009A7E3B" w:rsidP="00F46975">
      <w:pPr>
        <w:pStyle w:val="afb"/>
        <w:shd w:val="clear" w:color="auto" w:fill="FFFFFF"/>
        <w:tabs>
          <w:tab w:val="left" w:pos="426"/>
        </w:tabs>
        <w:ind w:left="0"/>
        <w:rPr>
          <w:sz w:val="22"/>
          <w:szCs w:val="22"/>
        </w:rPr>
      </w:pPr>
    </w:p>
    <w:p w:rsidR="009A7E3B" w:rsidRDefault="009A7E3B" w:rsidP="00F46975">
      <w:pPr>
        <w:pStyle w:val="afb"/>
        <w:shd w:val="clear" w:color="auto" w:fill="FFFFFF"/>
        <w:tabs>
          <w:tab w:val="left" w:pos="426"/>
        </w:tabs>
        <w:ind w:left="0"/>
        <w:rPr>
          <w:sz w:val="22"/>
          <w:szCs w:val="22"/>
        </w:rPr>
      </w:pPr>
    </w:p>
    <w:p w:rsidR="00381625" w:rsidRPr="009A7E3B" w:rsidRDefault="009A7E3B" w:rsidP="00F46975">
      <w:pPr>
        <w:pStyle w:val="afb"/>
        <w:shd w:val="clear" w:color="auto" w:fill="FFFFFF"/>
        <w:tabs>
          <w:tab w:val="left" w:pos="426"/>
        </w:tabs>
        <w:ind w:left="0"/>
        <w:rPr>
          <w:b/>
          <w:sz w:val="22"/>
          <w:szCs w:val="22"/>
        </w:rPr>
      </w:pPr>
      <w:r>
        <w:rPr>
          <w:sz w:val="22"/>
          <w:szCs w:val="22"/>
        </w:rPr>
        <w:lastRenderedPageBreak/>
        <w:t xml:space="preserve">                                                                                        </w:t>
      </w:r>
      <w:r>
        <w:rPr>
          <w:b/>
          <w:sz w:val="22"/>
          <w:szCs w:val="22"/>
        </w:rPr>
        <w:t>Приложение №</w:t>
      </w:r>
      <w:r w:rsidR="00381625" w:rsidRPr="009A7E3B">
        <w:rPr>
          <w:b/>
          <w:sz w:val="22"/>
          <w:szCs w:val="22"/>
        </w:rPr>
        <w:t>1</w:t>
      </w:r>
    </w:p>
    <w:p w:rsidR="00381625" w:rsidRDefault="00381625" w:rsidP="00381625">
      <w:pPr>
        <w:spacing w:line="240" w:lineRule="auto"/>
        <w:ind w:left="4820" w:firstLine="0"/>
        <w:rPr>
          <w:sz w:val="22"/>
          <w:szCs w:val="22"/>
        </w:rPr>
      </w:pPr>
      <w:r>
        <w:rPr>
          <w:sz w:val="22"/>
          <w:szCs w:val="22"/>
        </w:rPr>
        <w:t>к Договору подряда</w:t>
      </w:r>
    </w:p>
    <w:p w:rsidR="00381625" w:rsidRDefault="00381625" w:rsidP="00381625">
      <w:pPr>
        <w:spacing w:line="240" w:lineRule="auto"/>
        <w:ind w:left="4820" w:firstLine="0"/>
        <w:rPr>
          <w:sz w:val="22"/>
          <w:szCs w:val="22"/>
        </w:rPr>
      </w:pPr>
      <w:r>
        <w:rPr>
          <w:sz w:val="22"/>
          <w:szCs w:val="22"/>
        </w:rPr>
        <w:t>от «____» __________ 20 _ г. № ________</w:t>
      </w:r>
    </w:p>
    <w:p w:rsidR="00381625" w:rsidRDefault="00381625" w:rsidP="00381625">
      <w:pPr>
        <w:spacing w:line="240" w:lineRule="auto"/>
        <w:ind w:left="1416" w:firstLine="0"/>
        <w:rPr>
          <w:b/>
          <w:sz w:val="24"/>
          <w:szCs w:val="24"/>
        </w:rPr>
      </w:pPr>
    </w:p>
    <w:p w:rsidR="00381625" w:rsidRDefault="00381625" w:rsidP="00381625">
      <w:pPr>
        <w:spacing w:line="240" w:lineRule="auto"/>
        <w:ind w:left="1416" w:firstLine="0"/>
        <w:rPr>
          <w:b/>
          <w:sz w:val="24"/>
          <w:szCs w:val="24"/>
        </w:rPr>
      </w:pPr>
    </w:p>
    <w:p w:rsidR="00381625" w:rsidRDefault="00381625" w:rsidP="00381625">
      <w:pPr>
        <w:spacing w:line="240" w:lineRule="auto"/>
        <w:ind w:firstLine="0"/>
        <w:jc w:val="center"/>
        <w:rPr>
          <w:b/>
          <w:sz w:val="24"/>
          <w:szCs w:val="24"/>
        </w:rPr>
      </w:pPr>
      <w:r>
        <w:rPr>
          <w:b/>
          <w:sz w:val="24"/>
          <w:szCs w:val="24"/>
        </w:rPr>
        <w:t>ТЕХНИЧЕСКОЕ ЗАДАНИЕ</w:t>
      </w:r>
    </w:p>
    <w:p w:rsidR="00087103" w:rsidRPr="00087103" w:rsidRDefault="00087103" w:rsidP="00381625">
      <w:pPr>
        <w:spacing w:line="240" w:lineRule="auto"/>
        <w:ind w:firstLine="0"/>
        <w:jc w:val="center"/>
        <w:rPr>
          <w:sz w:val="24"/>
          <w:szCs w:val="24"/>
        </w:rPr>
      </w:pPr>
      <w:r w:rsidRPr="00087103">
        <w:rPr>
          <w:sz w:val="24"/>
          <w:szCs w:val="24"/>
        </w:rPr>
        <w:t xml:space="preserve">на </w:t>
      </w:r>
      <w:r w:rsidR="00792676" w:rsidRPr="00792676">
        <w:rPr>
          <w:bCs/>
          <w:sz w:val="24"/>
          <w:szCs w:val="24"/>
        </w:rPr>
        <w:t>ремонт помещений, подземного участка теплотрассы, канализационного колодца и участка канализационной сети</w:t>
      </w:r>
      <w:r w:rsidR="00792676" w:rsidRPr="00087103">
        <w:rPr>
          <w:sz w:val="24"/>
          <w:szCs w:val="24"/>
        </w:rPr>
        <w:t xml:space="preserve"> </w:t>
      </w:r>
      <w:r w:rsidRPr="00087103">
        <w:rPr>
          <w:sz w:val="24"/>
          <w:szCs w:val="24"/>
        </w:rPr>
        <w:t xml:space="preserve">АО «Чувашская энергосбытовая компания» по адресу: </w:t>
      </w:r>
      <w:r w:rsidR="00C2313B">
        <w:rPr>
          <w:sz w:val="24"/>
          <w:szCs w:val="24"/>
        </w:rPr>
        <w:t xml:space="preserve">ЧР, </w:t>
      </w:r>
      <w:r w:rsidRPr="00087103">
        <w:rPr>
          <w:sz w:val="24"/>
          <w:szCs w:val="24"/>
        </w:rPr>
        <w:t xml:space="preserve">г. </w:t>
      </w:r>
      <w:r w:rsidR="00792676">
        <w:rPr>
          <w:sz w:val="24"/>
          <w:szCs w:val="24"/>
        </w:rPr>
        <w:t>Чебоксары</w:t>
      </w:r>
      <w:r w:rsidRPr="00087103">
        <w:rPr>
          <w:sz w:val="24"/>
          <w:szCs w:val="24"/>
        </w:rPr>
        <w:t xml:space="preserve">, ул. </w:t>
      </w:r>
      <w:r w:rsidR="00792676">
        <w:rPr>
          <w:sz w:val="24"/>
          <w:szCs w:val="24"/>
        </w:rPr>
        <w:t>Ф. Гладкова, д.13</w:t>
      </w:r>
      <w:r w:rsidRPr="00087103">
        <w:rPr>
          <w:sz w:val="24"/>
          <w:szCs w:val="24"/>
        </w:rPr>
        <w:t>А</w:t>
      </w:r>
    </w:p>
    <w:p w:rsidR="005A1511" w:rsidRPr="00087103" w:rsidRDefault="005A1511" w:rsidP="00381625">
      <w:pPr>
        <w:spacing w:line="240" w:lineRule="auto"/>
        <w:ind w:firstLine="0"/>
        <w:jc w:val="center"/>
        <w:rPr>
          <w:sz w:val="24"/>
          <w:szCs w:val="24"/>
        </w:rPr>
      </w:pPr>
    </w:p>
    <w:tbl>
      <w:tblPr>
        <w:tblStyle w:val="15"/>
        <w:tblW w:w="0" w:type="auto"/>
        <w:tblLook w:val="04A0"/>
      </w:tblPr>
      <w:tblGrid>
        <w:gridCol w:w="680"/>
        <w:gridCol w:w="2926"/>
        <w:gridCol w:w="2092"/>
        <w:gridCol w:w="1039"/>
        <w:gridCol w:w="1455"/>
        <w:gridCol w:w="1379"/>
      </w:tblGrid>
      <w:tr w:rsidR="00187BA1" w:rsidRPr="00187BA1" w:rsidTr="003C6CB2">
        <w:trPr>
          <w:trHeight w:val="495"/>
        </w:trPr>
        <w:tc>
          <w:tcPr>
            <w:tcW w:w="68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пп</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Наименование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Ед. изм.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Кол.</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Обоснование</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Примечание</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w:t>
            </w:r>
          </w:p>
        </w:tc>
        <w:tc>
          <w:tcPr>
            <w:tcW w:w="293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2007"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w:t>
            </w:r>
          </w:p>
        </w:tc>
        <w:tc>
          <w:tcPr>
            <w:tcW w:w="1398"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w:t>
            </w:r>
          </w:p>
        </w:tc>
      </w:tr>
      <w:tr w:rsidR="00187BA1" w:rsidRPr="00187BA1" w:rsidTr="003C6CB2">
        <w:trPr>
          <w:trHeight w:val="450"/>
        </w:trPr>
        <w:tc>
          <w:tcPr>
            <w:tcW w:w="9345" w:type="dxa"/>
            <w:gridSpan w:val="6"/>
            <w:hideMark/>
          </w:tcPr>
          <w:p w:rsidR="00187BA1" w:rsidRPr="00187BA1" w:rsidRDefault="00187BA1" w:rsidP="00187BA1">
            <w:pPr>
              <w:snapToGrid/>
              <w:spacing w:line="240" w:lineRule="auto"/>
              <w:ind w:firstLine="0"/>
              <w:rPr>
                <w:rFonts w:eastAsia="Calibri"/>
                <w:b/>
                <w:bCs/>
                <w:sz w:val="22"/>
                <w:szCs w:val="22"/>
                <w:lang w:eastAsia="en-US"/>
              </w:rPr>
            </w:pPr>
            <w:r w:rsidRPr="00187BA1">
              <w:rPr>
                <w:rFonts w:eastAsia="Calibri"/>
                <w:b/>
                <w:bCs/>
                <w:sz w:val="22"/>
                <w:szCs w:val="22"/>
                <w:lang w:eastAsia="en-US"/>
              </w:rPr>
              <w:t>Раздел 1. Ремонт подвала</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xml:space="preserve">Замена дверей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дверных коробок: в каменных стенах с отбивкой штукатурки в откосах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коробок</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ТЕРр56-9-1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дверных полотен</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дверных полотен</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0,0378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наличников</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наличников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0,104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ТЕРр56-11-1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Блок дверной стальной наружный двупольный ДСН ДКН, площадь 2,73 м2 (ГОСТ 31173-2003)</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3,78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ТССЦ-203-8147</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Скобяные изделия для блоков входных дверей в здание двупольных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ТССЦ-101-0888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Замок врезной оцинкованный с цилиндровым механизмом из латуни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ТССЦ-101-0951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дверного доводчика к металлическим дверям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ТЕР09-04-012-02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Закрыватель дверной гидравлический рычажный в алюминиевом корпусе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ТССЦ-101-0961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Ремонт штукатурки откосов внутри здания по камню и бетону цементно-известковым раствором: прямолинейных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отремонтированной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0,0204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ТЕРр61-7-1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Окраска стен</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Окрашивание водоэмульсионными составами поверхностей стен, ранее окрашенных: масляной краской, с расчисткой старой краски более 35%</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окрашиваемой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2,441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ТЕРр62-16-5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xml:space="preserve">Заделка отверстий, гнезд и борозд: в перекрытиях железобетонных площадью </w:t>
            </w:r>
            <w:r w:rsidRPr="00187BA1">
              <w:rPr>
                <w:rFonts w:eastAsia="Calibri"/>
                <w:sz w:val="22"/>
                <w:szCs w:val="22"/>
                <w:lang w:eastAsia="en-US"/>
              </w:rPr>
              <w:lastRenderedPageBreak/>
              <w:t>до 0,1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 м3 заделки</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ТЕР46-03-017-01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450"/>
        </w:trPr>
        <w:tc>
          <w:tcPr>
            <w:tcW w:w="9345" w:type="dxa"/>
            <w:gridSpan w:val="6"/>
            <w:hideMark/>
          </w:tcPr>
          <w:p w:rsidR="00187BA1" w:rsidRPr="00187BA1" w:rsidRDefault="00187BA1" w:rsidP="00187BA1">
            <w:pPr>
              <w:snapToGrid/>
              <w:spacing w:line="240" w:lineRule="auto"/>
              <w:ind w:firstLine="0"/>
              <w:rPr>
                <w:rFonts w:eastAsia="Calibri"/>
                <w:b/>
                <w:bCs/>
                <w:sz w:val="22"/>
                <w:szCs w:val="22"/>
                <w:lang w:eastAsia="en-US"/>
              </w:rPr>
            </w:pPr>
            <w:r w:rsidRPr="00187BA1">
              <w:rPr>
                <w:rFonts w:eastAsia="Calibri"/>
                <w:b/>
                <w:bCs/>
                <w:sz w:val="22"/>
                <w:szCs w:val="22"/>
                <w:lang w:eastAsia="en-US"/>
              </w:rPr>
              <w:lastRenderedPageBreak/>
              <w:t>Раздел 2. Первый этаж</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Замена дверей</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Демонтажные работы</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дверных коробок: в каменных стенах с отбивкой штукатурки в откосах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коробок</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ТЕРр56-9-1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дверных полотен</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дверных полотен</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0,312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наличников</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наличников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0,752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ТЕРр56-11-1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Монтажные работы</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блоков в наружных и внутренних дверных проемах: в каменных стенах, площадь проема до 3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проемов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0,357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ТЕР10-01-039-01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Блоки дверные с рамочными полотнами однопольные ДН 21-10, площадь 2,05 м2; ДН 24-10, площадь 2,35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-35,7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ТССЦ-203-0223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Двери ОЛОВИ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35,7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Петлии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Замок</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Ремонт штукатурки откосов внутри здания по камню и бетону цементно-известковым раствором: прямолинейных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отремонтированной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0,1504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ТЕРр61-7-1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Полы  пом. 18,20</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плинтусов: деревянных и из пластмассовых материалов</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плинтуса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0,315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ТЕРр57-3-1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покрытий полов: из линолеума и релина</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0,306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ТЕРр57-2-1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покрытий: из линолеума насухо из готовых ковров на комнату</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0,306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ТЕР11-01-036-03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Ковры (готовые на комнату) из линолеума поливинилхлоридного на теплозвукоизолирующей подоснове марок: ПР-ВТ,ВК-ВТ, ЭК-ВТ</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-31,212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ТССЦ-101-2142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Линолеум коммерческий гетерогенный "ТАРКЕТТ ACCZENT MINERAL" (толщина 2 мм, толщина защитного слоя 0,7 мм, класс 34/43, пож. безопасность Г1, В2, РП1, Д2, Т2)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31,212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ТССЦ-101-4204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26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плинтусов поливинилхлоридных: на винтах самонарезающих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плинтуса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0,297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ТЕР11-01-040-03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Укладка металлического накладного профиля (порога)</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профиля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0,018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ТЕР11-01-049-01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Профили стыкоперекрывающие из алюминиевых сплавов (порожки) с покрытием, шириной 30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1,89</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ТССЦ-206-1348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Потолок  пом 1,25</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Устройство: потолков реечных алюминиевых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поверхности облицовки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0,159</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ТЕР15-01-047-16</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потолков реечных алюминиевых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поверхности облицовки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0,159</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ТЕР15-01-047-16</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Уголок декоративный (пристенный)</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ТССЦ-206-1338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Смена светильников: с лампами накаливания</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шт.</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ТЕРр67-8-1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Светильники с лампами накаливания для производственных помещений с тяжелыми условиями среды, подвесной с защитной сеткой и стеклом, тип НСП09-200/Р50-03-02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ТССЦ-509-0767</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Стены пом 25</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Облицовка стен декоративным бумажно-слоистым пластиком или листами из синтетических материалов: по деревянной обрешетке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облицовки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0,1135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ТЕР15-01-050-01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Облицовка стен по системе «КНАУФ» по одинарному металлическому каркасу из потолочного профиля гипсокартонными листами (С 623): двумя слоями с дверным проемом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стен (за вычетом проемов)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0,1135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ТЕР10-05-008-04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поверхности облицовки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0,1135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ТЕР15-01-019-05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Плитки керамические глазурованные для внутренней облицовки стен гладкие без завала белые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ТССЦ-101-0256</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38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Плитки керамические глазурованные для внутренней облицовки стен гладкие цветные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ТССЦ-101-0263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Столовая стены</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облицовки стен: из керамических глазурованных плиток</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поверхности облицовки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0,425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ТЕРр63-7-5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поверхности облицовки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0,425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ТЕР15-01-019-05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Стены пом 19,20,4</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окрашиваемой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1,713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ТЕРр62-16-2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Замена двери</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Установка блоков из ПВХ в наружных и внутренних дверных проемах: в каменных стенах площадью проема до 3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проемов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0,0315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ТЕР10-01-047-01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металлических дверных блоков в готовые проемы</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м2 проема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3,15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ТЕР09-04-012-01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Дверь из алюминиевого профиля Створки для витражей из алюминиевого комбинированного профиля одинарной конструкции с двухкамерным стеклопакетом, поворотные (ГОСТ 22233-2001)</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3,15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ТССЦ-206-1420</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дверного доводчика к металлическим дверям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ТЕР09-04-012-02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Доводчик</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 лист</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450"/>
        </w:trPr>
        <w:tc>
          <w:tcPr>
            <w:tcW w:w="9345" w:type="dxa"/>
            <w:gridSpan w:val="6"/>
            <w:hideMark/>
          </w:tcPr>
          <w:p w:rsidR="00187BA1" w:rsidRPr="00187BA1" w:rsidRDefault="00187BA1" w:rsidP="00187BA1">
            <w:pPr>
              <w:snapToGrid/>
              <w:spacing w:line="240" w:lineRule="auto"/>
              <w:ind w:firstLine="0"/>
              <w:rPr>
                <w:rFonts w:eastAsia="Calibri"/>
                <w:b/>
                <w:bCs/>
                <w:sz w:val="22"/>
                <w:szCs w:val="22"/>
                <w:lang w:eastAsia="en-US"/>
              </w:rPr>
            </w:pPr>
            <w:r w:rsidRPr="00187BA1">
              <w:rPr>
                <w:rFonts w:eastAsia="Calibri"/>
                <w:b/>
                <w:bCs/>
                <w:sz w:val="22"/>
                <w:szCs w:val="22"/>
                <w:lang w:eastAsia="en-US"/>
              </w:rPr>
              <w:t>Раздел 3. Второй этаж</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Стены пом 1,2,3,5,6,8,18,10</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окрашиваемой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4,379</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ТЕРр62-16-2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Полы</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48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плинтусов: деревянных и из пластмассовых материалов</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плинтуса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0,8418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ТЕРр57-3-1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Устройство покрытий: из досок ламинированных замковым способом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ТЕР11-01-034-04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покрытий: из досок ламинированных замковым способом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ТЕР11-01-034-04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Покрытие напольное ламинированное марки "Kronostar", 31 класс износостойкости, толщина 7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-113,775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ТССЦ-101-4658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Покрытие напольное ламинированное марки "Quick Step", 33 класс износостойкости, толщина 9,5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113,775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ТССЦ-101-4668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плинтусов поливинилхлоридных: на винтах самонарезающих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плинтуса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0,8418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ТЕР11-01-040-03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Укладка металлического накладного профиля (порога)</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профиля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ТЕР11-01-049-01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Профили стыкоперекрывающие из алюминиевых сплавов (порожки) с покрытием, шириной 30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3,78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ТССЦ-206-1348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Замена дверей</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Демонтажные работы</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дверных коробок: в каменных стенах с отбивкой штукатурки в откосах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коробок</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ТЕРр56-9-1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дверных полотен</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дверных полотен</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наличников</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наличников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0,312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ТЕРр56-11-1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Монтажные работы</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блоков в наружных и внутренних дверных проемах: в каменных стенах, площадь проема до 3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проемов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0,0294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ТЕР10-01-039-01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Блоки дверные с рамочными полотнами однопольные ДН 21-10, площадь 2,05 м2; ДН 24-10, площадь 2,35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-2,94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ТССЦ-203-0223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Двери ОЛОВИ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2,94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Петлии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Замок</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64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Ремонт штукатурки откосов внутри здания по камню и бетону цементно-известковым раствором: прямолинейных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отремонтированной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0,0624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ТЕРр61-7-1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450"/>
        </w:trPr>
        <w:tc>
          <w:tcPr>
            <w:tcW w:w="9345" w:type="dxa"/>
            <w:gridSpan w:val="6"/>
            <w:hideMark/>
          </w:tcPr>
          <w:p w:rsidR="00187BA1" w:rsidRPr="00187BA1" w:rsidRDefault="00187BA1" w:rsidP="00187BA1">
            <w:pPr>
              <w:snapToGrid/>
              <w:spacing w:line="240" w:lineRule="auto"/>
              <w:ind w:firstLine="0"/>
              <w:rPr>
                <w:rFonts w:eastAsia="Calibri"/>
                <w:b/>
                <w:bCs/>
                <w:sz w:val="22"/>
                <w:szCs w:val="22"/>
                <w:lang w:eastAsia="en-US"/>
              </w:rPr>
            </w:pPr>
            <w:r w:rsidRPr="00187BA1">
              <w:rPr>
                <w:rFonts w:eastAsia="Calibri"/>
                <w:b/>
                <w:bCs/>
                <w:sz w:val="22"/>
                <w:szCs w:val="22"/>
                <w:lang w:eastAsia="en-US"/>
              </w:rPr>
              <w:t>Раздел 4. Третий этаж</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Стены</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окрашиваемой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3,613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ТЕРр62-16-2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уголков ПВХ на клее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п.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0,78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ТЕР10-01-036-01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уголков ПВХ на клее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п.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0,78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ТЕР10-01-036-01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Замена дверей</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Демонтажные работы</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дверных коробок: в каменных стенах с отбивкой штукатурки в откосах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коробок</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ТЕРр56-9-1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дверных полотен</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дверных полотен</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0,012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наличников</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наличников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0,104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ТЕРр56-11-1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Монтажные работы</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блоков в наружных и внутренних дверных проемах: в каменных стенах, площадь проема до 3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проемов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0,0147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ТЕР10-01-039-01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Блоки дверные с рамочными полотнами однопольные ДН 21-10, площадь 2,05 м2; ДН 24-10, площадь 2,35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ТССЦ-203-0223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Двери ОЛОВИ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Петлии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Замок</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Ремонт штукатурки откосов внутри здания по камню и бетону цементно-известковым раствором: прямолинейных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отремонтированной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0,0208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ТЕРр61-7-1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Ремонт стен санузлах</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Ремонт стен, облицованных гипсокартонными листами, площадью ремонтируемых мест: до 1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ремонтируемой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ТЕРр63-11-1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78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облицовки стен: из керамических глазурованных плиток</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поверхности облицовки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ТЕРр63-7-5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поверхности облицовки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ТЕР15-01-019-05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450"/>
        </w:trPr>
        <w:tc>
          <w:tcPr>
            <w:tcW w:w="9345" w:type="dxa"/>
            <w:gridSpan w:val="6"/>
            <w:hideMark/>
          </w:tcPr>
          <w:p w:rsidR="00187BA1" w:rsidRPr="00187BA1" w:rsidRDefault="00187BA1" w:rsidP="00187BA1">
            <w:pPr>
              <w:snapToGrid/>
              <w:spacing w:line="240" w:lineRule="auto"/>
              <w:ind w:firstLine="0"/>
              <w:rPr>
                <w:rFonts w:eastAsia="Calibri"/>
                <w:b/>
                <w:bCs/>
                <w:sz w:val="22"/>
                <w:szCs w:val="22"/>
                <w:lang w:eastAsia="en-US"/>
              </w:rPr>
            </w:pPr>
            <w:r w:rsidRPr="00187BA1">
              <w:rPr>
                <w:rFonts w:eastAsia="Calibri"/>
                <w:b/>
                <w:bCs/>
                <w:sz w:val="22"/>
                <w:szCs w:val="22"/>
                <w:lang w:eastAsia="en-US"/>
              </w:rPr>
              <w:t>Раздел 5. Четвертый этаж</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Стены пом 7,9,11,19</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окрашиваемой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1,462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ТЕРр62-16-2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Полы</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плинтусов: деревянных и из пластмассовых материалов</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плинтуса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0,1628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ТЕРр57-3-1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Устройство покрытий: из досок ламинированных замковым способом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0,155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ТЕР11-01-034-04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покрытий: из досок ламинированных замковым способом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0,155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ТЕР11-01-034-04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Покрытие напольное ламинированное марки "Kronostar", 31 класс износостойкости, толщина 7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-15,8875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ТССЦ-101-4658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Покрытие напольное ламинированное марки "Quick Step", 33 класс износостойкости, толщина 9,5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15,8875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ТССЦ-101-4668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плинтусов поливинилхлоридных: на винтах самонарезающих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плинтуса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0,1628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ТЕР11-01-040-03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Укладка металлического накладного профиля (порога)</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профиля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0,009</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ТЕР11-01-049-01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Профили стыкоперекрывающие из алюминиевых сплавов (порожки) с покрытием, шириной 30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0,945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ТССЦ-206-1348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Отопление</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радиаторов весом до 80 кг</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ТЕРр65-19-1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90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радиаторов: стальных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кВт радиаторов и конвекторов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ТЕР18-03-001-02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Радиаторы стальные панельные РСВ2-1, РСВ2-6 однорядные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кВт</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ТССЦ-301-0559</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Радиаторы биметаллические, количество секций 1</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ТССЦ-301-1021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Замена дверей</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Демонтажные работы</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дверных коробок: в каменных стенах с отбивкой штукатурки в откосах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коробок</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ТЕРр56-9-1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дверных полотен</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дверных полотен</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Снятие наличников</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наличников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0,104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ТЕРр56-11-1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Монтажные работы</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блоков в наружных и внутренних дверных проемах: в каменных стенах, площадь проема до 3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проемов</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0,0294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ТЕР10-01-039-01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Блоки дверные с рамочными полотнами однопольные ДН 21-10, площадь 2,05 м2; ДН 24-10, площадь 2,35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-2,94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ТССЦ-203-0223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Двери ОЛОВИ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м2</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2,94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99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Петлии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Замок</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компл</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Ремонт штукатурки откосов внутри здания по камню и бетону цементно-известковым раствором: прямолинейных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отремонтированной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0,0208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ТЕРр61-7-1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450"/>
        </w:trPr>
        <w:tc>
          <w:tcPr>
            <w:tcW w:w="9345" w:type="dxa"/>
            <w:gridSpan w:val="6"/>
            <w:hideMark/>
          </w:tcPr>
          <w:p w:rsidR="00187BA1" w:rsidRPr="00187BA1" w:rsidRDefault="00187BA1" w:rsidP="00187BA1">
            <w:pPr>
              <w:snapToGrid/>
              <w:spacing w:line="240" w:lineRule="auto"/>
              <w:ind w:firstLine="0"/>
              <w:rPr>
                <w:rFonts w:eastAsia="Calibri"/>
                <w:b/>
                <w:bCs/>
                <w:sz w:val="22"/>
                <w:szCs w:val="22"/>
                <w:lang w:eastAsia="en-US"/>
              </w:rPr>
            </w:pPr>
            <w:r w:rsidRPr="00187BA1">
              <w:rPr>
                <w:rFonts w:eastAsia="Calibri"/>
                <w:b/>
                <w:bCs/>
                <w:sz w:val="22"/>
                <w:szCs w:val="22"/>
                <w:lang w:eastAsia="en-US"/>
              </w:rPr>
              <w:t>Раздел 6. Канализация  наружняя</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покрытий и оснований асфальтобетонных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конструкций</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0,0125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ТЕР27-03-008-04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бетонных оснований под полы: на гравии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м3</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ТЕР46-04-009-01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покрытий и оснований щебеночных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конструкций</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0,0375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ТЕР27-03-008-02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подстилающих и выравнивающих слоев оснований из щебня</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материала основания (в плотном теле)</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0,0375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ТЕР27-04-001-04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xml:space="preserve">Щебень марки 800 фракция </w:t>
            </w:r>
            <w:r w:rsidRPr="00187BA1">
              <w:rPr>
                <w:rFonts w:eastAsia="Calibri"/>
                <w:sz w:val="22"/>
                <w:szCs w:val="22"/>
                <w:lang w:eastAsia="en-US"/>
              </w:rPr>
              <w:lastRenderedPageBreak/>
              <w:t>20-40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м3</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3,75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ТССЦ-408-</w:t>
            </w:r>
            <w:r w:rsidRPr="00187BA1">
              <w:rPr>
                <w:rFonts w:eastAsia="Calibri"/>
                <w:sz w:val="22"/>
                <w:szCs w:val="22"/>
                <w:lang w:eastAsia="en-US"/>
              </w:rPr>
              <w:lastRenderedPageBreak/>
              <w:t>0239</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 </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107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ТЕР27-07-001-01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На каждые 5 см изменения толщины слоя добавлять или исключать к расценкам с 47-01-046-01 по 47-01-046-04</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ТЕР47-01-046-05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бортовых камней: на бетонном основании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ТЕРр68-14-1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бортовых камней бетонных: при других видах покрытий</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бортового камня</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ТЕР27-02-010-02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земляные работы К1</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Разработка грунта в траншеях экскаватором &lt;обратная лопата&gt; с ковшом вместимостью 0,65 (0,5-1) м3, группа грунтов 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м3 грунта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ТЕР01-01-009-08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Разработка грунта вручную в траншеях глубиной до 2 м без креплений с откосами, группа грунтов 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грунта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ТЕР01-02-057-02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основания под трубопроводы песчаного</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 м3 основания</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ТЕР23-01-001-01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Засыпка вручную траншей, пазух котлованов и ям, группа грунтов 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грунта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0,51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ТЕР01-02-061-02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Уплотнение грунта пневматическими трамбовками, группа грунтов 1-2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уплотненного грунта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0,51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ТЕР01-02-005-01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Укладка трубопроводов из полиэтиленовых труб диаметром: 125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км трубопровода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0,0135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ТЕР22-01-021-04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Трубы напорные из полиэтилена низкого давления среднего типа, наружным диаметром 125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-1,3635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ТССЦ-507-0596</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Труба напорная из полиэтилена PE 100 питьевая ПЭ100 SDR17, размером 125х7,4 мм (ГОСТ 18599-2001, ГОСТ Р 52134-2003)</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13,635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ТССЦ-507-3688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119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круглых сборных железобетонных канализационных колодцев диаметром 1 м в мокрых грунтах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 м3 железобетонных и бетонных конструкций колодца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ТЕР23-03-001-04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xml:space="preserve">Ограждения лестничных проемов, лестничные </w:t>
            </w:r>
            <w:r w:rsidRPr="00187BA1">
              <w:rPr>
                <w:rFonts w:eastAsia="Calibri"/>
                <w:sz w:val="22"/>
                <w:szCs w:val="22"/>
                <w:lang w:eastAsia="en-US"/>
              </w:rPr>
              <w:lastRenderedPageBreak/>
              <w:t>марши, пожарные лестницы</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ТССЦ-201-0650</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121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Люки чугунные тяжелые</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ТССЦ-101-2536</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Устройство круглых сборных железобетонных канализационных колодцев диаметром 1 м в мокрых грунтах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 м3 железобетонных и бетонных конструкций колодца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ТЕР23-03-001-04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450"/>
        </w:trPr>
        <w:tc>
          <w:tcPr>
            <w:tcW w:w="9345" w:type="dxa"/>
            <w:gridSpan w:val="6"/>
            <w:hideMark/>
          </w:tcPr>
          <w:p w:rsidR="00187BA1" w:rsidRPr="00187BA1" w:rsidRDefault="00187BA1" w:rsidP="00187BA1">
            <w:pPr>
              <w:snapToGrid/>
              <w:spacing w:line="240" w:lineRule="auto"/>
              <w:ind w:firstLine="0"/>
              <w:rPr>
                <w:rFonts w:eastAsia="Calibri"/>
                <w:b/>
                <w:bCs/>
                <w:sz w:val="22"/>
                <w:szCs w:val="22"/>
                <w:lang w:eastAsia="en-US"/>
              </w:rPr>
            </w:pPr>
            <w:r w:rsidRPr="00187BA1">
              <w:rPr>
                <w:rFonts w:eastAsia="Calibri"/>
                <w:b/>
                <w:bCs/>
                <w:sz w:val="22"/>
                <w:szCs w:val="22"/>
                <w:lang w:eastAsia="en-US"/>
              </w:rPr>
              <w:t>Раздел 7. теплотрасса</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асфальтобетонных покрытий тротуаров толщиной до 4 см с помощью молотков отбойных пневматических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м2</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ТЕРр68-13-2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бетонных оснований под полы: на гравии</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м3</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ТЕР46-04-009-01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Разработка грунта вручную в траншеях глубиной до 2 м без креплений с откосами, группа грунтов 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грунта</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ТЕР01-02-057-02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трубопроводов в непроходных каналах краном диаметром труб: до 50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трубопровода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0,48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ТЕРр66-16-1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Разборка тепловой изоляции из ваты минеральной</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наружной площади разобранной изоляции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0,384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ТЕРр66-24-2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Прокладка трубопроводов в непроходном канале в изоляции из пенополиуретана (ППУ) при условном давлении 1,6 МПа, температуре 150°С, диаметр труб: 50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км трубопровода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0,048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ТЕР24-01-008-01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Трубы стальные в пенополиуретановой изоляции при условном давлении 1,6 МПа t 150 С наружный диаметр 57 мм толщина стенки 3,5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-48,48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ТССЦ-103-0971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Труба в ППУ изоляции диаметром 57мм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48,48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 лист</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Укладка безнапорных трубопроводов из полиэтиленовых труб диаметром: 200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трубопроводов</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ТЕР23-01-030-01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Трубы безнапорные муфтовые из полиэтилена "КОРСИС" SN 8 диаметром 110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20,2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ТССЦ-507-3190</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Муфта полиэтиленовая для труб "КОРСИС" диаметром 110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ТССЦ-507-4200</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134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Масляная окраска металлических поверхностей решеток, переплетов, труб диаметром менее 50 мм и т.п., количество окрасок 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окрашиваемой поверхности</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ТЕР15-04-030-04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Пробивка в бетонных стенах и полах толщиной 100 мм отверстий площадью до 100 см2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отверстий</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ТЕР46-03-010-02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Гидравлическое испытание трубопроводов систем отопления, водопровода и горячего водоснабжения диаметром до 50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трубопровода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ТЕР16-07-005-01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Заделка сальников при проходе труб через фундаменты или стены подвала диаметром до 100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сальник</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ТЕР16-07-006-01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Врезка в действующие внутренние сети трубопроводов отопления и водоснабжения диаметром 50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врезка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ТЕР16-07-003-06</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139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Установка лотков между сооружениями сечением: до 0,5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сборных железобетонных конструкций</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ТЕР07-02-002-07</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Установка лотков между сооружениями сечением: до 0,5 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сборных железобетонных конструкций</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ТЕР07-02-002-07</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Засыпка вручную траншей, пазух котлованов и ям, группа грунтов 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м3 грунта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0,45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ТЕР01-02-061-02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оснований и покрытий из песчано-гравийных или щебеночно-песчаных смесей двухслойных, верхний слой 10 см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м2 основания или покрытия</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0,015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ТЕР27-04-003-03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Смесь песчано-гравийная природная обогащенная с содержанием гравия 25-35 %</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м3</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ТССЦ-408-0202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подстилающих слоев песчаных</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м3 подстилающего слоя</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ТЕР11-01-002-01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покрытия из черного щебня толщиной 6 см с плотностью каменных материалов: 2,5-2,9 т/м3</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м2</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ТЕР27-06-018-01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146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Устройство покрытия толщиной 4 см из горячих асфальтобетонных смесей пористых мелкозернистых, плотность каменных материалов: 2,5-2,9 т/м3</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ТЕР27-06-020-08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На каждые 0,5 см изменения толщины покрытия добавлять или исключать: к расценке 27-06-020-08</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м2 покрытия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0,0225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ТЕР27-06-021-08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гильзы</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Прокладка трубопроводов в каналах и надземная при условном давлении 0,6 МПа, температуре 115°С, диаметр труб: 300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км трубопровода</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ТЕР24-01-001-09</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Огрунтовка бетонных и оштукатуренных поверхностей: битумной грунтовкой, первый слой</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окрашиваемой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0,321536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ТЕР13-03-001-01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Огрунтовка бетонных и оштукатуренных поверхностей: битумной грунтовкой, последующий слой</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м2 окрашиваемой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0,321536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ТЕР13-03-001-02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27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Оклейка поверхностей стеклотканью: на нефтебитуме, первый слой</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м2 оклеиваемой поверхности</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32,1536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ТЕР13-05-003-03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450"/>
        </w:trPr>
        <w:tc>
          <w:tcPr>
            <w:tcW w:w="9345" w:type="dxa"/>
            <w:gridSpan w:val="6"/>
            <w:hideMark/>
          </w:tcPr>
          <w:p w:rsidR="00187BA1" w:rsidRPr="00187BA1" w:rsidRDefault="00187BA1" w:rsidP="00187BA1">
            <w:pPr>
              <w:snapToGrid/>
              <w:spacing w:line="240" w:lineRule="auto"/>
              <w:ind w:firstLine="0"/>
              <w:rPr>
                <w:rFonts w:eastAsia="Calibri"/>
                <w:b/>
                <w:bCs/>
                <w:sz w:val="22"/>
                <w:szCs w:val="22"/>
                <w:lang w:eastAsia="en-US"/>
              </w:rPr>
            </w:pPr>
            <w:r w:rsidRPr="00187BA1">
              <w:rPr>
                <w:rFonts w:eastAsia="Calibri"/>
                <w:b/>
                <w:bCs/>
                <w:sz w:val="22"/>
                <w:szCs w:val="22"/>
                <w:lang w:eastAsia="en-US"/>
              </w:rPr>
              <w:t>Раздел 8. Прокладка кабелей</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Демонтажные работы</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Блок управления шкафного исполнения или распределительный пункт (шкаф), устанавливаемый на стене, высота и ширина до 600х600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ТЕРм08-03-572-03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Прибор измерения и защиты, количество подключаемых концов до 6</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ТЕРм08-01-080-02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Прибор измерения и защиты, количество подключаемых концов до 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ТЕРм08-01-080-01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прим</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Демонтаж кабеля</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2,5398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ТЕРр67-3-1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Монтажные работы</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Прокладка труб гофрированных ПВХ для защиты проводов и кабелей</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2,49</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ТЕРм08-10-010-01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Трубы гибкие гофрированные легкие из ПНД, серии BL, с зондом, диаметром 25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ТССЦ-103-2454</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158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xml:space="preserve">Трубы гибкие гофрированные легкие из ПНД, серии BL, с зондом, </w:t>
            </w:r>
            <w:r w:rsidRPr="00187BA1">
              <w:rPr>
                <w:rFonts w:eastAsia="Calibri"/>
                <w:sz w:val="22"/>
                <w:szCs w:val="22"/>
                <w:lang w:eastAsia="en-US"/>
              </w:rPr>
              <w:lastRenderedPageBreak/>
              <w:t>диаметром 32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6,2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ТССЦ-103-2455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159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Трубы гибкие гофрированные легкие из ПНД, серии BL, с зондом, диаметром 40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1,49</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ТССЦ-103-2456</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Клипса для крепежа гофротрубы, диаметром 32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250</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ТССЦ-103-1178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Клипса для крепежа гофротрубы, диаметром 40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373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ТССЦ-103-1179</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Кабель до 35 кВ в проложенных трубах, блоках и коробах, масса 1 м кабеля: до 1 кг</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кабеля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ТЕРм08-02-148-01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Кабель до 35 кВ в проложенных трубах, блоках и коробах, масса 1 м кабеля: до 2 кг</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кабеля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1,23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ТЕРм08-02-148-02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Кабель до 35 кВ в проложенных трубах, блоках и коробах, масса 1 м кабеля: до 3 кг</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м кабеля</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0,88</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ТЕРм08-02-148-03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5х10ок(N,PE)</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0,03876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ТССЦ-501-8618</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5х16мк(N,PE)</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0,06324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ТССЦ-501-8619</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5х25мк(N,PE)</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0,06222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ТССЦ-501-8620</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153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5х35мс(N,PE)</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1000 м</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0,08976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ТССЦ-501-8621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169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Разводка по устройствам и подключение жил кабелей или проводов сечением: до 10 мм2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жил</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ТЕРм08-03-574-01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Разводка по устройствам и подключение жил кабелей или проводов сечением: до 16 мм2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жил</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ТЕРм08-03-574-02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Разводка по устройствам и подключение жил кабелей или проводов сечением: до 35 мм2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жил</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ТЕРм08-03-574-03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Пробивка в бетонных потолках толщиной 100 мм отверстий площадью: до 100 см2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100 отверстий</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ТЕР46-03-010-05</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Лоток металлический штампованный по установленным конструкциям, ширина лотка: до 200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т</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0,245</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ТЕРм08-02-395-01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Лоток кабельный лестничного типа оцинкованный НЛ-20ц, ширина 200 мм, длина 2 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70</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ТССЦ-509-2989</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Кронштейн к потолку для лотка PNK 100, длина 250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280</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ТССЦ-509-3449</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383"/>
        </w:trPr>
        <w:tc>
          <w:tcPr>
            <w:tcW w:w="9345" w:type="dxa"/>
            <w:gridSpan w:val="6"/>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Монтажные работы</w:t>
            </w:r>
          </w:p>
        </w:tc>
      </w:tr>
      <w:tr w:rsidR="00187BA1" w:rsidRPr="00187BA1" w:rsidTr="003C6CB2">
        <w:trPr>
          <w:trHeight w:val="102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Блок управления шкафного исполнения или распределительный пункт (шкаф), устанавливаемый на стене, высота и ширина до 600х600 мм</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ТЕРм08-03-572-03</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Шкаф внутреннего монтажа на 36М с самозажимными N/PE</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 лист</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Шкаф внутреннего монтажа на 60М с самозажимными N/PE (UK650P4RU)</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 лист</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25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179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Набор для крепления в полые стены UK600</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16</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 лист</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180</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Прибор измерения и защиты, количество подключаемых концов до 6</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7</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ТЕРм08-01-080-02</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181</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Прибор измерения и защиты, количество подключаемых концов до 2</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 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144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ТЕРм08-01-080-01</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182</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Выключатель автоматический 1P 10A C 4.5кА BMS411C10 (2CDS641041R0104)</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52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183</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Выключатель автоматический 1P 16A C 4.5кА BMS411C16 (2CDS641041R0164)</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184</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xml:space="preserve">Выключатель автоматический 1P 25A C </w:t>
            </w:r>
            <w:r w:rsidRPr="00187BA1">
              <w:rPr>
                <w:rFonts w:eastAsia="Calibri"/>
                <w:sz w:val="22"/>
                <w:szCs w:val="22"/>
                <w:lang w:eastAsia="en-US"/>
              </w:rPr>
              <w:lastRenderedPageBreak/>
              <w:t>4.5кА BMS411C25 (2CDS641041R0254)</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lastRenderedPageBreak/>
              <w:t>185</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Выключатель автоматический 1P 6A C 4.5кА BMS411C06 (2CDS641041R0064)</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186</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Выключатель автоматический дифференциального тока 1P+N 16А C 4.5kA 30мA AC BMR415C16 (2CSR645041R1164)</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42</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765"/>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187</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Выключатель автоматический дифференциального тока 1P+N 25А C 4.5kA 30мA AC BMR415C25 (2CSR645041R1254)</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41</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188</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Выключатель автоматический трехполюсный 63А С S203 6кА (S203 C63)</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3</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r w:rsidR="00187BA1" w:rsidRPr="00187BA1" w:rsidTr="003C6CB2">
        <w:trPr>
          <w:trHeight w:val="510"/>
        </w:trPr>
        <w:tc>
          <w:tcPr>
            <w:tcW w:w="681"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189</w:t>
            </w:r>
          </w:p>
        </w:tc>
        <w:tc>
          <w:tcPr>
            <w:tcW w:w="2931"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Выключатель автоматический трехполюсный 40А С S203 6кА (S203 C40)</w:t>
            </w:r>
          </w:p>
        </w:tc>
        <w:tc>
          <w:tcPr>
            <w:tcW w:w="2007"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шт</w:t>
            </w:r>
          </w:p>
        </w:tc>
        <w:tc>
          <w:tcPr>
            <w:tcW w:w="1002"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4</w:t>
            </w:r>
          </w:p>
        </w:tc>
        <w:tc>
          <w:tcPr>
            <w:tcW w:w="1398" w:type="dxa"/>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Прайс</w:t>
            </w:r>
          </w:p>
        </w:tc>
        <w:tc>
          <w:tcPr>
            <w:tcW w:w="1326" w:type="dxa"/>
            <w:noWrap/>
            <w:hideMark/>
          </w:tcPr>
          <w:p w:rsidR="00187BA1" w:rsidRPr="00187BA1" w:rsidRDefault="00187BA1" w:rsidP="00187BA1">
            <w:pPr>
              <w:snapToGrid/>
              <w:spacing w:line="240" w:lineRule="auto"/>
              <w:ind w:firstLine="0"/>
              <w:rPr>
                <w:rFonts w:eastAsia="Calibri"/>
                <w:sz w:val="22"/>
                <w:szCs w:val="22"/>
                <w:lang w:eastAsia="en-US"/>
              </w:rPr>
            </w:pPr>
            <w:r w:rsidRPr="00187BA1">
              <w:rPr>
                <w:rFonts w:eastAsia="Calibri"/>
                <w:sz w:val="22"/>
                <w:szCs w:val="22"/>
                <w:lang w:eastAsia="en-US"/>
              </w:rPr>
              <w:t> </w:t>
            </w:r>
          </w:p>
        </w:tc>
      </w:tr>
    </w:tbl>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Pr="00E82847" w:rsidRDefault="00381625" w:rsidP="00E82847">
      <w:pPr>
        <w:spacing w:line="240" w:lineRule="auto"/>
        <w:ind w:firstLine="0"/>
        <w:jc w:val="center"/>
        <w:rPr>
          <w:b/>
          <w:sz w:val="22"/>
          <w:szCs w:val="22"/>
        </w:rPr>
      </w:pPr>
      <w:r>
        <w:rPr>
          <w:snapToGrid w:val="0"/>
          <w:sz w:val="22"/>
          <w:szCs w:val="22"/>
        </w:rPr>
        <w:br w:type="page"/>
      </w:r>
      <w:r w:rsidR="00E82847">
        <w:rPr>
          <w:snapToGrid w:val="0"/>
          <w:sz w:val="22"/>
          <w:szCs w:val="22"/>
        </w:rPr>
        <w:lastRenderedPageBreak/>
        <w:t xml:space="preserve">                                                                                                                          </w:t>
      </w:r>
      <w:r w:rsidRPr="00E82847">
        <w:rPr>
          <w:b/>
          <w:sz w:val="22"/>
          <w:szCs w:val="22"/>
        </w:rPr>
        <w:t>Приложение №2</w:t>
      </w:r>
    </w:p>
    <w:p w:rsidR="00381625" w:rsidRDefault="00381625" w:rsidP="00381625">
      <w:pPr>
        <w:spacing w:line="240" w:lineRule="auto"/>
        <w:ind w:left="5103" w:firstLine="0"/>
        <w:jc w:val="right"/>
        <w:rPr>
          <w:sz w:val="22"/>
          <w:szCs w:val="22"/>
        </w:rPr>
      </w:pPr>
      <w:r>
        <w:rPr>
          <w:sz w:val="22"/>
          <w:szCs w:val="22"/>
        </w:rPr>
        <w:t>к Договору подряда</w:t>
      </w:r>
    </w:p>
    <w:p w:rsidR="00381625" w:rsidRDefault="00381625" w:rsidP="00381625">
      <w:pPr>
        <w:spacing w:line="240" w:lineRule="auto"/>
        <w:ind w:left="5103" w:firstLine="0"/>
        <w:jc w:val="right"/>
        <w:rPr>
          <w:sz w:val="22"/>
          <w:szCs w:val="22"/>
        </w:rPr>
      </w:pPr>
      <w:r>
        <w:rPr>
          <w:sz w:val="22"/>
          <w:szCs w:val="22"/>
        </w:rPr>
        <w:t>от «____» __________ 20 _ г. № ____</w:t>
      </w:r>
    </w:p>
    <w:p w:rsidR="00381625" w:rsidRDefault="00381625" w:rsidP="00381625">
      <w:pPr>
        <w:spacing w:line="240" w:lineRule="auto"/>
        <w:jc w:val="right"/>
        <w:rPr>
          <w:sz w:val="22"/>
          <w:szCs w:val="22"/>
        </w:rPr>
      </w:pPr>
    </w:p>
    <w:p w:rsidR="00381625" w:rsidRDefault="00381625" w:rsidP="00381625">
      <w:pPr>
        <w:spacing w:line="240" w:lineRule="auto"/>
        <w:ind w:firstLine="0"/>
        <w:rPr>
          <w:b/>
          <w:bCs/>
          <w:sz w:val="24"/>
          <w:szCs w:val="24"/>
        </w:rPr>
      </w:pPr>
    </w:p>
    <w:p w:rsidR="00381625" w:rsidRDefault="00444CE4" w:rsidP="00381625">
      <w:pPr>
        <w:spacing w:line="240" w:lineRule="auto"/>
        <w:ind w:firstLine="0"/>
        <w:jc w:val="center"/>
        <w:rPr>
          <w:b/>
          <w:sz w:val="24"/>
          <w:szCs w:val="24"/>
        </w:rPr>
      </w:pPr>
      <w:r>
        <w:rPr>
          <w:b/>
          <w:sz w:val="24"/>
          <w:szCs w:val="24"/>
        </w:rPr>
        <w:t>ЛОКАЛЬНЫЙ</w:t>
      </w:r>
      <w:r w:rsidR="00381625">
        <w:rPr>
          <w:b/>
          <w:sz w:val="24"/>
          <w:szCs w:val="24"/>
        </w:rPr>
        <w:t xml:space="preserve"> </w:t>
      </w:r>
      <w:r w:rsidR="00381625">
        <w:rPr>
          <w:b/>
          <w:bCs/>
          <w:sz w:val="24"/>
          <w:szCs w:val="24"/>
        </w:rPr>
        <w:t>СМЕТНЫЙ РАСЧЕТ</w:t>
      </w:r>
      <w:r w:rsidR="00381625">
        <w:rPr>
          <w:bCs/>
        </w:rPr>
        <w:t xml:space="preserve"> </w:t>
      </w: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084312">
      <w:pPr>
        <w:spacing w:line="240" w:lineRule="auto"/>
        <w:ind w:firstLine="0"/>
        <w:rPr>
          <w:sz w:val="22"/>
          <w:szCs w:val="22"/>
        </w:rPr>
      </w:pPr>
    </w:p>
    <w:p w:rsidR="00381625" w:rsidRDefault="00381625" w:rsidP="00381625">
      <w:pPr>
        <w:spacing w:line="240" w:lineRule="auto"/>
        <w:ind w:left="5103" w:firstLine="0"/>
        <w:rPr>
          <w:sz w:val="22"/>
          <w:szCs w:val="22"/>
        </w:rPr>
      </w:pPr>
    </w:p>
    <w:p w:rsidR="00084312" w:rsidRDefault="00084312" w:rsidP="00381625">
      <w:pPr>
        <w:spacing w:line="240" w:lineRule="auto"/>
        <w:ind w:left="5103" w:firstLine="0"/>
        <w:rPr>
          <w:snapToGrid w:val="0"/>
          <w:sz w:val="22"/>
          <w:szCs w:val="22"/>
        </w:rPr>
      </w:pPr>
    </w:p>
    <w:p w:rsidR="00381625" w:rsidRPr="007768E4" w:rsidRDefault="00381625" w:rsidP="007F05A1">
      <w:pPr>
        <w:spacing w:line="240" w:lineRule="auto"/>
        <w:ind w:firstLine="0"/>
        <w:jc w:val="center"/>
        <w:rPr>
          <w:b/>
          <w:sz w:val="22"/>
          <w:szCs w:val="22"/>
        </w:rPr>
      </w:pPr>
      <w:r w:rsidRPr="00084312">
        <w:rPr>
          <w:sz w:val="22"/>
          <w:szCs w:val="22"/>
        </w:rPr>
        <w:br w:type="page"/>
      </w:r>
      <w:r w:rsidR="007F05A1">
        <w:rPr>
          <w:sz w:val="22"/>
          <w:szCs w:val="22"/>
        </w:rPr>
        <w:lastRenderedPageBreak/>
        <w:t xml:space="preserve">                                                                                                                         </w:t>
      </w:r>
      <w:r w:rsidRPr="007768E4">
        <w:rPr>
          <w:b/>
          <w:sz w:val="22"/>
          <w:szCs w:val="22"/>
        </w:rPr>
        <w:t>Приложение №</w:t>
      </w:r>
      <w:r w:rsidR="00792676" w:rsidRPr="007768E4">
        <w:rPr>
          <w:b/>
          <w:sz w:val="22"/>
          <w:szCs w:val="22"/>
        </w:rPr>
        <w:t>3</w:t>
      </w:r>
    </w:p>
    <w:p w:rsidR="00381625" w:rsidRDefault="00381625" w:rsidP="00084312">
      <w:pPr>
        <w:spacing w:line="240" w:lineRule="auto"/>
        <w:ind w:left="5103" w:firstLine="0"/>
        <w:jc w:val="right"/>
        <w:rPr>
          <w:sz w:val="22"/>
          <w:szCs w:val="22"/>
        </w:rPr>
      </w:pPr>
      <w:r>
        <w:rPr>
          <w:sz w:val="22"/>
          <w:szCs w:val="22"/>
        </w:rPr>
        <w:t>к Договору подряда</w:t>
      </w:r>
    </w:p>
    <w:p w:rsidR="00381625" w:rsidRDefault="00381625" w:rsidP="00084312">
      <w:pPr>
        <w:spacing w:line="240" w:lineRule="auto"/>
        <w:ind w:left="5103" w:firstLine="0"/>
        <w:jc w:val="right"/>
        <w:rPr>
          <w:sz w:val="22"/>
          <w:szCs w:val="22"/>
        </w:rPr>
      </w:pPr>
      <w:r>
        <w:rPr>
          <w:sz w:val="22"/>
          <w:szCs w:val="22"/>
        </w:rPr>
        <w:t xml:space="preserve">от «____» __________ 20 _ г. № ____ </w:t>
      </w:r>
    </w:p>
    <w:p w:rsidR="00381625" w:rsidRDefault="00381625" w:rsidP="00381625">
      <w:pPr>
        <w:spacing w:line="240" w:lineRule="auto"/>
        <w:rPr>
          <w:sz w:val="22"/>
          <w:szCs w:val="22"/>
        </w:rPr>
      </w:pPr>
    </w:p>
    <w:p w:rsidR="00381625" w:rsidRDefault="00381625" w:rsidP="00381625">
      <w:pPr>
        <w:spacing w:line="240" w:lineRule="auto"/>
        <w:ind w:firstLine="0"/>
        <w:rPr>
          <w:b/>
          <w:sz w:val="24"/>
        </w:rPr>
      </w:pPr>
    </w:p>
    <w:p w:rsidR="00381625" w:rsidRDefault="00381625" w:rsidP="00381625">
      <w:pPr>
        <w:spacing w:line="240" w:lineRule="auto"/>
        <w:ind w:firstLine="0"/>
        <w:jc w:val="center"/>
        <w:rPr>
          <w:b/>
          <w:bCs/>
          <w:sz w:val="24"/>
          <w:szCs w:val="24"/>
        </w:rPr>
      </w:pPr>
      <w:r>
        <w:rPr>
          <w:b/>
          <w:bCs/>
          <w:sz w:val="24"/>
          <w:szCs w:val="24"/>
        </w:rPr>
        <w:t>Размер ответственности Подрядчика за нарушения</w:t>
      </w:r>
    </w:p>
    <w:p w:rsidR="00381625" w:rsidRDefault="00381625" w:rsidP="00381625">
      <w:pPr>
        <w:spacing w:line="240" w:lineRule="auto"/>
        <w:ind w:firstLine="0"/>
        <w:jc w:val="center"/>
        <w:rPr>
          <w:b/>
          <w:bCs/>
          <w:sz w:val="24"/>
          <w:szCs w:val="24"/>
        </w:rPr>
      </w:pPr>
      <w:r>
        <w:rPr>
          <w:b/>
          <w:bCs/>
          <w:sz w:val="24"/>
          <w:szCs w:val="24"/>
        </w:rPr>
        <w:t>пропускного и внутриобъектового режима, требований охраны труда,</w:t>
      </w:r>
    </w:p>
    <w:p w:rsidR="00381625" w:rsidRDefault="00381625" w:rsidP="00381625">
      <w:pPr>
        <w:spacing w:line="240" w:lineRule="auto"/>
        <w:ind w:firstLine="0"/>
        <w:jc w:val="center"/>
        <w:rPr>
          <w:b/>
          <w:color w:val="000000"/>
          <w:sz w:val="24"/>
          <w:szCs w:val="24"/>
        </w:rPr>
      </w:pPr>
      <w:r>
        <w:rPr>
          <w:b/>
          <w:bCs/>
          <w:sz w:val="24"/>
          <w:szCs w:val="24"/>
        </w:rPr>
        <w:t>пожарной и промышленной безопасности</w:t>
      </w:r>
    </w:p>
    <w:p w:rsidR="00381625" w:rsidRDefault="00381625" w:rsidP="00381625">
      <w:pPr>
        <w:spacing w:line="240" w:lineRule="auto"/>
        <w:rPr>
          <w:b/>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5413"/>
      </w:tblGrid>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Виды нарушений</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Штрафные санкции</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1. Нарушение правил пожарной безопасности (ППБ):</w:t>
            </w:r>
          </w:p>
        </w:tc>
        <w:tc>
          <w:tcPr>
            <w:tcW w:w="5812"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p>
        </w:tc>
      </w:tr>
      <w:tr w:rsidR="00381625" w:rsidTr="00381625">
        <w:tc>
          <w:tcPr>
            <w:tcW w:w="3794"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r>
              <w:rPr>
                <w:sz w:val="24"/>
                <w:szCs w:val="24"/>
              </w:rPr>
              <w:t>1.1. Нарушение ППБ без возникновения пожара</w:t>
            </w:r>
          </w:p>
          <w:p w:rsidR="00381625" w:rsidRDefault="00381625">
            <w:pPr>
              <w:spacing w:line="240" w:lineRule="auto"/>
              <w:ind w:firstLine="0"/>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25 000 (двадцать пять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1.2. Нарушение ППБ, ставшее причиной возникновения пожара, не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1.3. Нарушение ППБ, ставшее причиной возникновения пожара,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xml:space="preserve"> 250 000 (двести пятьдесят тысяч) рублей за каждый случай нарушения.</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2.</w:t>
            </w:r>
            <w:r>
              <w:rPr>
                <w:b/>
                <w:sz w:val="24"/>
                <w:szCs w:val="24"/>
              </w:rPr>
              <w:t xml:space="preserve"> </w:t>
            </w:r>
            <w:r>
              <w:rPr>
                <w:sz w:val="24"/>
              </w:rPr>
              <w:t xml:space="preserve">Нарушение пропускного и внутриобъектового режима, </w:t>
            </w:r>
            <w:r>
              <w:rPr>
                <w:color w:val="000000"/>
                <w:sz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 xml:space="preserve">- 500 (пятьсот) рублей в случае утраты или приведения в негодность электронного пропуска, выданного Заказчиком. </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0B4275" w:rsidRDefault="00381625" w:rsidP="000B4275">
      <w:pPr>
        <w:spacing w:line="240" w:lineRule="auto"/>
        <w:ind w:firstLine="0"/>
        <w:jc w:val="left"/>
        <w:rPr>
          <w:sz w:val="22"/>
          <w:szCs w:val="22"/>
        </w:rPr>
      </w:pPr>
      <w:bookmarkStart w:id="36" w:name="RANGE!A1:AG42"/>
      <w:bookmarkStart w:id="37" w:name="RANGE!A1:AG40"/>
      <w:bookmarkEnd w:id="36"/>
      <w:bookmarkEnd w:id="37"/>
    </w:p>
    <w:p w:rsidR="00F46975" w:rsidRDefault="00F46975">
      <w:pPr>
        <w:sectPr w:rsidR="00F46975" w:rsidSect="00FA6225">
          <w:pgSz w:w="11906" w:h="16838"/>
          <w:pgMar w:top="284" w:right="850" w:bottom="1134" w:left="1701" w:header="708" w:footer="708" w:gutter="0"/>
          <w:cols w:space="708"/>
          <w:docGrid w:linePitch="360"/>
        </w:sectPr>
      </w:pPr>
    </w:p>
    <w:p w:rsidR="00F46975" w:rsidRPr="00EC5759" w:rsidRDefault="00F46975" w:rsidP="00F46975">
      <w:pPr>
        <w:spacing w:line="240" w:lineRule="auto"/>
        <w:ind w:left="10773" w:firstLine="0"/>
        <w:rPr>
          <w:b/>
          <w:sz w:val="24"/>
        </w:rPr>
      </w:pPr>
      <w:r>
        <w:rPr>
          <w:b/>
          <w:sz w:val="24"/>
        </w:rPr>
        <w:lastRenderedPageBreak/>
        <w:t>Приложение №</w:t>
      </w:r>
      <w:r w:rsidR="003C6CB2">
        <w:rPr>
          <w:b/>
          <w:sz w:val="24"/>
        </w:rPr>
        <w:t>4</w:t>
      </w:r>
    </w:p>
    <w:p w:rsidR="00F46975" w:rsidRPr="00EC5759" w:rsidRDefault="00F46975" w:rsidP="00F46975">
      <w:pPr>
        <w:spacing w:line="240" w:lineRule="auto"/>
        <w:ind w:left="10773" w:firstLine="0"/>
        <w:rPr>
          <w:sz w:val="24"/>
        </w:rPr>
      </w:pPr>
      <w:r w:rsidRPr="00EC5759">
        <w:rPr>
          <w:sz w:val="24"/>
        </w:rPr>
        <w:t xml:space="preserve">к </w:t>
      </w:r>
      <w:r w:rsidR="00CF6DCB">
        <w:rPr>
          <w:sz w:val="24"/>
        </w:rPr>
        <w:t>Д</w:t>
      </w:r>
      <w:r w:rsidRPr="00EC5759">
        <w:rPr>
          <w:sz w:val="24"/>
        </w:rPr>
        <w:t xml:space="preserve">оговору </w:t>
      </w:r>
      <w:r w:rsidR="00CF6DCB">
        <w:rPr>
          <w:sz w:val="24"/>
        </w:rPr>
        <w:t>подряда</w:t>
      </w:r>
      <w:r w:rsidRPr="00EC5759">
        <w:rPr>
          <w:sz w:val="24"/>
        </w:rPr>
        <w:t>№____________</w:t>
      </w:r>
    </w:p>
    <w:p w:rsidR="00F46975" w:rsidRDefault="00F46975" w:rsidP="00F46975">
      <w:pPr>
        <w:spacing w:line="240" w:lineRule="auto"/>
        <w:ind w:left="10773" w:firstLine="0"/>
        <w:rPr>
          <w:sz w:val="24"/>
        </w:rPr>
      </w:pPr>
      <w:r w:rsidRPr="00EC5759">
        <w:rPr>
          <w:sz w:val="24"/>
        </w:rPr>
        <w:t>от «__»________________201</w:t>
      </w:r>
      <w:r>
        <w:rPr>
          <w:sz w:val="24"/>
        </w:rPr>
        <w:t>__</w:t>
      </w:r>
      <w:r w:rsidRPr="00EC5759">
        <w:rPr>
          <w:sz w:val="24"/>
        </w:rPr>
        <w:t xml:space="preserve"> г.</w:t>
      </w:r>
    </w:p>
    <w:p w:rsidR="00F46975" w:rsidRPr="00EC5759" w:rsidRDefault="00F46975" w:rsidP="00F46975">
      <w:pPr>
        <w:spacing w:line="240" w:lineRule="auto"/>
        <w:ind w:left="10773" w:firstLine="0"/>
        <w:rPr>
          <w:sz w:val="24"/>
        </w:rPr>
      </w:pPr>
    </w:p>
    <w:p w:rsidR="00ED6DAE" w:rsidRPr="005016DD" w:rsidRDefault="00ED6DAE" w:rsidP="00ED6DAE">
      <w:pPr>
        <w:spacing w:before="120" w:after="120" w:line="240" w:lineRule="auto"/>
        <w:ind w:firstLine="0"/>
        <w:jc w:val="center"/>
        <w:rPr>
          <w:b/>
          <w:caps/>
          <w:spacing w:val="20"/>
          <w:szCs w:val="26"/>
        </w:rPr>
      </w:pPr>
      <w:bookmarkStart w:id="38" w:name="_MON_1538549170"/>
      <w:bookmarkStart w:id="39" w:name="_MON_1538377654"/>
      <w:bookmarkStart w:id="40" w:name="_MON_1538545783"/>
      <w:bookmarkStart w:id="41" w:name="_MON_1538548093"/>
      <w:bookmarkStart w:id="42" w:name="_MON_1538548303"/>
      <w:bookmarkEnd w:id="38"/>
      <w:bookmarkEnd w:id="39"/>
      <w:bookmarkEnd w:id="40"/>
      <w:bookmarkEnd w:id="41"/>
      <w:bookmarkEnd w:id="42"/>
      <w:r w:rsidRPr="005016DD">
        <w:rPr>
          <w:b/>
          <w:caps/>
          <w:spacing w:val="20"/>
          <w:szCs w:val="26"/>
        </w:rPr>
        <w:t xml:space="preserve">Сведения о цепочке собственников, включая бенефициаров </w:t>
      </w:r>
      <w:r w:rsidRPr="005016DD">
        <w:rPr>
          <w:b/>
          <w:caps/>
          <w:spacing w:val="20"/>
          <w:szCs w:val="26"/>
        </w:rPr>
        <w:br/>
        <w:t xml:space="preserve">(в том числе конечных) </w:t>
      </w:r>
    </w:p>
    <w:p w:rsidR="00ED6DAE" w:rsidRPr="005016DD"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5016DD" w:rsidTr="005C61D9">
        <w:trPr>
          <w:trHeight w:val="535"/>
        </w:trPr>
        <w:tc>
          <w:tcPr>
            <w:tcW w:w="766" w:type="dxa"/>
            <w:vMerge w:val="restart"/>
            <w:tcBorders>
              <w:top w:val="nil"/>
              <w:left w:val="nil"/>
              <w:bottom w:val="nil"/>
              <w:right w:val="nil"/>
            </w:tcBorders>
            <w:shd w:val="clear" w:color="auto" w:fill="auto"/>
            <w:vAlign w:val="center"/>
            <w:hideMark/>
          </w:tcPr>
          <w:p w:rsidR="00ED6DAE" w:rsidRPr="005016DD" w:rsidRDefault="00ED6DAE" w:rsidP="005C61D9">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Default="00ED6DAE" w:rsidP="005C61D9">
            <w:pPr>
              <w:spacing w:line="240" w:lineRule="auto"/>
              <w:ind w:firstLine="0"/>
              <w:jc w:val="center"/>
              <w:rPr>
                <w:sz w:val="20"/>
                <w:szCs w:val="24"/>
              </w:rPr>
            </w:pPr>
            <w:r>
              <w:rPr>
                <w:sz w:val="20"/>
                <w:szCs w:val="24"/>
              </w:rPr>
              <w:t>_______________________________________________________________________________________________________</w:t>
            </w:r>
          </w:p>
          <w:p w:rsidR="00ED6DAE" w:rsidRPr="005016DD" w:rsidRDefault="00ED6DAE" w:rsidP="005C61D9">
            <w:pPr>
              <w:spacing w:line="240" w:lineRule="auto"/>
              <w:ind w:firstLine="0"/>
              <w:jc w:val="center"/>
              <w:rPr>
                <w:sz w:val="20"/>
                <w:szCs w:val="24"/>
              </w:rPr>
            </w:pPr>
            <w:r w:rsidRPr="005016DD">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5C61D9">
            <w:pPr>
              <w:spacing w:line="240" w:lineRule="auto"/>
              <w:ind w:firstLine="0"/>
              <w:jc w:val="center"/>
              <w:rPr>
                <w:sz w:val="20"/>
                <w:szCs w:val="24"/>
              </w:rPr>
            </w:pPr>
          </w:p>
        </w:tc>
      </w:tr>
      <w:tr w:rsidR="00ED6DAE" w:rsidRPr="005016DD" w:rsidTr="005C61D9">
        <w:trPr>
          <w:gridAfter w:val="1"/>
          <w:wAfter w:w="6" w:type="dxa"/>
          <w:trHeight w:val="836"/>
        </w:trPr>
        <w:tc>
          <w:tcPr>
            <w:tcW w:w="766" w:type="dxa"/>
            <w:vMerge/>
            <w:tcBorders>
              <w:top w:val="nil"/>
              <w:left w:val="nil"/>
              <w:bottom w:val="nil"/>
              <w:right w:val="nil"/>
            </w:tcBorders>
            <w:vAlign w:val="center"/>
            <w:hideMark/>
          </w:tcPr>
          <w:p w:rsidR="00ED6DAE" w:rsidRPr="005016DD" w:rsidRDefault="00ED6DAE" w:rsidP="005C61D9">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5C61D9">
            <w:pPr>
              <w:spacing w:line="240" w:lineRule="auto"/>
              <w:ind w:firstLine="0"/>
              <w:jc w:val="center"/>
              <w:rPr>
                <w:sz w:val="20"/>
                <w:szCs w:val="24"/>
              </w:rPr>
            </w:pPr>
          </w:p>
        </w:tc>
      </w:tr>
      <w:tr w:rsidR="00ED6DAE" w:rsidRPr="005016DD" w:rsidTr="005C61D9">
        <w:trPr>
          <w:gridAfter w:val="1"/>
          <w:wAfter w:w="6" w:type="dxa"/>
          <w:trHeight w:val="330"/>
        </w:trPr>
        <w:tc>
          <w:tcPr>
            <w:tcW w:w="766" w:type="dxa"/>
            <w:tcBorders>
              <w:top w:val="nil"/>
              <w:left w:val="nil"/>
              <w:bottom w:val="nil"/>
              <w:right w:val="nil"/>
            </w:tcBorders>
            <w:shd w:val="clear" w:color="auto" w:fill="auto"/>
            <w:vAlign w:val="center"/>
            <w:hideMark/>
          </w:tcPr>
          <w:p w:rsidR="00ED6DAE" w:rsidRPr="005016DD" w:rsidRDefault="00ED6DAE" w:rsidP="005C61D9">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5C61D9">
            <w:pPr>
              <w:spacing w:line="240" w:lineRule="auto"/>
              <w:ind w:firstLine="0"/>
              <w:jc w:val="left"/>
              <w:rPr>
                <w:sz w:val="20"/>
                <w:szCs w:val="20"/>
              </w:rPr>
            </w:pPr>
          </w:p>
        </w:tc>
      </w:tr>
      <w:tr w:rsidR="00ED6DAE" w:rsidRPr="005016DD" w:rsidTr="005C61D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5016DD" w:rsidRDefault="00ED6DAE" w:rsidP="005C61D9">
            <w:pPr>
              <w:spacing w:line="240" w:lineRule="auto"/>
              <w:ind w:firstLine="0"/>
              <w:jc w:val="center"/>
              <w:rPr>
                <w:sz w:val="20"/>
                <w:szCs w:val="24"/>
              </w:rPr>
            </w:pPr>
            <w:r w:rsidRPr="005016DD">
              <w:rPr>
                <w:sz w:val="20"/>
                <w:szCs w:val="24"/>
              </w:rPr>
              <w:t>Информация о цепочке собственников контрагента, включая бенефиц</w:t>
            </w:r>
            <w:r>
              <w:rPr>
                <w:sz w:val="20"/>
                <w:szCs w:val="24"/>
              </w:rPr>
              <w:t>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5016DD" w:rsidRDefault="00ED6DAE" w:rsidP="005C61D9">
            <w:pPr>
              <w:spacing w:line="240" w:lineRule="auto"/>
              <w:ind w:firstLine="0"/>
              <w:jc w:val="center"/>
              <w:rPr>
                <w:sz w:val="20"/>
                <w:szCs w:val="24"/>
              </w:rPr>
            </w:pPr>
            <w:r w:rsidRPr="005016DD">
              <w:rPr>
                <w:sz w:val="20"/>
                <w:szCs w:val="24"/>
              </w:rPr>
              <w:t>Информация о подтверждающих документах (наименование, реквизиты и т.д.)</w:t>
            </w:r>
          </w:p>
        </w:tc>
      </w:tr>
      <w:tr w:rsidR="00ED6DAE" w:rsidRPr="005016DD" w:rsidTr="005C61D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5016DD" w:rsidRDefault="00ED6DAE" w:rsidP="005C61D9">
            <w:pPr>
              <w:spacing w:line="240" w:lineRule="auto"/>
              <w:ind w:firstLine="0"/>
              <w:jc w:val="left"/>
              <w:rPr>
                <w:sz w:val="20"/>
                <w:szCs w:val="24"/>
              </w:rPr>
            </w:pPr>
          </w:p>
        </w:tc>
      </w:tr>
      <w:tr w:rsidR="00ED6DAE" w:rsidRPr="005016DD" w:rsidTr="005C61D9">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r>
      <w:tr w:rsidR="00ED6DAE" w:rsidRPr="005016DD" w:rsidTr="005C61D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r>
      <w:tr w:rsidR="00ED6DAE" w:rsidRPr="005016DD" w:rsidTr="005C61D9">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r>
      <w:tr w:rsidR="00ED6DAE" w:rsidRPr="005016DD" w:rsidTr="005C61D9">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630"/>
        </w:trPr>
        <w:tc>
          <w:tcPr>
            <w:tcW w:w="766"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559"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630"/>
        </w:trPr>
        <w:tc>
          <w:tcPr>
            <w:tcW w:w="766"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r w:rsidRPr="005016DD">
              <w:rPr>
                <w:i/>
                <w:iCs/>
                <w:sz w:val="20"/>
                <w:szCs w:val="24"/>
              </w:rPr>
              <w:t>_______________________________________________</w:t>
            </w:r>
          </w:p>
        </w:tc>
        <w:tc>
          <w:tcPr>
            <w:tcW w:w="1687"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r w:rsidRPr="005016DD">
              <w:rPr>
                <w:sz w:val="20"/>
                <w:szCs w:val="20"/>
              </w:rPr>
              <w:t>подпись, МП</w:t>
            </w:r>
          </w:p>
        </w:tc>
        <w:tc>
          <w:tcPr>
            <w:tcW w:w="2414" w:type="dxa"/>
            <w:gridSpan w:val="2"/>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630"/>
        </w:trPr>
        <w:tc>
          <w:tcPr>
            <w:tcW w:w="766"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r w:rsidRPr="005016DD">
              <w:rPr>
                <w:i/>
                <w:iCs/>
                <w:sz w:val="20"/>
                <w:szCs w:val="24"/>
              </w:rPr>
              <w:t>________________________________________________</w:t>
            </w:r>
          </w:p>
        </w:tc>
        <w:tc>
          <w:tcPr>
            <w:tcW w:w="1687"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r w:rsidRPr="005016DD">
              <w:rPr>
                <w:sz w:val="20"/>
                <w:szCs w:val="20"/>
              </w:rPr>
              <w:t>ФИО подписавшего, должность</w:t>
            </w:r>
          </w:p>
        </w:tc>
        <w:tc>
          <w:tcPr>
            <w:tcW w:w="2414" w:type="dxa"/>
            <w:gridSpan w:val="2"/>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630"/>
        </w:trPr>
        <w:tc>
          <w:tcPr>
            <w:tcW w:w="766"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644"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55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99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630"/>
        </w:trPr>
        <w:tc>
          <w:tcPr>
            <w:tcW w:w="15026" w:type="dxa"/>
            <w:gridSpan w:val="9"/>
            <w:tcBorders>
              <w:top w:val="nil"/>
            </w:tcBorders>
            <w:shd w:val="clear" w:color="auto" w:fill="auto"/>
            <w:vAlign w:val="center"/>
          </w:tcPr>
          <w:p w:rsidR="00ED6DAE" w:rsidRPr="005016DD" w:rsidRDefault="00ED6DAE" w:rsidP="005C61D9">
            <w:pPr>
              <w:spacing w:line="240" w:lineRule="auto"/>
              <w:ind w:firstLine="0"/>
              <w:rPr>
                <w:sz w:val="20"/>
                <w:szCs w:val="20"/>
              </w:rPr>
            </w:pPr>
            <w:r w:rsidRPr="005016DD">
              <w:rPr>
                <w:sz w:val="20"/>
                <w:szCs w:val="20"/>
              </w:rPr>
              <w:t xml:space="preserve">*  </w:t>
            </w:r>
            <w:r>
              <w:rPr>
                <w:sz w:val="20"/>
                <w:szCs w:val="20"/>
              </w:rPr>
              <w:t xml:space="preserve"> </w:t>
            </w:r>
            <w:r w:rsidRPr="005016DD">
              <w:rPr>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D6DAE" w:rsidRDefault="00ED6DAE" w:rsidP="005C61D9">
            <w:pPr>
              <w:spacing w:line="240" w:lineRule="auto"/>
              <w:ind w:firstLine="0"/>
              <w:rPr>
                <w:sz w:val="20"/>
                <w:szCs w:val="20"/>
              </w:rPr>
            </w:pPr>
            <w:r w:rsidRPr="005016DD">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ED6DAE" w:rsidRDefault="00ED6DAE" w:rsidP="005C61D9">
            <w:pPr>
              <w:spacing w:line="240" w:lineRule="auto"/>
              <w:ind w:firstLine="0"/>
              <w:rPr>
                <w:sz w:val="20"/>
                <w:szCs w:val="20"/>
              </w:rPr>
            </w:pPr>
          </w:p>
          <w:p w:rsidR="00ED6DAE" w:rsidRDefault="00ED6DAE" w:rsidP="005C61D9">
            <w:pPr>
              <w:spacing w:line="240" w:lineRule="auto"/>
              <w:ind w:firstLine="0"/>
              <w:rPr>
                <w:sz w:val="20"/>
                <w:szCs w:val="20"/>
              </w:rPr>
            </w:pPr>
          </w:p>
          <w:p w:rsidR="00ED6DAE" w:rsidRPr="005016DD" w:rsidRDefault="00ED6DAE" w:rsidP="005C61D9">
            <w:pPr>
              <w:spacing w:line="240" w:lineRule="auto"/>
              <w:ind w:firstLine="0"/>
              <w:rPr>
                <w:i/>
                <w:iCs/>
                <w:sz w:val="20"/>
                <w:szCs w:val="24"/>
              </w:rPr>
            </w:pPr>
          </w:p>
        </w:tc>
      </w:tr>
    </w:tbl>
    <w:p w:rsidR="00ED6DAE" w:rsidRPr="009C3189" w:rsidRDefault="00ED6DAE" w:rsidP="00ED6DAE">
      <w:pPr>
        <w:keepNext/>
        <w:pBdr>
          <w:top w:val="single" w:sz="4" w:space="1" w:color="auto"/>
        </w:pBdr>
        <w:shd w:val="clear" w:color="auto" w:fill="D9D9D9" w:themeFill="background1" w:themeFillShade="D9"/>
        <w:spacing w:before="120" w:after="120" w:line="240" w:lineRule="auto"/>
        <w:ind w:firstLine="0"/>
        <w:jc w:val="center"/>
        <w:rPr>
          <w:rFonts w:eastAsiaTheme="minorHAnsi"/>
          <w:sz w:val="26"/>
          <w:szCs w:val="26"/>
          <w:lang w:eastAsia="en-US"/>
        </w:rPr>
      </w:pPr>
      <w:r>
        <w:rPr>
          <w:rFonts w:eastAsiaTheme="minorHAnsi"/>
          <w:sz w:val="26"/>
          <w:szCs w:val="26"/>
          <w:lang w:eastAsia="en-US"/>
        </w:rPr>
        <w:t>Образец заполнения</w:t>
      </w:r>
    </w:p>
    <w:p w:rsidR="00ED6DAE" w:rsidRPr="009C3189" w:rsidRDefault="00ED6DAE" w:rsidP="00ED6DAE">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ED6DAE" w:rsidRPr="009C3189"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9C3189" w:rsidTr="005C61D9">
        <w:trPr>
          <w:trHeight w:val="535"/>
        </w:trPr>
        <w:tc>
          <w:tcPr>
            <w:tcW w:w="766" w:type="dxa"/>
            <w:vMerge w:val="restart"/>
            <w:tcBorders>
              <w:top w:val="nil"/>
              <w:left w:val="nil"/>
              <w:bottom w:val="nil"/>
              <w:right w:val="nil"/>
            </w:tcBorders>
            <w:shd w:val="clear" w:color="auto" w:fill="auto"/>
            <w:vAlign w:val="center"/>
            <w:hideMark/>
          </w:tcPr>
          <w:p w:rsidR="00ED6DAE" w:rsidRPr="009C3189" w:rsidRDefault="00ED6DAE" w:rsidP="005C61D9">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5C61D9">
            <w:pPr>
              <w:spacing w:line="240" w:lineRule="auto"/>
              <w:ind w:firstLine="0"/>
              <w:jc w:val="center"/>
              <w:rPr>
                <w:sz w:val="20"/>
                <w:szCs w:val="24"/>
              </w:rPr>
            </w:pPr>
          </w:p>
        </w:tc>
      </w:tr>
      <w:tr w:rsidR="00ED6DAE" w:rsidRPr="009C3189" w:rsidTr="005C61D9">
        <w:trPr>
          <w:gridAfter w:val="1"/>
          <w:wAfter w:w="6" w:type="dxa"/>
          <w:trHeight w:val="836"/>
        </w:trPr>
        <w:tc>
          <w:tcPr>
            <w:tcW w:w="766" w:type="dxa"/>
            <w:vMerge/>
            <w:tcBorders>
              <w:top w:val="nil"/>
              <w:left w:val="nil"/>
              <w:bottom w:val="nil"/>
              <w:right w:val="nil"/>
            </w:tcBorders>
            <w:vAlign w:val="center"/>
            <w:hideMark/>
          </w:tcPr>
          <w:p w:rsidR="00ED6DAE" w:rsidRPr="009C3189" w:rsidRDefault="00ED6DAE" w:rsidP="005C61D9">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5C61D9">
            <w:pPr>
              <w:spacing w:line="240" w:lineRule="auto"/>
              <w:ind w:firstLine="0"/>
              <w:jc w:val="center"/>
              <w:rPr>
                <w:sz w:val="20"/>
                <w:szCs w:val="24"/>
              </w:rPr>
            </w:pPr>
          </w:p>
        </w:tc>
      </w:tr>
      <w:tr w:rsidR="00ED6DAE" w:rsidRPr="009C3189" w:rsidTr="005C61D9">
        <w:trPr>
          <w:gridAfter w:val="1"/>
          <w:wAfter w:w="6" w:type="dxa"/>
          <w:trHeight w:val="330"/>
        </w:trPr>
        <w:tc>
          <w:tcPr>
            <w:tcW w:w="766" w:type="dxa"/>
            <w:tcBorders>
              <w:top w:val="nil"/>
              <w:left w:val="nil"/>
              <w:bottom w:val="nil"/>
              <w:right w:val="nil"/>
            </w:tcBorders>
            <w:shd w:val="clear" w:color="auto" w:fill="auto"/>
            <w:vAlign w:val="center"/>
            <w:hideMark/>
          </w:tcPr>
          <w:p w:rsidR="00ED6DAE" w:rsidRPr="009C3189" w:rsidRDefault="00ED6DAE" w:rsidP="005C61D9">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5C61D9">
            <w:pPr>
              <w:spacing w:line="240" w:lineRule="auto"/>
              <w:ind w:firstLine="0"/>
              <w:jc w:val="left"/>
              <w:rPr>
                <w:i/>
                <w:iCs/>
                <w:sz w:val="20"/>
                <w:szCs w:val="24"/>
              </w:rPr>
            </w:pPr>
          </w:p>
        </w:tc>
      </w:tr>
      <w:tr w:rsidR="00ED6DAE" w:rsidRPr="009C3189" w:rsidTr="005C61D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5C61D9">
            <w:pPr>
              <w:spacing w:line="240" w:lineRule="auto"/>
              <w:ind w:firstLine="0"/>
              <w:jc w:val="left"/>
              <w:rPr>
                <w:sz w:val="20"/>
                <w:szCs w:val="20"/>
              </w:rPr>
            </w:pPr>
          </w:p>
        </w:tc>
      </w:tr>
      <w:tr w:rsidR="00ED6DAE" w:rsidRPr="009C3189" w:rsidTr="005C61D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9C3189" w:rsidRDefault="00ED6DAE" w:rsidP="005C61D9">
            <w:pPr>
              <w:spacing w:line="240" w:lineRule="auto"/>
              <w:ind w:firstLine="0"/>
              <w:jc w:val="center"/>
              <w:rPr>
                <w:sz w:val="20"/>
                <w:szCs w:val="24"/>
              </w:rPr>
            </w:pPr>
            <w:r w:rsidRPr="009C3189">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9C3189" w:rsidRDefault="00ED6DAE" w:rsidP="005C61D9">
            <w:pPr>
              <w:spacing w:line="240" w:lineRule="auto"/>
              <w:ind w:firstLine="0"/>
              <w:jc w:val="center"/>
              <w:rPr>
                <w:sz w:val="20"/>
                <w:szCs w:val="24"/>
              </w:rPr>
            </w:pPr>
            <w:r w:rsidRPr="009C3189">
              <w:rPr>
                <w:sz w:val="20"/>
                <w:szCs w:val="24"/>
              </w:rPr>
              <w:t>Информация о подтверждающих документах (наименование, реквизиты и т.д.)</w:t>
            </w:r>
          </w:p>
        </w:tc>
      </w:tr>
      <w:tr w:rsidR="00ED6DAE" w:rsidRPr="009C3189" w:rsidTr="005C61D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9C3189" w:rsidRDefault="00ED6DAE" w:rsidP="005C61D9">
            <w:pPr>
              <w:spacing w:line="240" w:lineRule="auto"/>
              <w:ind w:firstLine="0"/>
              <w:jc w:val="left"/>
              <w:rPr>
                <w:sz w:val="20"/>
                <w:szCs w:val="24"/>
              </w:rPr>
            </w:pPr>
          </w:p>
        </w:tc>
      </w:tr>
      <w:tr w:rsidR="00ED6DAE" w:rsidRPr="009C3189" w:rsidTr="005C61D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устав, приказ №45-л/с от 22.03.10 </w:t>
            </w:r>
          </w:p>
        </w:tc>
      </w:tr>
      <w:tr w:rsidR="00ED6DAE" w:rsidRPr="009C3189" w:rsidTr="005C61D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5C61D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устав, приказ №77-л/с от 22.05.11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5C61D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устав, приказ №56-л/с от 22.05.09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5C61D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5C61D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r>
      <w:tr w:rsidR="00ED6DAE" w:rsidRPr="009C3189" w:rsidTr="005C61D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5C61D9">
        <w:trPr>
          <w:gridAfter w:val="1"/>
          <w:wAfter w:w="6" w:type="dxa"/>
          <w:trHeight w:val="630"/>
        </w:trPr>
        <w:tc>
          <w:tcPr>
            <w:tcW w:w="766"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r>
      <w:tr w:rsidR="00ED6DAE" w:rsidRPr="009C3189" w:rsidTr="005C61D9">
        <w:trPr>
          <w:gridAfter w:val="1"/>
          <w:wAfter w:w="6" w:type="dxa"/>
          <w:trHeight w:val="630"/>
        </w:trPr>
        <w:tc>
          <w:tcPr>
            <w:tcW w:w="766"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r>
      <w:tr w:rsidR="00ED6DAE" w:rsidRPr="009C3189" w:rsidTr="005C61D9">
        <w:trPr>
          <w:gridAfter w:val="1"/>
          <w:wAfter w:w="6" w:type="dxa"/>
          <w:trHeight w:val="630"/>
        </w:trPr>
        <w:tc>
          <w:tcPr>
            <w:tcW w:w="766"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r>
    </w:tbl>
    <w:p w:rsidR="00ED6DAE" w:rsidRDefault="00ED6DAE" w:rsidP="00ED6DAE">
      <w:pPr>
        <w:sectPr w:rsidR="00ED6DAE" w:rsidSect="00247D2B">
          <w:headerReference w:type="default" r:id="rId8"/>
          <w:footerReference w:type="default" r:id="rId9"/>
          <w:pgSz w:w="16838" w:h="11906" w:orient="landscape" w:code="9"/>
          <w:pgMar w:top="1418" w:right="1134" w:bottom="851" w:left="1134" w:header="567" w:footer="284" w:gutter="0"/>
          <w:cols w:space="708"/>
          <w:docGrid w:linePitch="381"/>
        </w:sectPr>
      </w:pPr>
    </w:p>
    <w:p w:rsidR="00ED6DAE" w:rsidRPr="005016DD" w:rsidRDefault="00ED6DAE" w:rsidP="00ED6DAE">
      <w:pPr>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1 </w:t>
      </w:r>
      <w:r w:rsidRPr="005016DD">
        <w:rPr>
          <w:rFonts w:eastAsia="Calibri"/>
          <w:sz w:val="20"/>
          <w:szCs w:val="26"/>
        </w:rPr>
        <w:br/>
        <w:t xml:space="preserve">к Справке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center"/>
        <w:rPr>
          <w:rFonts w:eastAsia="Calibri"/>
          <w:sz w:val="26"/>
          <w:szCs w:val="24"/>
        </w:rPr>
      </w:pPr>
    </w:p>
    <w:p w:rsidR="00ED6DAE" w:rsidRDefault="00ED6DAE" w:rsidP="00ED6DAE">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3" w:name="_Toc371577603"/>
      <w:bookmarkStart w:id="44"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5" w:name="_Toc371577605"/>
      <w:bookmarkStart w:id="46" w:name="_Toc371578756"/>
      <w:bookmarkEnd w:id="43"/>
      <w:bookmarkEnd w:id="44"/>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45"/>
      <w:bookmarkEnd w:id="46"/>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47" w:name="_Toc371577606"/>
      <w:bookmarkStart w:id="48"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аффилированных лиц на последнюю отчетную дату;</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ежеквартальный отчет на последнюю отчетную дату.</w:t>
      </w:r>
      <w:bookmarkEnd w:id="47"/>
      <w:bookmarkEnd w:id="48"/>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49" w:name="_Toc371577609"/>
      <w:bookmarkStart w:id="50" w:name="_Toc371578760"/>
      <w:r w:rsidRPr="005016DD">
        <w:rPr>
          <w:sz w:val="26"/>
          <w:szCs w:val="26"/>
        </w:rPr>
        <w:t>Для юридических лиц, зарегистрированных в форме обществ с ограниченной ответственностью:</w:t>
      </w:r>
      <w:bookmarkEnd w:id="49"/>
      <w:bookmarkEnd w:id="50"/>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1" w:name="_Toc371577612"/>
      <w:bookmarkStart w:id="52"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решение (протокол) о приеме новых участников (при наличии);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1"/>
      <w:bookmarkEnd w:id="52"/>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3" w:name="_Toc371577613"/>
      <w:bookmarkStart w:id="54"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53"/>
      <w:bookmarkEnd w:id="54"/>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5" w:name="_Toc371577614"/>
      <w:bookmarkStart w:id="56" w:name="_Toc371578765"/>
      <w:r w:rsidRPr="005016DD">
        <w:rPr>
          <w:sz w:val="26"/>
          <w:szCs w:val="26"/>
        </w:rPr>
        <w:t>учредительный договор или положение;</w:t>
      </w:r>
      <w:bookmarkEnd w:id="55"/>
      <w:bookmarkEnd w:id="56"/>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7" w:name="_Toc371577615"/>
      <w:bookmarkStart w:id="58" w:name="_Toc371578766"/>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7"/>
      <w:bookmarkEnd w:id="58"/>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9" w:name="_Toc371577616"/>
      <w:bookmarkStart w:id="60" w:name="_Toc371578767"/>
      <w:r w:rsidRPr="005016DD">
        <w:rPr>
          <w:sz w:val="26"/>
          <w:szCs w:val="26"/>
        </w:rPr>
        <w:lastRenderedPageBreak/>
        <w:t>Для юридических лиц, зарегистрированных в форме фонда:</w:t>
      </w:r>
      <w:bookmarkEnd w:id="59"/>
      <w:bookmarkEnd w:id="60"/>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1" w:name="_Toc371577617"/>
      <w:bookmarkStart w:id="62" w:name="_Toc371578768"/>
      <w:r w:rsidRPr="005016DD">
        <w:rPr>
          <w:sz w:val="26"/>
          <w:szCs w:val="26"/>
        </w:rPr>
        <w:t>документ о выборе (назначении) попечительского совета фонда;</w:t>
      </w:r>
      <w:bookmarkEnd w:id="61"/>
      <w:bookmarkEnd w:id="62"/>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3" w:name="_Toc371577618"/>
      <w:bookmarkStart w:id="64" w:name="_Toc371578769"/>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63"/>
      <w:bookmarkEnd w:id="64"/>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5" w:name="_Toc371577619"/>
      <w:bookmarkStart w:id="66" w:name="_Toc371578770"/>
      <w:r w:rsidRPr="005016DD">
        <w:rPr>
          <w:sz w:val="26"/>
          <w:szCs w:val="26"/>
        </w:rPr>
        <w:t>Для юридических лиц, зарегистрированных в форме некоммерческого партнерства:</w:t>
      </w:r>
      <w:bookmarkEnd w:id="65"/>
      <w:bookmarkEnd w:id="66"/>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7" w:name="_Toc371577620"/>
      <w:bookmarkStart w:id="68" w:name="_Toc371578771"/>
      <w:r w:rsidRPr="005016DD">
        <w:rPr>
          <w:sz w:val="26"/>
          <w:szCs w:val="26"/>
        </w:rPr>
        <w:t>решение и договор о создании.</w:t>
      </w:r>
      <w:bookmarkEnd w:id="67"/>
      <w:bookmarkEnd w:id="68"/>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9" w:name="_Toc371577621"/>
      <w:bookmarkStart w:id="70"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9"/>
      <w:bookmarkEnd w:id="70"/>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1" w:name="_Toc371577622"/>
      <w:bookmarkStart w:id="72"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71"/>
      <w:bookmarkEnd w:id="72"/>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3" w:name="_Toc371577623"/>
      <w:bookmarkStart w:id="74" w:name="_Toc371578774"/>
      <w:r w:rsidRPr="005016DD">
        <w:rPr>
          <w:sz w:val="26"/>
          <w:szCs w:val="26"/>
        </w:rPr>
        <w:t>выписка из торгового реестра страны инкорпорации;</w:t>
      </w:r>
      <w:bookmarkEnd w:id="73"/>
      <w:bookmarkEnd w:id="74"/>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5" w:name="_Toc371577624"/>
      <w:bookmarkStart w:id="76"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
      <w:bookmarkEnd w:id="76"/>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7" w:name="_Toc371577625"/>
      <w:bookmarkStart w:id="78"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документы, служащие основанием прав таких лиц;</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7"/>
      <w:bookmarkEnd w:id="78"/>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9" w:name="_Toc371577626"/>
      <w:bookmarkStart w:id="80"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9"/>
      <w:bookmarkEnd w:id="80"/>
    </w:p>
    <w:p w:rsidR="00ED6DAE" w:rsidRPr="005016DD" w:rsidRDefault="00ED6DAE" w:rsidP="00ED6DAE">
      <w:pPr>
        <w:pageBreakBefore/>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2 </w:t>
      </w:r>
      <w:r w:rsidRPr="005016DD">
        <w:rPr>
          <w:rFonts w:eastAsia="Calibri"/>
          <w:sz w:val="20"/>
          <w:szCs w:val="26"/>
        </w:rPr>
        <w:br/>
        <w:t xml:space="preserve">к Справке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ED6DAE" w:rsidRPr="005016DD" w:rsidRDefault="00ED6DAE" w:rsidP="00ED6DAE">
      <w:pPr>
        <w:autoSpaceDE w:val="0"/>
        <w:autoSpaceDN w:val="0"/>
        <w:adjustRightInd w:val="0"/>
        <w:spacing w:line="240" w:lineRule="auto"/>
        <w:ind w:firstLine="0"/>
        <w:jc w:val="center"/>
        <w:rPr>
          <w:sz w:val="26"/>
          <w:szCs w:val="26"/>
        </w:rPr>
      </w:pPr>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81" w:name="_Toc371577629"/>
      <w:bookmarkStart w:id="82" w:name="_Toc371578780"/>
      <w:r w:rsidRPr="005016DD">
        <w:rPr>
          <w:sz w:val="26"/>
          <w:szCs w:val="26"/>
        </w:rPr>
        <w:t>Я, ________________________________________________________________</w:t>
      </w:r>
      <w:bookmarkEnd w:id="81"/>
      <w:bookmarkEnd w:id="82"/>
      <w:r w:rsidR="00E06CB9">
        <w:rPr>
          <w:sz w:val="26"/>
          <w:szCs w:val="26"/>
        </w:rPr>
        <w:t>______</w:t>
      </w:r>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3" w:name="_Toc371577630"/>
      <w:bookmarkStart w:id="84" w:name="_Toc371578781"/>
      <w:r w:rsidRPr="005016DD">
        <w:rPr>
          <w:vertAlign w:val="superscript"/>
        </w:rPr>
        <w:t>(полностью фамилия, имя, отчество)</w:t>
      </w:r>
      <w:bookmarkEnd w:id="83"/>
      <w:bookmarkEnd w:id="84"/>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85" w:name="_Toc371577631"/>
      <w:bookmarkStart w:id="86" w:name="_Toc371578782"/>
      <w:r w:rsidRPr="005016DD">
        <w:rPr>
          <w:sz w:val="26"/>
          <w:szCs w:val="26"/>
        </w:rPr>
        <w:t>__________________________________________________________________</w:t>
      </w:r>
      <w:bookmarkEnd w:id="85"/>
      <w:bookmarkEnd w:id="86"/>
      <w:r w:rsidR="00E06CB9">
        <w:rPr>
          <w:sz w:val="26"/>
          <w:szCs w:val="26"/>
        </w:rPr>
        <w:t>____</w:t>
      </w:r>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7" w:name="_Toc371577632"/>
      <w:bookmarkStart w:id="88" w:name="_Toc371578783"/>
      <w:r w:rsidRPr="005016DD">
        <w:rPr>
          <w:vertAlign w:val="superscript"/>
        </w:rPr>
        <w:t>(дата, месяц, год и место рождения)</w:t>
      </w:r>
      <w:bookmarkEnd w:id="87"/>
      <w:bookmarkEnd w:id="88"/>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89" w:name="_Toc371577633"/>
      <w:bookmarkStart w:id="90" w:name="_Toc371578784"/>
      <w:r w:rsidRPr="005016DD">
        <w:rPr>
          <w:sz w:val="26"/>
          <w:szCs w:val="26"/>
        </w:rPr>
        <w:t>__________________________________________________________________</w:t>
      </w:r>
      <w:bookmarkEnd w:id="89"/>
      <w:bookmarkEnd w:id="90"/>
      <w:r w:rsidR="00E06CB9">
        <w:rPr>
          <w:sz w:val="26"/>
          <w:szCs w:val="26"/>
        </w:rPr>
        <w:t>______</w:t>
      </w:r>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1" w:name="_Toc371577634"/>
      <w:bookmarkStart w:id="92" w:name="_Toc371578785"/>
      <w:r w:rsidRPr="005016DD">
        <w:rPr>
          <w:vertAlign w:val="superscript"/>
        </w:rPr>
        <w:t>(идентификационный номер налогоплательщика (ИНН))</w:t>
      </w:r>
      <w:bookmarkEnd w:id="91"/>
      <w:bookmarkEnd w:id="92"/>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3" w:name="_Toc371577635"/>
      <w:bookmarkStart w:id="94" w:name="_Toc371578786"/>
      <w:r w:rsidRPr="005016DD">
        <w:rPr>
          <w:sz w:val="26"/>
          <w:szCs w:val="26"/>
        </w:rPr>
        <w:t>__________________________________________________________________</w:t>
      </w:r>
      <w:r w:rsidR="00E06CB9">
        <w:rPr>
          <w:sz w:val="26"/>
          <w:szCs w:val="26"/>
        </w:rPr>
        <w:t>_______</w:t>
      </w:r>
      <w:r w:rsidRPr="005016DD">
        <w:rPr>
          <w:sz w:val="26"/>
          <w:szCs w:val="26"/>
        </w:rPr>
        <w:t>,</w:t>
      </w:r>
      <w:bookmarkEnd w:id="93"/>
      <w:bookmarkEnd w:id="94"/>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5" w:name="_Toc371577636"/>
      <w:bookmarkStart w:id="96"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95"/>
      <w:bookmarkEnd w:id="96"/>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7" w:name="_Toc371577637"/>
      <w:bookmarkStart w:id="98" w:name="_Toc371578788"/>
      <w:r w:rsidRPr="005016DD">
        <w:rPr>
          <w:sz w:val="26"/>
          <w:szCs w:val="26"/>
        </w:rPr>
        <w:t>__________________________________________________________________</w:t>
      </w:r>
      <w:r w:rsidR="00E06CB9">
        <w:rPr>
          <w:sz w:val="26"/>
          <w:szCs w:val="26"/>
        </w:rPr>
        <w:t>______</w:t>
      </w:r>
      <w:r w:rsidRPr="005016DD">
        <w:rPr>
          <w:sz w:val="26"/>
          <w:szCs w:val="26"/>
        </w:rPr>
        <w:t>,</w:t>
      </w:r>
      <w:bookmarkEnd w:id="97"/>
      <w:bookmarkEnd w:id="98"/>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9" w:name="_Toc371577638"/>
      <w:bookmarkStart w:id="100" w:name="_Toc371578789"/>
      <w:r w:rsidRPr="005016DD">
        <w:rPr>
          <w:vertAlign w:val="superscript"/>
        </w:rPr>
        <w:t>(зарегистрированный по адресу)</w:t>
      </w:r>
      <w:bookmarkEnd w:id="99"/>
      <w:bookmarkEnd w:id="100"/>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01" w:name="_Toc371577639"/>
      <w:bookmarkStart w:id="102"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101"/>
      <w:bookmarkEnd w:id="102"/>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3" w:name="_Toc371577640"/>
      <w:bookmarkStart w:id="104"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
      <w:bookmarkEnd w:id="104"/>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5" w:name="_Toc371577641"/>
      <w:bookmarkStart w:id="106" w:name="_Toc371578792"/>
      <w:r w:rsidRPr="005016DD">
        <w:rPr>
          <w:sz w:val="26"/>
          <w:szCs w:val="26"/>
        </w:rPr>
        <w:t>иных охраняемых законом данных: _____________________________.</w:t>
      </w:r>
      <w:bookmarkEnd w:id="105"/>
      <w:bookmarkEnd w:id="106"/>
    </w:p>
    <w:p w:rsidR="00ED6DAE" w:rsidRPr="005016DD" w:rsidRDefault="00ED6DAE" w:rsidP="00ED6DAE">
      <w:pPr>
        <w:widowControl w:val="0"/>
        <w:autoSpaceDE w:val="0"/>
        <w:autoSpaceDN w:val="0"/>
        <w:adjustRightInd w:val="0"/>
        <w:spacing w:line="240" w:lineRule="auto"/>
        <w:ind w:firstLine="0"/>
        <w:jc w:val="center"/>
        <w:textAlignment w:val="baseline"/>
        <w:rPr>
          <w:sz w:val="24"/>
          <w:szCs w:val="24"/>
        </w:rPr>
      </w:pPr>
      <w:r w:rsidRPr="005016DD">
        <w:rPr>
          <w:sz w:val="24"/>
          <w:szCs w:val="24"/>
        </w:rPr>
        <w:t xml:space="preserve">                                                          </w:t>
      </w:r>
      <w:bookmarkStart w:id="107" w:name="_Toc371577642"/>
      <w:bookmarkStart w:id="108" w:name="_Toc371578793"/>
      <w:r w:rsidRPr="005016DD">
        <w:rPr>
          <w:sz w:val="24"/>
          <w:szCs w:val="24"/>
        </w:rPr>
        <w:t>(указать каких)</w:t>
      </w:r>
      <w:bookmarkEnd w:id="107"/>
      <w:bookmarkEnd w:id="108"/>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09" w:name="_Toc371577643"/>
      <w:bookmarkStart w:id="110"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
      <w:bookmarkEnd w:id="110"/>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1" w:name="_Toc371577644"/>
      <w:bookmarkStart w:id="112" w:name="_Toc371578795"/>
      <w:r w:rsidRPr="005016DD">
        <w:rPr>
          <w:sz w:val="26"/>
          <w:szCs w:val="26"/>
        </w:rPr>
        <w:t>запрет на разглашение указанных сведений;</w:t>
      </w:r>
      <w:bookmarkEnd w:id="111"/>
      <w:bookmarkEnd w:id="112"/>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3" w:name="_Toc371577645"/>
      <w:bookmarkStart w:id="114" w:name="_Toc371578796"/>
      <w:r w:rsidRPr="005016DD">
        <w:rPr>
          <w:sz w:val="26"/>
          <w:szCs w:val="26"/>
        </w:rPr>
        <w:t>требования к специальному режиму хранения указанных сведений и доступа к ним;</w:t>
      </w:r>
      <w:bookmarkEnd w:id="113"/>
      <w:bookmarkEnd w:id="114"/>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5" w:name="_Toc371577646"/>
      <w:bookmarkStart w:id="116"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115"/>
      <w:bookmarkEnd w:id="116"/>
    </w:p>
    <w:p w:rsidR="00ED6DAE" w:rsidRPr="00AF7655" w:rsidRDefault="00ED6DAE" w:rsidP="00ED6DAE">
      <w:pPr>
        <w:shd w:val="clear" w:color="auto" w:fill="FFFFFF"/>
        <w:spacing w:line="240" w:lineRule="auto"/>
        <w:rPr>
          <w:sz w:val="24"/>
          <w:szCs w:val="24"/>
        </w:rPr>
      </w:pPr>
    </w:p>
    <w:p w:rsidR="003C6CB2" w:rsidRPr="005E623B" w:rsidRDefault="003C6CB2" w:rsidP="003C6CB2">
      <w:pPr>
        <w:widowControl w:val="0"/>
        <w:autoSpaceDE w:val="0"/>
        <w:autoSpaceDN w:val="0"/>
        <w:adjustRightInd w:val="0"/>
        <w:spacing w:line="240" w:lineRule="auto"/>
        <w:ind w:firstLine="360"/>
        <w:outlineLvl w:val="0"/>
        <w:rPr>
          <w:rFonts w:eastAsia="Calibri"/>
          <w:sz w:val="26"/>
          <w:szCs w:val="26"/>
        </w:rPr>
      </w:pPr>
      <w:r w:rsidRPr="005E623B">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3C6CB2" w:rsidRPr="005E623B" w:rsidRDefault="003C6CB2" w:rsidP="003C6CB2">
      <w:pPr>
        <w:widowControl w:val="0"/>
        <w:autoSpaceDE w:val="0"/>
        <w:autoSpaceDN w:val="0"/>
        <w:adjustRightInd w:val="0"/>
        <w:spacing w:line="240" w:lineRule="auto"/>
        <w:ind w:firstLine="360"/>
        <w:outlineLvl w:val="0"/>
        <w:rPr>
          <w:sz w:val="26"/>
          <w:szCs w:val="26"/>
        </w:rPr>
      </w:pPr>
      <w:r w:rsidRPr="005E623B">
        <w:rPr>
          <w:rFonts w:eastAsia="Calibri"/>
          <w:sz w:val="26"/>
          <w:szCs w:val="26"/>
        </w:rPr>
        <w:t xml:space="preserve"> </w:t>
      </w:r>
    </w:p>
    <w:p w:rsidR="00216EC4" w:rsidRDefault="003C6CB2" w:rsidP="003C6CB2">
      <w:pPr>
        <w:autoSpaceDE w:val="0"/>
        <w:autoSpaceDN w:val="0"/>
        <w:adjustRightInd w:val="0"/>
        <w:spacing w:line="240" w:lineRule="auto"/>
        <w:outlineLvl w:val="0"/>
      </w:pPr>
      <w:r w:rsidRPr="005E623B">
        <w:rPr>
          <w:sz w:val="26"/>
          <w:szCs w:val="26"/>
        </w:rPr>
        <w:t>«__»_____________201</w:t>
      </w:r>
      <w:r w:rsidRPr="005E623B">
        <w:rPr>
          <w:sz w:val="26"/>
          <w:szCs w:val="26"/>
        </w:rPr>
        <w:softHyphen/>
        <w:t xml:space="preserve"> г.</w:t>
      </w:r>
      <w:r w:rsidRPr="005E623B">
        <w:rPr>
          <w:sz w:val="26"/>
          <w:szCs w:val="26"/>
        </w:rPr>
        <w:tab/>
        <w:t>_______________/___________</w:t>
      </w:r>
      <w:r>
        <w:rPr>
          <w:sz w:val="26"/>
          <w:szCs w:val="26"/>
        </w:rPr>
        <w:t>/</w:t>
      </w:r>
    </w:p>
    <w:sectPr w:rsidR="00216EC4" w:rsidSect="00F46975">
      <w:headerReference w:type="default" r:id="rId10"/>
      <w:footerReference w:type="default" r:id="rId11"/>
      <w:pgSz w:w="11906" w:h="16838" w:code="9"/>
      <w:pgMar w:top="1134" w:right="851" w:bottom="1134" w:left="1418" w:header="56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68" w:rsidRDefault="00AE3168" w:rsidP="00381625">
      <w:pPr>
        <w:spacing w:line="240" w:lineRule="auto"/>
      </w:pPr>
      <w:r>
        <w:separator/>
      </w:r>
    </w:p>
  </w:endnote>
  <w:endnote w:type="continuationSeparator" w:id="0">
    <w:p w:rsidR="00AE3168" w:rsidRDefault="00AE3168" w:rsidP="003816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59" w:rsidRDefault="00165748">
    <w:pPr>
      <w:pStyle w:val="ab"/>
      <w:jc w:val="right"/>
    </w:pPr>
    <w:r w:rsidRPr="0043217C">
      <w:rPr>
        <w:sz w:val="24"/>
        <w:szCs w:val="24"/>
      </w:rPr>
      <w:fldChar w:fldCharType="begin"/>
    </w:r>
    <w:r w:rsidR="00696C59" w:rsidRPr="0043217C">
      <w:rPr>
        <w:sz w:val="24"/>
        <w:szCs w:val="24"/>
      </w:rPr>
      <w:instrText xml:space="preserve"> PAGE   \* MERGEFORMAT </w:instrText>
    </w:r>
    <w:r w:rsidRPr="0043217C">
      <w:rPr>
        <w:sz w:val="24"/>
        <w:szCs w:val="24"/>
      </w:rPr>
      <w:fldChar w:fldCharType="separate"/>
    </w:r>
    <w:r w:rsidR="00E06CB9">
      <w:rPr>
        <w:noProof/>
        <w:sz w:val="24"/>
        <w:szCs w:val="24"/>
      </w:rPr>
      <w:t>42</w:t>
    </w:r>
    <w:r w:rsidRPr="0043217C">
      <w:rPr>
        <w:sz w:val="24"/>
        <w:szCs w:val="24"/>
      </w:rPr>
      <w:fldChar w:fldCharType="end"/>
    </w:r>
  </w:p>
  <w:p w:rsidR="00696C59" w:rsidRDefault="00696C5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59" w:rsidRDefault="00165748">
    <w:pPr>
      <w:pStyle w:val="ab"/>
      <w:jc w:val="right"/>
    </w:pPr>
    <w:r w:rsidRPr="0043217C">
      <w:rPr>
        <w:sz w:val="24"/>
        <w:szCs w:val="24"/>
      </w:rPr>
      <w:fldChar w:fldCharType="begin"/>
    </w:r>
    <w:r w:rsidR="00696C59" w:rsidRPr="0043217C">
      <w:rPr>
        <w:sz w:val="24"/>
        <w:szCs w:val="24"/>
      </w:rPr>
      <w:instrText xml:space="preserve"> PAGE   \* MERGEFORMAT </w:instrText>
    </w:r>
    <w:r w:rsidRPr="0043217C">
      <w:rPr>
        <w:sz w:val="24"/>
        <w:szCs w:val="24"/>
      </w:rPr>
      <w:fldChar w:fldCharType="separate"/>
    </w:r>
    <w:r w:rsidR="00E06CB9">
      <w:rPr>
        <w:noProof/>
        <w:sz w:val="24"/>
        <w:szCs w:val="24"/>
      </w:rPr>
      <w:t>45</w:t>
    </w:r>
    <w:r w:rsidRPr="0043217C">
      <w:rPr>
        <w:sz w:val="24"/>
        <w:szCs w:val="24"/>
      </w:rPr>
      <w:fldChar w:fldCharType="end"/>
    </w:r>
  </w:p>
  <w:p w:rsidR="00696C59" w:rsidRDefault="00696C5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68" w:rsidRDefault="00AE3168" w:rsidP="00381625">
      <w:pPr>
        <w:spacing w:line="240" w:lineRule="auto"/>
      </w:pPr>
      <w:r>
        <w:separator/>
      </w:r>
    </w:p>
  </w:footnote>
  <w:footnote w:type="continuationSeparator" w:id="0">
    <w:p w:rsidR="00AE3168" w:rsidRDefault="00AE3168" w:rsidP="00381625">
      <w:pPr>
        <w:spacing w:line="240" w:lineRule="auto"/>
      </w:pPr>
      <w:r>
        <w:continuationSeparator/>
      </w:r>
    </w:p>
  </w:footnote>
  <w:footnote w:id="1">
    <w:p w:rsidR="00696C59" w:rsidRDefault="00696C59" w:rsidP="00ED6DAE">
      <w:pPr>
        <w:pStyle w:val="a5"/>
      </w:pPr>
      <w:r w:rsidRPr="00785B44">
        <w:rPr>
          <w:rStyle w:val="aff2"/>
          <w:sz w:val="24"/>
          <w:szCs w:val="24"/>
        </w:rPr>
        <w:footnoteRef/>
      </w:r>
      <w:r w:rsidRPr="00785B44">
        <w:rPr>
          <w:rStyle w:val="af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696C59" w:rsidRDefault="00696C59" w:rsidP="00ED6DAE">
      <w:pPr>
        <w:pStyle w:val="a5"/>
      </w:pPr>
      <w:r w:rsidRPr="00785B44">
        <w:rPr>
          <w:rStyle w:val="af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59" w:rsidRDefault="00696C59" w:rsidP="00247D2B">
    <w:pPr>
      <w:pStyle w:val="a9"/>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59" w:rsidRDefault="00696C59" w:rsidP="00247D2B">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8B419E3"/>
    <w:multiLevelType w:val="multilevel"/>
    <w:tmpl w:val="A740F6C2"/>
    <w:lvl w:ilvl="0">
      <w:start w:val="1"/>
      <w:numFmt w:val="decimal"/>
      <w:pStyle w:val="-"/>
      <w:lvlText w:val="%1."/>
      <w:lvlJc w:val="left"/>
      <w:pPr>
        <w:tabs>
          <w:tab w:val="num" w:pos="3240"/>
        </w:tabs>
        <w:ind w:left="3240" w:firstLine="0"/>
      </w:pPr>
    </w:lvl>
    <w:lvl w:ilvl="1">
      <w:start w:val="1"/>
      <w:numFmt w:val="decimal"/>
      <w:pStyle w:val="-0"/>
      <w:lvlText w:val="%1.%2."/>
      <w:lvlJc w:val="left"/>
      <w:pPr>
        <w:tabs>
          <w:tab w:val="num" w:pos="851"/>
        </w:tabs>
        <w:ind w:left="851" w:hanging="851"/>
      </w:pPr>
    </w:lvl>
    <w:lvl w:ilvl="2">
      <w:start w:val="1"/>
      <w:numFmt w:val="decimal"/>
      <w:pStyle w:val="-1"/>
      <w:lvlText w:val="%1.%2.%3."/>
      <w:lvlJc w:val="left"/>
      <w:pPr>
        <w:tabs>
          <w:tab w:val="num" w:pos="851"/>
        </w:tabs>
        <w:ind w:left="851" w:hanging="851"/>
      </w:pPr>
    </w:lvl>
    <w:lvl w:ilvl="3">
      <w:start w:val="1"/>
      <w:numFmt w:val="lowerLetter"/>
      <w:pStyle w:val="-2"/>
      <w:lvlText w:val="%4)"/>
      <w:lvlJc w:val="left"/>
      <w:pPr>
        <w:tabs>
          <w:tab w:val="num" w:pos="1418"/>
        </w:tabs>
        <w:ind w:left="141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1D5290A"/>
    <w:multiLevelType w:val="hybridMultilevel"/>
    <w:tmpl w:val="49EE9F28"/>
    <w:lvl w:ilvl="0" w:tplc="8456436E">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5">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C40066"/>
    <w:multiLevelType w:val="multilevel"/>
    <w:tmpl w:val="07769678"/>
    <w:lvl w:ilvl="0">
      <w:start w:val="1"/>
      <w:numFmt w:val="decimal"/>
      <w:pStyle w:val="1"/>
      <w:lvlText w:val="Статья %1."/>
      <w:lvlJc w:val="left"/>
      <w:pPr>
        <w:tabs>
          <w:tab w:val="num" w:pos="720"/>
        </w:tabs>
        <w:ind w:left="720" w:hanging="360"/>
      </w:pPr>
    </w:lvl>
    <w:lvl w:ilvl="1">
      <w:start w:val="1"/>
      <w:numFmt w:val="decimal"/>
      <w:pStyle w:val="2"/>
      <w:isLgl/>
      <w:lvlText w:val="%1.%2."/>
      <w:lvlJc w:val="left"/>
      <w:pPr>
        <w:tabs>
          <w:tab w:val="num" w:pos="1725"/>
        </w:tabs>
        <w:ind w:left="1725" w:hanging="1185"/>
      </w:pPr>
      <w:rPr>
        <w:b w:val="0"/>
        <w:sz w:val="24"/>
        <w:szCs w:val="24"/>
      </w:rPr>
    </w:lvl>
    <w:lvl w:ilvl="2">
      <w:start w:val="1"/>
      <w:numFmt w:val="decimal"/>
      <w:lvlRestart w:val="1"/>
      <w:pStyle w:val="3"/>
      <w:isLgl/>
      <w:lvlText w:val="%1.%2.%3."/>
      <w:lvlJc w:val="left"/>
      <w:pPr>
        <w:tabs>
          <w:tab w:val="num" w:pos="2085"/>
        </w:tabs>
        <w:ind w:left="2085" w:hanging="1185"/>
      </w:pPr>
      <w:rPr>
        <w:b w:val="0"/>
        <w:sz w:val="24"/>
        <w:szCs w:val="24"/>
      </w:rPr>
    </w:lvl>
    <w:lvl w:ilvl="3">
      <w:start w:val="1"/>
      <w:numFmt w:val="decimal"/>
      <w:isLgl/>
      <w:lvlText w:val="%1.%2.%3.%4."/>
      <w:lvlJc w:val="left"/>
      <w:pPr>
        <w:tabs>
          <w:tab w:val="num" w:pos="2625"/>
        </w:tabs>
        <w:ind w:left="2625" w:hanging="1185"/>
      </w:pPr>
    </w:lvl>
    <w:lvl w:ilvl="4">
      <w:start w:val="1"/>
      <w:numFmt w:val="decimal"/>
      <w:isLgl/>
      <w:lvlText w:val="%1.%2.%3.%4.%5."/>
      <w:lvlJc w:val="left"/>
      <w:pPr>
        <w:tabs>
          <w:tab w:val="num" w:pos="2985"/>
        </w:tabs>
        <w:ind w:left="2985" w:hanging="1185"/>
      </w:pPr>
    </w:lvl>
    <w:lvl w:ilvl="5">
      <w:start w:val="1"/>
      <w:numFmt w:val="decimal"/>
      <w:isLgl/>
      <w:lvlText w:val="%1.%2.%3.%4.%5.%6."/>
      <w:lvlJc w:val="left"/>
      <w:pPr>
        <w:tabs>
          <w:tab w:val="num" w:pos="3345"/>
        </w:tabs>
        <w:ind w:left="3345" w:hanging="1185"/>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8">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start w:val="1"/>
      <w:numFmt w:val="bullet"/>
      <w:lvlText w:val=""/>
      <w:lvlJc w:val="left"/>
      <w:pPr>
        <w:tabs>
          <w:tab w:val="num" w:pos="2880"/>
        </w:tabs>
        <w:ind w:left="2880" w:hanging="360"/>
      </w:pPr>
      <w:rPr>
        <w:rFonts w:ascii="Symbol" w:hAnsi="Symbol" w:hint="default"/>
      </w:rPr>
    </w:lvl>
    <w:lvl w:ilvl="4" w:tplc="7E9E1404">
      <w:start w:val="1"/>
      <w:numFmt w:val="bullet"/>
      <w:lvlText w:val="o"/>
      <w:lvlJc w:val="left"/>
      <w:pPr>
        <w:tabs>
          <w:tab w:val="num" w:pos="3600"/>
        </w:tabs>
        <w:ind w:left="3600" w:hanging="360"/>
      </w:pPr>
      <w:rPr>
        <w:rFonts w:ascii="Courier New" w:hAnsi="Courier New" w:cs="Courier New" w:hint="default"/>
      </w:rPr>
    </w:lvl>
    <w:lvl w:ilvl="5" w:tplc="2BA84360">
      <w:start w:val="1"/>
      <w:numFmt w:val="bullet"/>
      <w:lvlText w:val=""/>
      <w:lvlJc w:val="left"/>
      <w:pPr>
        <w:tabs>
          <w:tab w:val="num" w:pos="4320"/>
        </w:tabs>
        <w:ind w:left="4320" w:hanging="360"/>
      </w:pPr>
      <w:rPr>
        <w:rFonts w:ascii="Wingdings" w:hAnsi="Wingdings" w:hint="default"/>
      </w:rPr>
    </w:lvl>
    <w:lvl w:ilvl="6" w:tplc="426A49F4">
      <w:start w:val="1"/>
      <w:numFmt w:val="bullet"/>
      <w:lvlText w:val=""/>
      <w:lvlJc w:val="left"/>
      <w:pPr>
        <w:tabs>
          <w:tab w:val="num" w:pos="5040"/>
        </w:tabs>
        <w:ind w:left="5040" w:hanging="360"/>
      </w:pPr>
      <w:rPr>
        <w:rFonts w:ascii="Symbol" w:hAnsi="Symbol" w:hint="default"/>
      </w:rPr>
    </w:lvl>
    <w:lvl w:ilvl="7" w:tplc="9B8A9C18">
      <w:start w:val="1"/>
      <w:numFmt w:val="bullet"/>
      <w:lvlText w:val="o"/>
      <w:lvlJc w:val="left"/>
      <w:pPr>
        <w:tabs>
          <w:tab w:val="num" w:pos="5760"/>
        </w:tabs>
        <w:ind w:left="5760" w:hanging="360"/>
      </w:pPr>
      <w:rPr>
        <w:rFonts w:ascii="Courier New" w:hAnsi="Courier New" w:cs="Courier New" w:hint="default"/>
      </w:rPr>
    </w:lvl>
    <w:lvl w:ilvl="8" w:tplc="CC580600">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10"/>
  </w:num>
  <w:num w:numId="4">
    <w:abstractNumId w:val="1"/>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13"/>
  </w:num>
  <w:num w:numId="10">
    <w:abstractNumId w:val="5"/>
  </w:num>
  <w:num w:numId="11">
    <w:abstractNumId w:val="6"/>
  </w:num>
  <w:num w:numId="12">
    <w:abstractNumId w:val="3"/>
  </w:num>
  <w:num w:numId="13">
    <w:abstractNumId w:val="14"/>
  </w:num>
  <w:num w:numId="14">
    <w:abstractNumId w:val="2"/>
  </w:num>
  <w:num w:numId="15">
    <w:abstractNumId w:val="15"/>
  </w:num>
  <w:num w:numId="16">
    <w:abstractNumId w:val="19"/>
  </w:num>
  <w:num w:numId="17">
    <w:abstractNumId w:val="12"/>
  </w:num>
  <w:num w:numId="18">
    <w:abstractNumId w:val="9"/>
  </w:num>
  <w:num w:numId="19">
    <w:abstractNumId w:val="4"/>
  </w:num>
  <w:num w:numId="20">
    <w:abstractNumId w:val="7"/>
  </w:num>
  <w:num w:numId="21">
    <w:abstractNumId w:val="20"/>
  </w:num>
  <w:num w:numId="2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07640"/>
    <w:rsid w:val="00007C54"/>
    <w:rsid w:val="00065732"/>
    <w:rsid w:val="00084312"/>
    <w:rsid w:val="00087103"/>
    <w:rsid w:val="000A019D"/>
    <w:rsid w:val="000B4275"/>
    <w:rsid w:val="00115ABE"/>
    <w:rsid w:val="00165748"/>
    <w:rsid w:val="00165989"/>
    <w:rsid w:val="00187BA1"/>
    <w:rsid w:val="001C623F"/>
    <w:rsid w:val="00204789"/>
    <w:rsid w:val="00216EC4"/>
    <w:rsid w:val="00245749"/>
    <w:rsid w:val="00247D2B"/>
    <w:rsid w:val="0029401C"/>
    <w:rsid w:val="002B2FAC"/>
    <w:rsid w:val="00352425"/>
    <w:rsid w:val="00381625"/>
    <w:rsid w:val="003926EA"/>
    <w:rsid w:val="003C6CB2"/>
    <w:rsid w:val="004046EF"/>
    <w:rsid w:val="00444CE4"/>
    <w:rsid w:val="004A28BA"/>
    <w:rsid w:val="004A4D02"/>
    <w:rsid w:val="004E1462"/>
    <w:rsid w:val="004E5554"/>
    <w:rsid w:val="005023FC"/>
    <w:rsid w:val="00587E8E"/>
    <w:rsid w:val="005A1511"/>
    <w:rsid w:val="005C0B0C"/>
    <w:rsid w:val="005C0C13"/>
    <w:rsid w:val="005C61D9"/>
    <w:rsid w:val="005E661B"/>
    <w:rsid w:val="005F54AF"/>
    <w:rsid w:val="00616260"/>
    <w:rsid w:val="006336F9"/>
    <w:rsid w:val="00644F03"/>
    <w:rsid w:val="00652716"/>
    <w:rsid w:val="00663ACF"/>
    <w:rsid w:val="00687569"/>
    <w:rsid w:val="00696C59"/>
    <w:rsid w:val="006A2DE9"/>
    <w:rsid w:val="006B0582"/>
    <w:rsid w:val="006D3C60"/>
    <w:rsid w:val="007768E4"/>
    <w:rsid w:val="00792676"/>
    <w:rsid w:val="007F05A1"/>
    <w:rsid w:val="007F3318"/>
    <w:rsid w:val="00815742"/>
    <w:rsid w:val="008E56E1"/>
    <w:rsid w:val="00927311"/>
    <w:rsid w:val="00944F1F"/>
    <w:rsid w:val="00957374"/>
    <w:rsid w:val="00971D19"/>
    <w:rsid w:val="00972DF0"/>
    <w:rsid w:val="00993087"/>
    <w:rsid w:val="009A7E3B"/>
    <w:rsid w:val="009C1A90"/>
    <w:rsid w:val="00A15A4D"/>
    <w:rsid w:val="00A20652"/>
    <w:rsid w:val="00A33510"/>
    <w:rsid w:val="00A33DB6"/>
    <w:rsid w:val="00A54357"/>
    <w:rsid w:val="00A81AC4"/>
    <w:rsid w:val="00A82EDC"/>
    <w:rsid w:val="00A8599F"/>
    <w:rsid w:val="00AB2444"/>
    <w:rsid w:val="00AC5F4C"/>
    <w:rsid w:val="00AE3168"/>
    <w:rsid w:val="00B21047"/>
    <w:rsid w:val="00C2313B"/>
    <w:rsid w:val="00C327BB"/>
    <w:rsid w:val="00C543B2"/>
    <w:rsid w:val="00CA7962"/>
    <w:rsid w:val="00CD6E6D"/>
    <w:rsid w:val="00CE742B"/>
    <w:rsid w:val="00CF6DCB"/>
    <w:rsid w:val="00D44BF8"/>
    <w:rsid w:val="00D54EF3"/>
    <w:rsid w:val="00D66B21"/>
    <w:rsid w:val="00D81FC1"/>
    <w:rsid w:val="00DC2188"/>
    <w:rsid w:val="00E06CB9"/>
    <w:rsid w:val="00E56000"/>
    <w:rsid w:val="00E76F48"/>
    <w:rsid w:val="00E81399"/>
    <w:rsid w:val="00E82847"/>
    <w:rsid w:val="00EB2CF4"/>
    <w:rsid w:val="00ED6DAE"/>
    <w:rsid w:val="00F07640"/>
    <w:rsid w:val="00F46975"/>
    <w:rsid w:val="00F615A0"/>
    <w:rsid w:val="00F82C08"/>
    <w:rsid w:val="00F97396"/>
    <w:rsid w:val="00FA4D63"/>
    <w:rsid w:val="00FA6225"/>
    <w:rsid w:val="00FC16E6"/>
    <w:rsid w:val="00FD3353"/>
    <w:rsid w:val="00FD4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5"/>
    <w:pPr>
      <w:snapToGrid w:val="0"/>
      <w:spacing w:after="0" w:line="360" w:lineRule="auto"/>
      <w:ind w:firstLine="567"/>
      <w:jc w:val="both"/>
    </w:pPr>
    <w:rPr>
      <w:rFonts w:ascii="Times New Roman" w:eastAsia="Times New Roman" w:hAnsi="Times New Roman" w:cs="Times New Roman"/>
      <w:sz w:val="28"/>
      <w:szCs w:val="28"/>
      <w:lang w:eastAsia="ru-RU"/>
    </w:rPr>
  </w:style>
  <w:style w:type="paragraph" w:styleId="10">
    <w:name w:val="heading 1"/>
    <w:basedOn w:val="a"/>
    <w:next w:val="a"/>
    <w:link w:val="11"/>
    <w:qFormat/>
    <w:rsid w:val="00381625"/>
    <w:pPr>
      <w:keepNext/>
      <w:spacing w:before="240" w:after="60"/>
      <w:outlineLvl w:val="0"/>
    </w:pPr>
    <w:rPr>
      <w:rFonts w:ascii="Cambria" w:hAnsi="Cambria"/>
      <w:b/>
      <w:bCs/>
      <w:kern w:val="32"/>
      <w:sz w:val="32"/>
      <w:szCs w:val="32"/>
      <w:lang/>
    </w:rPr>
  </w:style>
  <w:style w:type="paragraph" w:styleId="20">
    <w:name w:val="heading 2"/>
    <w:basedOn w:val="a"/>
    <w:next w:val="a"/>
    <w:link w:val="21"/>
    <w:semiHidden/>
    <w:unhideWhenUsed/>
    <w:qFormat/>
    <w:rsid w:val="00381625"/>
    <w:pPr>
      <w:keepNext/>
      <w:spacing w:before="240" w:after="60"/>
      <w:outlineLvl w:val="1"/>
    </w:pPr>
    <w:rPr>
      <w:rFonts w:ascii="Cambria" w:hAnsi="Cambria"/>
      <w:b/>
      <w:bCs/>
      <w:i/>
      <w:iCs/>
      <w:lang/>
    </w:rPr>
  </w:style>
  <w:style w:type="paragraph" w:styleId="30">
    <w:name w:val="heading 3"/>
    <w:aliases w:val="h3"/>
    <w:basedOn w:val="a"/>
    <w:next w:val="a"/>
    <w:link w:val="31"/>
    <w:uiPriority w:val="9"/>
    <w:semiHidden/>
    <w:unhideWhenUsed/>
    <w:qFormat/>
    <w:rsid w:val="00381625"/>
    <w:pPr>
      <w:keepNext/>
      <w:suppressAutoHyphens/>
      <w:spacing w:before="120" w:after="120" w:line="240" w:lineRule="auto"/>
      <w:ind w:firstLine="0"/>
      <w:jc w:val="left"/>
      <w:outlineLvl w:val="2"/>
    </w:pPr>
    <w:rPr>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81625"/>
    <w:rPr>
      <w:rFonts w:ascii="Cambria" w:eastAsia="Times New Roman" w:hAnsi="Cambria" w:cs="Times New Roman"/>
      <w:b/>
      <w:bCs/>
      <w:kern w:val="32"/>
      <w:sz w:val="32"/>
      <w:szCs w:val="32"/>
      <w:lang/>
    </w:rPr>
  </w:style>
  <w:style w:type="character" w:customStyle="1" w:styleId="21">
    <w:name w:val="Заголовок 2 Знак"/>
    <w:basedOn w:val="a0"/>
    <w:link w:val="20"/>
    <w:semiHidden/>
    <w:rsid w:val="00381625"/>
    <w:rPr>
      <w:rFonts w:ascii="Cambria" w:eastAsia="Times New Roman" w:hAnsi="Cambria" w:cs="Times New Roman"/>
      <w:b/>
      <w:bCs/>
      <w:i/>
      <w:iCs/>
      <w:sz w:val="28"/>
      <w:szCs w:val="28"/>
      <w:lang/>
    </w:rPr>
  </w:style>
  <w:style w:type="character" w:customStyle="1" w:styleId="31">
    <w:name w:val="Заголовок 3 Знак"/>
    <w:aliases w:val="h3 Знак"/>
    <w:basedOn w:val="a0"/>
    <w:link w:val="30"/>
    <w:uiPriority w:val="9"/>
    <w:semiHidden/>
    <w:rsid w:val="00381625"/>
    <w:rPr>
      <w:rFonts w:ascii="Times New Roman" w:eastAsia="Times New Roman" w:hAnsi="Times New Roman" w:cs="Times New Roman"/>
      <w:sz w:val="28"/>
      <w:szCs w:val="20"/>
      <w:lang/>
    </w:rPr>
  </w:style>
  <w:style w:type="character" w:styleId="a3">
    <w:name w:val="Hyperlink"/>
    <w:uiPriority w:val="99"/>
    <w:semiHidden/>
    <w:unhideWhenUsed/>
    <w:rsid w:val="00381625"/>
    <w:rPr>
      <w:color w:val="0000FF"/>
      <w:u w:val="single"/>
    </w:rPr>
  </w:style>
  <w:style w:type="character" w:styleId="a4">
    <w:name w:val="FollowedHyperlink"/>
    <w:basedOn w:val="a0"/>
    <w:uiPriority w:val="99"/>
    <w:semiHidden/>
    <w:unhideWhenUsed/>
    <w:rsid w:val="00381625"/>
    <w:rPr>
      <w:color w:val="954F72" w:themeColor="followedHyperlink"/>
      <w:u w:val="single"/>
    </w:rPr>
  </w:style>
  <w:style w:type="character" w:customStyle="1" w:styleId="310">
    <w:name w:val="Заголовок 3 Знак1"/>
    <w:aliases w:val="h3 Знак1"/>
    <w:basedOn w:val="a0"/>
    <w:uiPriority w:val="9"/>
    <w:semiHidden/>
    <w:rsid w:val="00381625"/>
    <w:rPr>
      <w:rFonts w:asciiTheme="majorHAnsi" w:eastAsiaTheme="majorEastAsia" w:hAnsiTheme="majorHAnsi" w:cstheme="majorBidi"/>
      <w:color w:val="1F4D78" w:themeColor="accent1" w:themeShade="7F"/>
      <w:sz w:val="24"/>
      <w:szCs w:val="24"/>
    </w:rPr>
  </w:style>
  <w:style w:type="paragraph" w:styleId="a5">
    <w:name w:val="footnote text"/>
    <w:basedOn w:val="a"/>
    <w:link w:val="a6"/>
    <w:unhideWhenUsed/>
    <w:rsid w:val="00381625"/>
    <w:pPr>
      <w:snapToGrid/>
      <w:spacing w:line="240" w:lineRule="auto"/>
      <w:ind w:firstLine="0"/>
      <w:jc w:val="left"/>
    </w:pPr>
    <w:rPr>
      <w:sz w:val="20"/>
      <w:szCs w:val="20"/>
    </w:rPr>
  </w:style>
  <w:style w:type="character" w:customStyle="1" w:styleId="a6">
    <w:name w:val="Текст сноски Знак"/>
    <w:basedOn w:val="a0"/>
    <w:link w:val="a5"/>
    <w:rsid w:val="00381625"/>
    <w:rPr>
      <w:rFonts w:ascii="Times New Roman" w:eastAsia="Times New Roman" w:hAnsi="Times New Roman" w:cs="Times New Roman"/>
      <w:sz w:val="20"/>
      <w:szCs w:val="20"/>
      <w:lang w:eastAsia="ru-RU"/>
    </w:rPr>
  </w:style>
  <w:style w:type="paragraph" w:styleId="a7">
    <w:name w:val="annotation text"/>
    <w:basedOn w:val="a"/>
    <w:link w:val="a8"/>
    <w:uiPriority w:val="99"/>
    <w:semiHidden/>
    <w:unhideWhenUsed/>
    <w:rsid w:val="00381625"/>
    <w:pPr>
      <w:spacing w:line="240" w:lineRule="auto"/>
    </w:pPr>
    <w:rPr>
      <w:sz w:val="20"/>
      <w:szCs w:val="20"/>
      <w:lang/>
    </w:rPr>
  </w:style>
  <w:style w:type="character" w:customStyle="1" w:styleId="a8">
    <w:name w:val="Текст примечания Знак"/>
    <w:basedOn w:val="a0"/>
    <w:link w:val="a7"/>
    <w:uiPriority w:val="99"/>
    <w:semiHidden/>
    <w:rsid w:val="00381625"/>
    <w:rPr>
      <w:rFonts w:ascii="Times New Roman" w:eastAsia="Times New Roman" w:hAnsi="Times New Roman" w:cs="Times New Roman"/>
      <w:sz w:val="20"/>
      <w:szCs w:val="20"/>
      <w:lang/>
    </w:rPr>
  </w:style>
  <w:style w:type="paragraph" w:styleId="a9">
    <w:name w:val="header"/>
    <w:basedOn w:val="a"/>
    <w:link w:val="aa"/>
    <w:unhideWhenUsed/>
    <w:rsid w:val="00381625"/>
    <w:pPr>
      <w:tabs>
        <w:tab w:val="center" w:pos="4677"/>
        <w:tab w:val="right" w:pos="9355"/>
      </w:tabs>
    </w:pPr>
  </w:style>
  <w:style w:type="character" w:customStyle="1" w:styleId="aa">
    <w:name w:val="Верхний колонтитул Знак"/>
    <w:basedOn w:val="a0"/>
    <w:link w:val="a9"/>
    <w:semiHidden/>
    <w:rsid w:val="0038162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81625"/>
    <w:pPr>
      <w:tabs>
        <w:tab w:val="center" w:pos="4677"/>
        <w:tab w:val="right" w:pos="9355"/>
      </w:tabs>
      <w:spacing w:line="240" w:lineRule="auto"/>
    </w:pPr>
    <w:rPr>
      <w:lang/>
    </w:rPr>
  </w:style>
  <w:style w:type="character" w:customStyle="1" w:styleId="ac">
    <w:name w:val="Нижний колонтитул Знак"/>
    <w:basedOn w:val="a0"/>
    <w:link w:val="ab"/>
    <w:uiPriority w:val="99"/>
    <w:rsid w:val="00381625"/>
    <w:rPr>
      <w:rFonts w:ascii="Times New Roman" w:eastAsia="Times New Roman" w:hAnsi="Times New Roman" w:cs="Times New Roman"/>
      <w:sz w:val="28"/>
      <w:szCs w:val="28"/>
      <w:lang/>
    </w:rPr>
  </w:style>
  <w:style w:type="paragraph" w:styleId="ad">
    <w:name w:val="caption"/>
    <w:basedOn w:val="a"/>
    <w:next w:val="a"/>
    <w:semiHidden/>
    <w:unhideWhenUsed/>
    <w:qFormat/>
    <w:rsid w:val="00381625"/>
    <w:pPr>
      <w:widowControl w:val="0"/>
      <w:overflowPunct w:val="0"/>
      <w:autoSpaceDE w:val="0"/>
      <w:autoSpaceDN w:val="0"/>
      <w:adjustRightInd w:val="0"/>
      <w:snapToGrid/>
      <w:spacing w:before="120" w:after="120" w:line="240" w:lineRule="auto"/>
      <w:ind w:firstLine="0"/>
    </w:pPr>
    <w:rPr>
      <w:b/>
      <w:bCs/>
      <w:sz w:val="24"/>
      <w:szCs w:val="24"/>
    </w:rPr>
  </w:style>
  <w:style w:type="paragraph" w:styleId="ae">
    <w:name w:val="endnote text"/>
    <w:basedOn w:val="a"/>
    <w:link w:val="af"/>
    <w:uiPriority w:val="99"/>
    <w:semiHidden/>
    <w:unhideWhenUsed/>
    <w:rsid w:val="00381625"/>
    <w:rPr>
      <w:sz w:val="20"/>
      <w:szCs w:val="20"/>
      <w:lang/>
    </w:rPr>
  </w:style>
  <w:style w:type="character" w:customStyle="1" w:styleId="af">
    <w:name w:val="Текст концевой сноски Знак"/>
    <w:basedOn w:val="a0"/>
    <w:link w:val="ae"/>
    <w:uiPriority w:val="99"/>
    <w:semiHidden/>
    <w:rsid w:val="00381625"/>
    <w:rPr>
      <w:rFonts w:ascii="Times New Roman" w:eastAsia="Times New Roman" w:hAnsi="Times New Roman" w:cs="Times New Roman"/>
      <w:sz w:val="20"/>
      <w:szCs w:val="20"/>
      <w:lang/>
    </w:rPr>
  </w:style>
  <w:style w:type="paragraph" w:styleId="af0">
    <w:name w:val="Title"/>
    <w:basedOn w:val="a"/>
    <w:link w:val="af1"/>
    <w:qFormat/>
    <w:rsid w:val="00381625"/>
    <w:pPr>
      <w:shd w:val="clear" w:color="auto" w:fill="FFFFFF"/>
      <w:snapToGrid/>
      <w:spacing w:line="240" w:lineRule="auto"/>
      <w:jc w:val="center"/>
    </w:pPr>
    <w:rPr>
      <w:b/>
      <w:sz w:val="22"/>
      <w:szCs w:val="22"/>
      <w:lang/>
    </w:rPr>
  </w:style>
  <w:style w:type="character" w:customStyle="1" w:styleId="af1">
    <w:name w:val="Название Знак"/>
    <w:basedOn w:val="a0"/>
    <w:link w:val="af0"/>
    <w:rsid w:val="00381625"/>
    <w:rPr>
      <w:rFonts w:ascii="Times New Roman" w:eastAsia="Times New Roman" w:hAnsi="Times New Roman" w:cs="Times New Roman"/>
      <w:b/>
      <w:shd w:val="clear" w:color="auto" w:fill="FFFFFF"/>
      <w:lang/>
    </w:rPr>
  </w:style>
  <w:style w:type="paragraph" w:styleId="af2">
    <w:name w:val="Body Text"/>
    <w:basedOn w:val="a"/>
    <w:link w:val="af3"/>
    <w:semiHidden/>
    <w:unhideWhenUsed/>
    <w:rsid w:val="00381625"/>
    <w:pPr>
      <w:spacing w:after="120"/>
    </w:pPr>
  </w:style>
  <w:style w:type="character" w:customStyle="1" w:styleId="af3">
    <w:name w:val="Основной текст Знак"/>
    <w:basedOn w:val="a0"/>
    <w:link w:val="af2"/>
    <w:semiHidden/>
    <w:rsid w:val="00381625"/>
    <w:rPr>
      <w:rFonts w:ascii="Times New Roman" w:eastAsia="Times New Roman" w:hAnsi="Times New Roman" w:cs="Times New Roman"/>
      <w:sz w:val="28"/>
      <w:szCs w:val="28"/>
      <w:lang w:eastAsia="ru-RU"/>
    </w:rPr>
  </w:style>
  <w:style w:type="paragraph" w:styleId="af4">
    <w:name w:val="Body Text Indent"/>
    <w:basedOn w:val="a"/>
    <w:link w:val="af5"/>
    <w:semiHidden/>
    <w:unhideWhenUsed/>
    <w:rsid w:val="00381625"/>
    <w:pPr>
      <w:spacing w:after="120"/>
      <w:ind w:left="283"/>
    </w:pPr>
    <w:rPr>
      <w:lang/>
    </w:rPr>
  </w:style>
  <w:style w:type="character" w:customStyle="1" w:styleId="af5">
    <w:name w:val="Основной текст с отступом Знак"/>
    <w:basedOn w:val="a0"/>
    <w:link w:val="af4"/>
    <w:semiHidden/>
    <w:rsid w:val="00381625"/>
    <w:rPr>
      <w:rFonts w:ascii="Times New Roman" w:eastAsia="Times New Roman" w:hAnsi="Times New Roman" w:cs="Times New Roman"/>
      <w:sz w:val="28"/>
      <w:szCs w:val="28"/>
      <w:lang/>
    </w:rPr>
  </w:style>
  <w:style w:type="paragraph" w:styleId="22">
    <w:name w:val="Body Text 2"/>
    <w:basedOn w:val="a"/>
    <w:link w:val="23"/>
    <w:semiHidden/>
    <w:unhideWhenUsed/>
    <w:rsid w:val="00381625"/>
    <w:pPr>
      <w:widowControl w:val="0"/>
      <w:autoSpaceDE w:val="0"/>
      <w:autoSpaceDN w:val="0"/>
      <w:adjustRightInd w:val="0"/>
      <w:snapToGrid/>
      <w:spacing w:after="120" w:line="480" w:lineRule="auto"/>
      <w:ind w:firstLine="0"/>
      <w:jc w:val="left"/>
    </w:pPr>
    <w:rPr>
      <w:sz w:val="20"/>
      <w:szCs w:val="20"/>
    </w:rPr>
  </w:style>
  <w:style w:type="character" w:customStyle="1" w:styleId="23">
    <w:name w:val="Основной текст 2 Знак"/>
    <w:basedOn w:val="a0"/>
    <w:link w:val="22"/>
    <w:semiHidden/>
    <w:rsid w:val="00381625"/>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381625"/>
    <w:pPr>
      <w:snapToGrid/>
      <w:spacing w:line="240" w:lineRule="auto"/>
      <w:ind w:firstLine="0"/>
    </w:pPr>
    <w:rPr>
      <w:color w:val="0000FF"/>
      <w:sz w:val="24"/>
      <w:szCs w:val="24"/>
      <w:lang w:eastAsia="en-US"/>
    </w:rPr>
  </w:style>
  <w:style w:type="character" w:customStyle="1" w:styleId="33">
    <w:name w:val="Основной текст 3 Знак"/>
    <w:basedOn w:val="a0"/>
    <w:link w:val="32"/>
    <w:semiHidden/>
    <w:rsid w:val="00381625"/>
    <w:rPr>
      <w:rFonts w:ascii="Times New Roman" w:eastAsia="Times New Roman" w:hAnsi="Times New Roman" w:cs="Times New Roman"/>
      <w:color w:val="0000FF"/>
      <w:sz w:val="24"/>
      <w:szCs w:val="24"/>
      <w:lang/>
    </w:rPr>
  </w:style>
  <w:style w:type="paragraph" w:styleId="34">
    <w:name w:val="Body Text Indent 3"/>
    <w:basedOn w:val="a"/>
    <w:link w:val="35"/>
    <w:semiHidden/>
    <w:unhideWhenUsed/>
    <w:rsid w:val="00381625"/>
    <w:pPr>
      <w:spacing w:after="120"/>
      <w:ind w:left="283"/>
    </w:pPr>
    <w:rPr>
      <w:sz w:val="16"/>
      <w:szCs w:val="16"/>
    </w:rPr>
  </w:style>
  <w:style w:type="character" w:customStyle="1" w:styleId="35">
    <w:name w:val="Основной текст с отступом 3 Знак"/>
    <w:basedOn w:val="a0"/>
    <w:link w:val="34"/>
    <w:semiHidden/>
    <w:rsid w:val="00381625"/>
    <w:rPr>
      <w:rFonts w:ascii="Times New Roman" w:eastAsia="Times New Roman" w:hAnsi="Times New Roman" w:cs="Times New Roman"/>
      <w:sz w:val="16"/>
      <w:szCs w:val="16"/>
      <w:lang w:eastAsia="ru-RU"/>
    </w:rPr>
  </w:style>
  <w:style w:type="paragraph" w:styleId="af6">
    <w:name w:val="annotation subject"/>
    <w:basedOn w:val="a7"/>
    <w:next w:val="a7"/>
    <w:link w:val="af7"/>
    <w:uiPriority w:val="99"/>
    <w:semiHidden/>
    <w:unhideWhenUsed/>
    <w:rsid w:val="00381625"/>
    <w:rPr>
      <w:b/>
      <w:bCs/>
    </w:rPr>
  </w:style>
  <w:style w:type="character" w:customStyle="1" w:styleId="af7">
    <w:name w:val="Тема примечания Знак"/>
    <w:basedOn w:val="a8"/>
    <w:link w:val="af6"/>
    <w:uiPriority w:val="99"/>
    <w:semiHidden/>
    <w:rsid w:val="00381625"/>
    <w:rPr>
      <w:rFonts w:ascii="Times New Roman" w:eastAsia="Times New Roman" w:hAnsi="Times New Roman" w:cs="Times New Roman"/>
      <w:b/>
      <w:bCs/>
      <w:sz w:val="20"/>
      <w:szCs w:val="20"/>
      <w:lang/>
    </w:rPr>
  </w:style>
  <w:style w:type="paragraph" w:styleId="af8">
    <w:name w:val="Balloon Text"/>
    <w:basedOn w:val="a"/>
    <w:link w:val="af9"/>
    <w:uiPriority w:val="99"/>
    <w:semiHidden/>
    <w:unhideWhenUsed/>
    <w:rsid w:val="00381625"/>
    <w:pPr>
      <w:spacing w:line="240" w:lineRule="auto"/>
    </w:pPr>
    <w:rPr>
      <w:rFonts w:ascii="Tahoma" w:hAnsi="Tahoma"/>
      <w:sz w:val="16"/>
      <w:szCs w:val="16"/>
      <w:lang/>
    </w:rPr>
  </w:style>
  <w:style w:type="character" w:customStyle="1" w:styleId="af9">
    <w:name w:val="Текст выноски Знак"/>
    <w:basedOn w:val="a0"/>
    <w:link w:val="af8"/>
    <w:uiPriority w:val="99"/>
    <w:semiHidden/>
    <w:rsid w:val="00381625"/>
    <w:rPr>
      <w:rFonts w:ascii="Tahoma" w:eastAsia="Times New Roman" w:hAnsi="Tahoma" w:cs="Times New Roman"/>
      <w:sz w:val="16"/>
      <w:szCs w:val="16"/>
      <w:lang/>
    </w:rPr>
  </w:style>
  <w:style w:type="paragraph" w:styleId="afa">
    <w:name w:val="Revision"/>
    <w:uiPriority w:val="99"/>
    <w:semiHidden/>
    <w:rsid w:val="00381625"/>
    <w:pPr>
      <w:snapToGrid w:val="0"/>
      <w:spacing w:after="0" w:line="240" w:lineRule="auto"/>
    </w:pPr>
    <w:rPr>
      <w:rFonts w:ascii="Times New Roman" w:eastAsia="Times New Roman" w:hAnsi="Times New Roman" w:cs="Times New Roman"/>
      <w:sz w:val="28"/>
      <w:szCs w:val="28"/>
      <w:lang w:eastAsia="ru-RU"/>
    </w:rPr>
  </w:style>
  <w:style w:type="paragraph" w:styleId="afb">
    <w:name w:val="List Paragraph"/>
    <w:basedOn w:val="a"/>
    <w:uiPriority w:val="34"/>
    <w:qFormat/>
    <w:rsid w:val="00381625"/>
    <w:pPr>
      <w:snapToGrid/>
      <w:spacing w:line="240" w:lineRule="auto"/>
      <w:ind w:left="720" w:firstLine="0"/>
      <w:contextualSpacing/>
      <w:jc w:val="left"/>
    </w:pPr>
    <w:rPr>
      <w:sz w:val="24"/>
      <w:szCs w:val="24"/>
    </w:rPr>
  </w:style>
  <w:style w:type="paragraph" w:customStyle="1" w:styleId="Style1">
    <w:name w:val="Style1"/>
    <w:basedOn w:val="a"/>
    <w:autoRedefine/>
    <w:rsid w:val="00381625"/>
    <w:pPr>
      <w:autoSpaceDE w:val="0"/>
      <w:autoSpaceDN w:val="0"/>
      <w:snapToGrid/>
      <w:spacing w:before="240" w:line="240" w:lineRule="auto"/>
      <w:ind w:firstLine="0"/>
      <w:jc w:val="left"/>
    </w:pPr>
    <w:rPr>
      <w:b/>
      <w:sz w:val="22"/>
      <w:szCs w:val="20"/>
    </w:rPr>
  </w:style>
  <w:style w:type="paragraph" w:customStyle="1" w:styleId="afc">
    <w:name w:val="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d">
    <w:name w:val="Знак Знак Знак Знак Знак Знак 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24">
    <w:name w:val="Знак2"/>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381625"/>
    <w:pPr>
      <w:snapToGrid/>
      <w:spacing w:after="160" w:line="240" w:lineRule="exact"/>
      <w:ind w:firstLine="0"/>
    </w:pPr>
    <w:rPr>
      <w:rFonts w:ascii="Verdana" w:hAnsi="Verdana"/>
      <w:sz w:val="22"/>
      <w:szCs w:val="20"/>
      <w:lang w:val="en-US" w:eastAsia="en-US"/>
    </w:rPr>
  </w:style>
  <w:style w:type="paragraph" w:customStyle="1" w:styleId="aff">
    <w:name w:val="Пункт договора"/>
    <w:basedOn w:val="a"/>
    <w:rsid w:val="00381625"/>
    <w:pPr>
      <w:widowControl w:val="0"/>
      <w:snapToGrid/>
      <w:spacing w:line="240" w:lineRule="auto"/>
      <w:ind w:firstLine="0"/>
    </w:pPr>
    <w:rPr>
      <w:rFonts w:ascii="Arial" w:hAnsi="Arial"/>
      <w:sz w:val="20"/>
      <w:szCs w:val="20"/>
    </w:rPr>
  </w:style>
  <w:style w:type="paragraph" w:customStyle="1" w:styleId="aff0">
    <w:name w:val="Подпункт договора"/>
    <w:basedOn w:val="a"/>
    <w:rsid w:val="00381625"/>
    <w:pPr>
      <w:tabs>
        <w:tab w:val="num" w:pos="360"/>
      </w:tabs>
      <w:snapToGrid/>
      <w:spacing w:line="240" w:lineRule="auto"/>
      <w:ind w:firstLine="0"/>
    </w:pPr>
    <w:rPr>
      <w:rFonts w:ascii="Arial" w:hAnsi="Arial"/>
      <w:sz w:val="20"/>
      <w:szCs w:val="20"/>
    </w:rPr>
  </w:style>
  <w:style w:type="character" w:customStyle="1" w:styleId="12">
    <w:name w:val="1. Статья Знак"/>
    <w:link w:val="1"/>
    <w:locked/>
    <w:rsid w:val="00381625"/>
    <w:rPr>
      <w:sz w:val="24"/>
      <w:szCs w:val="24"/>
      <w:lang/>
    </w:rPr>
  </w:style>
  <w:style w:type="paragraph" w:customStyle="1" w:styleId="1">
    <w:name w:val="1. Статья"/>
    <w:basedOn w:val="30"/>
    <w:link w:val="12"/>
    <w:qFormat/>
    <w:rsid w:val="00381625"/>
    <w:pPr>
      <w:keepNext w:val="0"/>
      <w:widowControl w:val="0"/>
      <w:numPr>
        <w:numId w:val="1"/>
      </w:numPr>
      <w:tabs>
        <w:tab w:val="left" w:pos="2340"/>
      </w:tabs>
      <w:suppressAutoHyphens w:val="0"/>
      <w:overflowPunct w:val="0"/>
      <w:autoSpaceDE w:val="0"/>
      <w:autoSpaceDN w:val="0"/>
      <w:adjustRightInd w:val="0"/>
      <w:spacing w:before="0" w:after="0"/>
      <w:ind w:right="1462"/>
      <w:jc w:val="center"/>
    </w:pPr>
    <w:rPr>
      <w:rFonts w:asciiTheme="minorHAnsi" w:eastAsiaTheme="minorHAnsi" w:hAnsiTheme="minorHAnsi" w:cstheme="minorBidi"/>
      <w:sz w:val="24"/>
      <w:szCs w:val="24"/>
    </w:rPr>
  </w:style>
  <w:style w:type="paragraph" w:customStyle="1" w:styleId="2">
    <w:name w:val="2. Пункт"/>
    <w:basedOn w:val="30"/>
    <w:rsid w:val="00381625"/>
    <w:pPr>
      <w:keepNext w:val="0"/>
      <w:widowControl w:val="0"/>
      <w:numPr>
        <w:ilvl w:val="1"/>
        <w:numId w:val="1"/>
      </w:numPr>
      <w:suppressAutoHyphens w:val="0"/>
      <w:overflowPunct w:val="0"/>
      <w:autoSpaceDE w:val="0"/>
      <w:autoSpaceDN w:val="0"/>
      <w:adjustRightInd w:val="0"/>
      <w:snapToGrid/>
      <w:spacing w:before="0" w:after="0"/>
      <w:jc w:val="both"/>
    </w:pPr>
    <w:rPr>
      <w:sz w:val="24"/>
      <w:szCs w:val="24"/>
    </w:rPr>
  </w:style>
  <w:style w:type="character" w:customStyle="1" w:styleId="36">
    <w:name w:val="3. Подпункт Знак"/>
    <w:link w:val="3"/>
    <w:locked/>
    <w:rsid w:val="00381625"/>
    <w:rPr>
      <w:b/>
      <w:bCs/>
      <w:sz w:val="24"/>
      <w:szCs w:val="24"/>
      <w:lang/>
    </w:rPr>
  </w:style>
  <w:style w:type="paragraph" w:customStyle="1" w:styleId="3">
    <w:name w:val="3. Подпункт"/>
    <w:basedOn w:val="30"/>
    <w:link w:val="36"/>
    <w:qFormat/>
    <w:rsid w:val="00381625"/>
    <w:pPr>
      <w:keepNext w:val="0"/>
      <w:widowControl w:val="0"/>
      <w:numPr>
        <w:ilvl w:val="2"/>
        <w:numId w:val="1"/>
      </w:numPr>
      <w:tabs>
        <w:tab w:val="left" w:pos="1620"/>
      </w:tabs>
      <w:suppressAutoHyphens w:val="0"/>
      <w:overflowPunct w:val="0"/>
      <w:autoSpaceDE w:val="0"/>
      <w:autoSpaceDN w:val="0"/>
      <w:adjustRightInd w:val="0"/>
      <w:spacing w:before="0" w:after="0"/>
      <w:jc w:val="both"/>
    </w:pPr>
    <w:rPr>
      <w:rFonts w:asciiTheme="minorHAnsi" w:eastAsiaTheme="minorHAnsi" w:hAnsiTheme="minorHAnsi" w:cstheme="minorBidi"/>
      <w:b/>
      <w:bCs/>
      <w:sz w:val="24"/>
      <w:szCs w:val="24"/>
    </w:rPr>
  </w:style>
  <w:style w:type="paragraph" w:customStyle="1" w:styleId="ConsNormal">
    <w:name w:val="ConsNormal"/>
    <w:rsid w:val="00381625"/>
    <w:pPr>
      <w:snapToGrid w:val="0"/>
      <w:spacing w:after="0" w:line="240" w:lineRule="auto"/>
      <w:ind w:right="19772" w:firstLine="720"/>
    </w:pPr>
    <w:rPr>
      <w:rFonts w:ascii="Arial" w:eastAsia="Times New Roman" w:hAnsi="Arial" w:cs="Times New Roman"/>
      <w:sz w:val="32"/>
      <w:szCs w:val="20"/>
    </w:rPr>
  </w:style>
  <w:style w:type="character" w:customStyle="1" w:styleId="40">
    <w:name w:val="4. Отчерк Знак"/>
    <w:link w:val="4"/>
    <w:locked/>
    <w:rsid w:val="00381625"/>
    <w:rPr>
      <w:sz w:val="24"/>
      <w:szCs w:val="24"/>
      <w:lang/>
    </w:rPr>
  </w:style>
  <w:style w:type="paragraph" w:customStyle="1" w:styleId="4">
    <w:name w:val="4. Отчерк"/>
    <w:basedOn w:val="a"/>
    <w:link w:val="40"/>
    <w:qFormat/>
    <w:rsid w:val="00381625"/>
    <w:pPr>
      <w:widowControl w:val="0"/>
      <w:numPr>
        <w:numId w:val="2"/>
      </w:numPr>
      <w:snapToGrid/>
      <w:spacing w:line="240" w:lineRule="auto"/>
    </w:pPr>
    <w:rPr>
      <w:rFonts w:asciiTheme="minorHAnsi" w:eastAsiaTheme="minorHAnsi" w:hAnsiTheme="minorHAnsi" w:cstheme="minorBidi"/>
      <w:sz w:val="24"/>
      <w:szCs w:val="24"/>
      <w:lang/>
    </w:rPr>
  </w:style>
  <w:style w:type="paragraph" w:customStyle="1" w:styleId="333">
    <w:name w:val="Пункт 3.3.3"/>
    <w:basedOn w:val="a"/>
    <w:rsid w:val="00381625"/>
    <w:pPr>
      <w:keepNext/>
      <w:keepLines/>
      <w:widowControl w:val="0"/>
      <w:tabs>
        <w:tab w:val="num" w:pos="920"/>
      </w:tabs>
      <w:overflowPunct w:val="0"/>
      <w:autoSpaceDE w:val="0"/>
      <w:autoSpaceDN w:val="0"/>
      <w:adjustRightInd w:val="0"/>
      <w:snapToGrid/>
      <w:spacing w:before="240" w:after="240" w:line="240" w:lineRule="auto"/>
      <w:ind w:left="704" w:hanging="504"/>
      <w:jc w:val="left"/>
      <w:outlineLvl w:val="1"/>
    </w:pPr>
    <w:rPr>
      <w:sz w:val="24"/>
      <w:szCs w:val="20"/>
    </w:rPr>
  </w:style>
  <w:style w:type="paragraph" w:customStyle="1" w:styleId="aff1">
    <w:name w:val="Заглавие"/>
    <w:basedOn w:val="a"/>
    <w:rsid w:val="00381625"/>
    <w:pPr>
      <w:widowControl w:val="0"/>
      <w:overflowPunct w:val="0"/>
      <w:autoSpaceDE w:val="0"/>
      <w:autoSpaceDN w:val="0"/>
      <w:adjustRightInd w:val="0"/>
      <w:snapToGrid/>
      <w:spacing w:after="120" w:line="240" w:lineRule="auto"/>
      <w:ind w:firstLine="0"/>
      <w:jc w:val="center"/>
    </w:pPr>
    <w:rPr>
      <w:b/>
      <w:bCs/>
      <w:sz w:val="32"/>
      <w:szCs w:val="20"/>
    </w:rPr>
  </w:style>
  <w:style w:type="paragraph" w:customStyle="1" w:styleId="13">
    <w:name w:val="Знак1"/>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
    <w:name w:val="Контракт-раздел"/>
    <w:basedOn w:val="a"/>
    <w:rsid w:val="00381625"/>
    <w:pPr>
      <w:keepNext/>
      <w:keepLines/>
      <w:numPr>
        <w:numId w:val="3"/>
      </w:numPr>
      <w:tabs>
        <w:tab w:val="num" w:pos="0"/>
        <w:tab w:val="left" w:pos="567"/>
      </w:tabs>
      <w:suppressAutoHyphens/>
      <w:autoSpaceDE w:val="0"/>
      <w:autoSpaceDN w:val="0"/>
      <w:adjustRightInd w:val="0"/>
      <w:snapToGrid/>
      <w:spacing w:before="360" w:after="120" w:line="240" w:lineRule="auto"/>
      <w:jc w:val="center"/>
      <w:outlineLvl w:val="1"/>
    </w:pPr>
    <w:rPr>
      <w:b/>
      <w:bCs/>
      <w:caps/>
    </w:rPr>
  </w:style>
  <w:style w:type="paragraph" w:customStyle="1" w:styleId="-0">
    <w:name w:val="Контракт-пункт"/>
    <w:basedOn w:val="a"/>
    <w:rsid w:val="00381625"/>
    <w:pPr>
      <w:numPr>
        <w:ilvl w:val="1"/>
        <w:numId w:val="3"/>
      </w:numPr>
      <w:snapToGrid/>
    </w:pPr>
  </w:style>
  <w:style w:type="paragraph" w:customStyle="1" w:styleId="-1">
    <w:name w:val="Контракт-подпункт"/>
    <w:basedOn w:val="a"/>
    <w:rsid w:val="00381625"/>
    <w:pPr>
      <w:numPr>
        <w:ilvl w:val="2"/>
        <w:numId w:val="3"/>
      </w:numPr>
      <w:snapToGrid/>
    </w:pPr>
  </w:style>
  <w:style w:type="paragraph" w:customStyle="1" w:styleId="-2">
    <w:name w:val="Контракт-подподпункт"/>
    <w:basedOn w:val="a"/>
    <w:rsid w:val="00381625"/>
    <w:pPr>
      <w:numPr>
        <w:ilvl w:val="3"/>
        <w:numId w:val="3"/>
      </w:numPr>
      <w:snapToGrid/>
    </w:pPr>
  </w:style>
  <w:style w:type="character" w:styleId="aff2">
    <w:name w:val="footnote reference"/>
    <w:unhideWhenUsed/>
    <w:rsid w:val="00381625"/>
    <w:rPr>
      <w:vertAlign w:val="superscript"/>
    </w:rPr>
  </w:style>
  <w:style w:type="character" w:styleId="aff3">
    <w:name w:val="annotation reference"/>
    <w:uiPriority w:val="99"/>
    <w:semiHidden/>
    <w:unhideWhenUsed/>
    <w:rsid w:val="00381625"/>
    <w:rPr>
      <w:sz w:val="16"/>
      <w:szCs w:val="16"/>
    </w:rPr>
  </w:style>
  <w:style w:type="character" w:styleId="aff4">
    <w:name w:val="endnote reference"/>
    <w:uiPriority w:val="99"/>
    <w:semiHidden/>
    <w:unhideWhenUsed/>
    <w:rsid w:val="00381625"/>
    <w:rPr>
      <w:vertAlign w:val="superscript"/>
    </w:rPr>
  </w:style>
  <w:style w:type="character" w:customStyle="1" w:styleId="FontStyle16">
    <w:name w:val="Font Style16"/>
    <w:rsid w:val="00381625"/>
    <w:rPr>
      <w:rFonts w:ascii="Times New Roman" w:hAnsi="Times New Roman" w:cs="Times New Roman" w:hint="default"/>
      <w:sz w:val="24"/>
      <w:szCs w:val="24"/>
    </w:rPr>
  </w:style>
  <w:style w:type="table" w:styleId="aff5">
    <w:name w:val="Table Grid"/>
    <w:basedOn w:val="a1"/>
    <w:rsid w:val="00381625"/>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87BA1"/>
    <w:pP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66">
    <w:name w:val="xl66"/>
    <w:basedOn w:val="a"/>
    <w:rsid w:val="00187BA1"/>
    <w:pPr>
      <w:snapToGrid/>
      <w:spacing w:before="100" w:beforeAutospacing="1" w:after="100" w:afterAutospacing="1" w:line="240" w:lineRule="auto"/>
      <w:ind w:firstLine="0"/>
      <w:jc w:val="left"/>
    </w:pPr>
    <w:rPr>
      <w:rFonts w:ascii="Arial" w:hAnsi="Arial" w:cs="Arial"/>
      <w:sz w:val="24"/>
      <w:szCs w:val="24"/>
    </w:rPr>
  </w:style>
  <w:style w:type="paragraph" w:customStyle="1" w:styleId="xl67">
    <w:name w:val="xl67"/>
    <w:basedOn w:val="a"/>
    <w:rsid w:val="00187BA1"/>
    <w:pPr>
      <w:snapToGrid/>
      <w:spacing w:before="100" w:beforeAutospacing="1" w:after="100" w:afterAutospacing="1" w:line="240" w:lineRule="auto"/>
      <w:ind w:firstLine="0"/>
      <w:jc w:val="center"/>
      <w:textAlignment w:val="top"/>
    </w:pPr>
    <w:rPr>
      <w:rFonts w:ascii="Arial" w:hAnsi="Arial" w:cs="Arial"/>
      <w:sz w:val="24"/>
      <w:szCs w:val="24"/>
    </w:rPr>
  </w:style>
  <w:style w:type="paragraph" w:customStyle="1" w:styleId="xl68">
    <w:name w:val="xl68"/>
    <w:basedOn w:val="a"/>
    <w:rsid w:val="00187BA1"/>
    <w:pP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69">
    <w:name w:val="xl69"/>
    <w:basedOn w:val="a"/>
    <w:rsid w:val="00187BA1"/>
    <w:pPr>
      <w:snapToGrid/>
      <w:spacing w:before="100" w:beforeAutospacing="1" w:after="100" w:afterAutospacing="1" w:line="240" w:lineRule="auto"/>
      <w:ind w:firstLine="0"/>
      <w:jc w:val="center"/>
      <w:textAlignment w:val="top"/>
    </w:pPr>
    <w:rPr>
      <w:rFonts w:ascii="Arial" w:hAnsi="Arial" w:cs="Arial"/>
      <w:sz w:val="24"/>
      <w:szCs w:val="24"/>
    </w:rPr>
  </w:style>
  <w:style w:type="paragraph" w:customStyle="1" w:styleId="xl70">
    <w:name w:val="xl70"/>
    <w:basedOn w:val="a"/>
    <w:rsid w:val="00187BA1"/>
    <w:pP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71">
    <w:name w:val="xl71"/>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2">
    <w:name w:val="xl72"/>
    <w:basedOn w:val="a"/>
    <w:rsid w:val="00187BA1"/>
    <w:pPr>
      <w:pBdr>
        <w:top w:val="single" w:sz="4" w:space="0" w:color="auto"/>
        <w:left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3">
    <w:name w:val="xl73"/>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4">
    <w:name w:val="xl74"/>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5">
    <w:name w:val="xl75"/>
    <w:basedOn w:val="a"/>
    <w:rsid w:val="00187BA1"/>
    <w:pP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76">
    <w:name w:val="xl76"/>
    <w:basedOn w:val="a"/>
    <w:rsid w:val="00187BA1"/>
    <w:pPr>
      <w:pBdr>
        <w:top w:val="single" w:sz="4" w:space="0" w:color="auto"/>
        <w:left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7">
    <w:name w:val="xl77"/>
    <w:basedOn w:val="a"/>
    <w:rsid w:val="00187BA1"/>
    <w:pPr>
      <w:pBdr>
        <w:top w:val="single" w:sz="4" w:space="0" w:color="auto"/>
        <w:left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8">
    <w:name w:val="xl78"/>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rFonts w:ascii="Arial" w:hAnsi="Arial" w:cs="Arial"/>
      <w:sz w:val="24"/>
      <w:szCs w:val="24"/>
    </w:rPr>
  </w:style>
  <w:style w:type="paragraph" w:customStyle="1" w:styleId="xl79">
    <w:name w:val="xl79"/>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80">
    <w:name w:val="xl80"/>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rFonts w:ascii="Arial" w:hAnsi="Arial" w:cs="Arial"/>
      <w:sz w:val="24"/>
      <w:szCs w:val="24"/>
    </w:rPr>
  </w:style>
  <w:style w:type="paragraph" w:customStyle="1" w:styleId="xl81">
    <w:name w:val="xl81"/>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82">
    <w:name w:val="xl82"/>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83">
    <w:name w:val="xl83"/>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84">
    <w:name w:val="xl84"/>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85">
    <w:name w:val="xl85"/>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86">
    <w:name w:val="xl86"/>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24"/>
      <w:szCs w:val="24"/>
    </w:rPr>
  </w:style>
  <w:style w:type="paragraph" w:customStyle="1" w:styleId="xl87">
    <w:name w:val="xl87"/>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rFonts w:ascii="Arial" w:hAnsi="Arial" w:cs="Arial"/>
      <w:b/>
      <w:bCs/>
      <w:sz w:val="22"/>
      <w:szCs w:val="22"/>
    </w:rPr>
  </w:style>
  <w:style w:type="numbering" w:customStyle="1" w:styleId="14">
    <w:name w:val="Нет списка1"/>
    <w:next w:val="a2"/>
    <w:uiPriority w:val="99"/>
    <w:semiHidden/>
    <w:unhideWhenUsed/>
    <w:rsid w:val="00187BA1"/>
  </w:style>
  <w:style w:type="table" w:customStyle="1" w:styleId="15">
    <w:name w:val="Сетка таблицы1"/>
    <w:basedOn w:val="a1"/>
    <w:next w:val="aff5"/>
    <w:uiPriority w:val="39"/>
    <w:rsid w:val="0018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817800">
      <w:bodyDiv w:val="1"/>
      <w:marLeft w:val="0"/>
      <w:marRight w:val="0"/>
      <w:marTop w:val="0"/>
      <w:marBottom w:val="0"/>
      <w:divBdr>
        <w:top w:val="none" w:sz="0" w:space="0" w:color="auto"/>
        <w:left w:val="none" w:sz="0" w:space="0" w:color="auto"/>
        <w:bottom w:val="none" w:sz="0" w:space="0" w:color="auto"/>
        <w:right w:val="none" w:sz="0" w:space="0" w:color="auto"/>
      </w:divBdr>
    </w:div>
    <w:div w:id="17098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9684E-6EFE-4593-936E-12593E11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45</Pages>
  <Words>16498</Words>
  <Characters>94041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П.П.</dc:creator>
  <cp:keywords/>
  <dc:description/>
  <cp:lastModifiedBy>egorovas</cp:lastModifiedBy>
  <cp:revision>38</cp:revision>
  <cp:lastPrinted>2019-04-15T07:58:00Z</cp:lastPrinted>
  <dcterms:created xsi:type="dcterms:W3CDTF">2019-04-10T13:51:00Z</dcterms:created>
  <dcterms:modified xsi:type="dcterms:W3CDTF">2019-04-18T08:36:00Z</dcterms:modified>
</cp:coreProperties>
</file>