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3A79AD">
        <w:rPr>
          <w:u w:val="single"/>
        </w:rPr>
        <w:t>02</w:t>
      </w:r>
      <w:r w:rsidRPr="00C47784">
        <w:rPr>
          <w:u w:val="single"/>
        </w:rPr>
        <w:t xml:space="preserve">» </w:t>
      </w:r>
      <w:r w:rsidR="003A79AD">
        <w:rPr>
          <w:u w:val="single"/>
        </w:rPr>
        <w:t>июня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DA0583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E934E0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E934E0" w:rsidRDefault="00F9658D" w:rsidP="00C91740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Лот №0010-ТПиР ОТМ ИТ</w:t>
            </w:r>
            <w:r w:rsidR="003F1FE0" w:rsidRPr="003F1FE0">
              <w:rPr>
                <w:b w:val="0"/>
                <w:sz w:val="24"/>
              </w:rPr>
              <w:t xml:space="preserve">-2020-ЧЭСК: Право заключения </w:t>
            </w:r>
            <w:r w:rsidR="003F1FE0" w:rsidRPr="00DB4F7A">
              <w:rPr>
                <w:b w:val="0"/>
                <w:sz w:val="24"/>
              </w:rPr>
              <w:t xml:space="preserve">Договора </w:t>
            </w:r>
            <w:r w:rsidR="00DB4F7A" w:rsidRPr="00DB4F7A">
              <w:rPr>
                <w:b w:val="0"/>
                <w:sz w:val="24"/>
              </w:rPr>
              <w:t>на выполнение работ по 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</w:t>
            </w:r>
            <w:r w:rsidR="00DB4F7A">
              <w:rPr>
                <w:b w:val="0"/>
                <w:sz w:val="24"/>
              </w:rPr>
              <w:t xml:space="preserve"> </w:t>
            </w:r>
            <w:r w:rsidR="003F1FE0" w:rsidRPr="003F1FE0">
              <w:rPr>
                <w:b w:val="0"/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CC3FD0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CC3FD0" w:rsidRPr="0040703C" w:rsidRDefault="00CC3FD0" w:rsidP="00CC3FD0">
            <w:pPr>
              <w:widowControl w:val="0"/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</w:t>
            </w:r>
            <w:r w:rsidR="004657D2">
              <w:rPr>
                <w:sz w:val="24"/>
                <w:szCs w:val="24"/>
              </w:rPr>
              <w:t>составляет 1 211 970,00</w:t>
            </w:r>
            <w:r w:rsidRPr="0040703C">
              <w:rPr>
                <w:sz w:val="24"/>
                <w:szCs w:val="24"/>
              </w:rPr>
              <w:t xml:space="preserve"> руб., без учета НДС (20%)</w:t>
            </w:r>
          </w:p>
          <w:p w:rsidR="00845457" w:rsidRPr="00CC3FD0" w:rsidRDefault="00845457" w:rsidP="00176275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371032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ED21C0" w:rsidP="00205D5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lastRenderedPageBreak/>
              <w:t>25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</w:t>
            </w:r>
            <w:r w:rsidR="00AD6B2C">
              <w:rPr>
                <w:b w:val="0"/>
                <w:sz w:val="24"/>
              </w:rPr>
              <w:t>июня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83" w:rsidRDefault="00DA0583">
      <w:r>
        <w:separator/>
      </w:r>
    </w:p>
  </w:endnote>
  <w:endnote w:type="continuationSeparator" w:id="0">
    <w:p w:rsidR="00DA0583" w:rsidRDefault="00DA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ED21C0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ED21C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ED21C0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ED21C0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83" w:rsidRDefault="00DA0583">
      <w:r>
        <w:separator/>
      </w:r>
    </w:p>
  </w:footnote>
  <w:footnote w:type="continuationSeparator" w:id="0">
    <w:p w:rsidR="00DA0583" w:rsidRDefault="00DA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504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179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D48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032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2A2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A79AD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1FE0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7D2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4AE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3FD1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5E19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0F33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22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88A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9F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3C8"/>
    <w:rsid w:val="00B378FC"/>
    <w:rsid w:val="00B40093"/>
    <w:rsid w:val="00B4024F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49E1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740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3FD0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18F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48D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13"/>
    <w:rsid w:val="00D97E39"/>
    <w:rsid w:val="00DA056B"/>
    <w:rsid w:val="00DA0583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7A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4E0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1C0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C94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B3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58D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9C6E208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F933A-F001-4557-A67D-5B01DF8D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3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3856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560</cp:revision>
  <cp:lastPrinted>2019-10-23T07:27:00Z</cp:lastPrinted>
  <dcterms:created xsi:type="dcterms:W3CDTF">2018-06-01T22:59:00Z</dcterms:created>
  <dcterms:modified xsi:type="dcterms:W3CDTF">2020-06-17T06:39:00Z</dcterms:modified>
</cp:coreProperties>
</file>