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63" w:rsidRDefault="00C411CE" w:rsidP="00C41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1CE">
        <w:rPr>
          <w:rFonts w:ascii="Times New Roman" w:hAnsi="Times New Roman" w:cs="Times New Roman"/>
          <w:sz w:val="24"/>
          <w:szCs w:val="24"/>
        </w:rPr>
        <w:t>ПРОЕКТ ДОГОВОРА</w:t>
      </w:r>
    </w:p>
    <w:p w:rsidR="00C411CE" w:rsidRPr="00C411CE" w:rsidRDefault="00C411CE" w:rsidP="00C41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11CE">
        <w:rPr>
          <w:rFonts w:ascii="Times New Roman" w:hAnsi="Times New Roman" w:cs="Times New Roman"/>
          <w:sz w:val="24"/>
          <w:szCs w:val="24"/>
          <w:u w:val="single"/>
        </w:rPr>
        <w:t>Лот «71-ХОЗ-2015-ЧЭСК «Поставка канцтоваров»</w:t>
      </w:r>
    </w:p>
    <w:p w:rsidR="00C411CE" w:rsidRPr="00C411CE" w:rsidRDefault="00C411CE" w:rsidP="00C41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11CE">
        <w:rPr>
          <w:rFonts w:ascii="Times New Roman" w:hAnsi="Times New Roman" w:cs="Times New Roman"/>
          <w:sz w:val="24"/>
          <w:szCs w:val="24"/>
          <w:u w:val="single"/>
        </w:rPr>
        <w:t>(открытый аукцион)</w:t>
      </w:r>
    </w:p>
    <w:p w:rsidR="00C411CE" w:rsidRPr="00C411CE" w:rsidRDefault="00C411CE" w:rsidP="00C41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411CE" w:rsidRDefault="00C411CE" w:rsidP="00C41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1CE">
        <w:rPr>
          <w:rFonts w:ascii="Times New Roman" w:hAnsi="Times New Roman" w:cs="Times New Roman"/>
          <w:sz w:val="24"/>
          <w:szCs w:val="24"/>
          <w:highlight w:val="lightGray"/>
        </w:rPr>
        <w:t>начало формы</w:t>
      </w:r>
    </w:p>
    <w:p w:rsidR="00C411CE" w:rsidRDefault="00C411CE" w:rsidP="00C41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1CE" w:rsidRPr="00C411CE" w:rsidRDefault="00C411CE" w:rsidP="00C41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1CE">
        <w:rPr>
          <w:rFonts w:ascii="Times New Roman" w:hAnsi="Times New Roman" w:cs="Times New Roman"/>
          <w:b/>
          <w:sz w:val="24"/>
          <w:szCs w:val="24"/>
        </w:rPr>
        <w:t>ДОГОВОР ПОСТАВКИ №_________</w:t>
      </w:r>
    </w:p>
    <w:p w:rsidR="00C411CE" w:rsidRPr="00C411CE" w:rsidRDefault="00C411CE" w:rsidP="00C41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11CE" w:rsidRDefault="00C411CE" w:rsidP="00C41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ебоксары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«__»______________ 2015г.</w:t>
      </w:r>
    </w:p>
    <w:p w:rsidR="00C411CE" w:rsidRDefault="00C411CE" w:rsidP="00C41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1CE" w:rsidRDefault="00C411CE" w:rsidP="00C41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______________________________________________________________________, в лице ______________________________________________, действующего на основании __________________________________________, именуемое в дальнейшем «Поставщик», с одной стороны, и </w:t>
      </w:r>
      <w:proofErr w:type="gramEnd"/>
    </w:p>
    <w:p w:rsidR="00C411CE" w:rsidRDefault="00C411CE" w:rsidP="00C41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Открытое акционерное общество «Чувашская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энергосбытовая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компания», в лице исполнительного директора Афанасьева Константина Васильевича, действующего на основании Доверенности №2-УК от 01.10.2014г., именуемое в дальнейшем «Покупатель», с другой стороны, совместно именуемые «Стороны», по результатам проведенного «__» _________________2015г. ОАО «Чувашская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энергосбытовая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компания» открытого аукциона на поставку канцелярских товаров, заключили настоящий договор о нижеследующем:</w:t>
      </w:r>
    </w:p>
    <w:p w:rsidR="00C411CE" w:rsidRDefault="00C411CE" w:rsidP="00C41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1CE" w:rsidRPr="00D6291A" w:rsidRDefault="00C411CE" w:rsidP="00D6291A">
      <w:pPr>
        <w:pStyle w:val="a6"/>
        <w:numPr>
          <w:ilvl w:val="0"/>
          <w:numId w:val="1"/>
        </w:num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1A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C411CE" w:rsidRDefault="00C411CE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91A">
        <w:rPr>
          <w:rFonts w:ascii="Times New Roman" w:hAnsi="Times New Roman" w:cs="Times New Roman"/>
          <w:b/>
          <w:sz w:val="24"/>
          <w:szCs w:val="24"/>
        </w:rPr>
        <w:t>Поставщик обязуется поставить, а Покупатель своевременно принять и оплатить: канцелярские товары (далее – Продукция) согласно Спецификации, являющейся  неотъемлемой частью настоящего договора (Приложение №1).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91A">
        <w:rPr>
          <w:rFonts w:ascii="Times New Roman" w:hAnsi="Times New Roman" w:cs="Times New Roman"/>
          <w:color w:val="FF0000"/>
          <w:sz w:val="24"/>
          <w:szCs w:val="24"/>
        </w:rPr>
        <w:t>СУ</w:t>
      </w:r>
    </w:p>
    <w:p w:rsidR="00C411CE" w:rsidRDefault="00C411CE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сумма настоящего договора является ориентировочной и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 (________________________________)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рублей ___ копеек, в том числе НДС _______________ руб.</w:t>
      </w:r>
    </w:p>
    <w:p w:rsidR="00C411CE" w:rsidRDefault="00C411CE" w:rsidP="00D6291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411CE" w:rsidRPr="00D6291A" w:rsidRDefault="00C411CE" w:rsidP="00D6291A">
      <w:pPr>
        <w:pStyle w:val="a6"/>
        <w:numPr>
          <w:ilvl w:val="0"/>
          <w:numId w:val="1"/>
        </w:num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1A">
        <w:rPr>
          <w:rFonts w:ascii="Times New Roman" w:hAnsi="Times New Roman" w:cs="Times New Roman"/>
          <w:b/>
          <w:sz w:val="24"/>
          <w:szCs w:val="24"/>
        </w:rPr>
        <w:t>Качество и порядок приемки</w:t>
      </w:r>
    </w:p>
    <w:p w:rsidR="00C411CE" w:rsidRDefault="00C411CE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Продукция должна быть новой и ранее не использованной. Продукция должна соответствовать указанной маркировке. Мо</w:t>
      </w:r>
      <w:r w:rsidR="00BA5E27">
        <w:rPr>
          <w:rFonts w:ascii="Times New Roman" w:hAnsi="Times New Roman" w:cs="Times New Roman"/>
          <w:sz w:val="24"/>
          <w:szCs w:val="24"/>
        </w:rPr>
        <w:t xml:space="preserve">дели и маркировка наименований </w:t>
      </w:r>
      <w:r>
        <w:rPr>
          <w:rFonts w:ascii="Times New Roman" w:hAnsi="Times New Roman" w:cs="Times New Roman"/>
          <w:sz w:val="24"/>
          <w:szCs w:val="24"/>
        </w:rPr>
        <w:t xml:space="preserve">Продукции могут быть заменены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аналогичные по соглашению сторон. Согласование возможно путем подписания дополнительного соглашения или обмена письмами, подписанными уполномоченными лицами.</w:t>
      </w:r>
    </w:p>
    <w:p w:rsidR="00C411CE" w:rsidRDefault="00C411CE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поставляемой Продукции должно соответствовать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ГОСТам</w:t>
      </w:r>
      <w:proofErr w:type="spellEnd"/>
      <w:r>
        <w:rPr>
          <w:rFonts w:ascii="Times New Roman" w:hAnsi="Times New Roman" w:cs="Times New Roman"/>
          <w:sz w:val="24"/>
          <w:szCs w:val="24"/>
        </w:rPr>
        <w:t>, ТУ, а также иным обязательным для данного вида Продукции требованиям с обязательным предоставлением Покупателю сертификата (паспорта) качества. На поставляемую по настоящему договору Продукцию устанавливается гарантийный срок – 30 календарных дней, но не менее гарантийного  срока, установленного заводо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BA5E27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изготовителем.</w:t>
      </w:r>
    </w:p>
    <w:p w:rsidR="00960D89" w:rsidRDefault="00960D89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приемки Продукции по количеству, ассортименту и качеству производится в соответствии с инструкциями №П-6, №П-7, утвержденными Постановлением Госарбитража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СССР от  15.06.1965г., 25.04.1966г. с последующими изменениями, в части, не противоречащей настоящему договору и действующему законодательству. Поставщик предоставляет Покупателю право на одностороннюю приемку Продукции в случаях, когда в соответствии с указанными инструкциями вызов представителя Поставщика является необязательным, а также когда Поставщик не обеспечил явку своего представителя в срок, указанный в </w:t>
      </w:r>
      <w:r>
        <w:rPr>
          <w:rFonts w:ascii="Times New Roman" w:hAnsi="Times New Roman" w:cs="Times New Roman"/>
          <w:sz w:val="24"/>
          <w:szCs w:val="24"/>
        </w:rPr>
        <w:lastRenderedPageBreak/>
        <w:t>уведомлении Покупателя о вызове представителя Поставщика. Результаты приемки Продукции в таком случае являются обязательными для Поставщика.</w:t>
      </w:r>
    </w:p>
    <w:p w:rsidR="00960D89" w:rsidRDefault="00960D89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Продукция должна быть упакована в тару (упаковку), обеспечивающую сохранность Продукции при перевозке и хранении и соответствующую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ГОСТам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ТУ, а также иным обязательным требованиям, в том числе завода-изготовителя. Транспортировка Продукции осуществляется согласно требованиям завода-изготовителя.</w:t>
      </w:r>
    </w:p>
    <w:p w:rsidR="00960D89" w:rsidRDefault="00960D89" w:rsidP="00D6291A">
      <w:pPr>
        <w:pStyle w:val="a6"/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 (упаковка) является невозвратной.</w:t>
      </w:r>
    </w:p>
    <w:p w:rsidR="00960D89" w:rsidRDefault="00960D89" w:rsidP="00D6291A">
      <w:pPr>
        <w:pStyle w:val="a6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60D89" w:rsidRPr="00D6291A" w:rsidRDefault="00802F26" w:rsidP="00D6291A">
      <w:pPr>
        <w:pStyle w:val="a6"/>
        <w:numPr>
          <w:ilvl w:val="0"/>
          <w:numId w:val="1"/>
        </w:num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1A">
        <w:rPr>
          <w:rFonts w:ascii="Times New Roman" w:hAnsi="Times New Roman" w:cs="Times New Roman"/>
          <w:b/>
          <w:sz w:val="24"/>
          <w:szCs w:val="24"/>
        </w:rPr>
        <w:t>Порядок расчетов</w:t>
      </w:r>
    </w:p>
    <w:p w:rsidR="00802F26" w:rsidRPr="00BA5E27" w:rsidRDefault="00802F26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5E27">
        <w:rPr>
          <w:rFonts w:ascii="Times New Roman" w:hAnsi="Times New Roman" w:cs="Times New Roman"/>
          <w:b/>
          <w:sz w:val="24"/>
          <w:szCs w:val="24"/>
        </w:rPr>
        <w:t xml:space="preserve">Покупатель обязуется оплатить полученную </w:t>
      </w:r>
      <w:r w:rsidR="00BA5E27">
        <w:rPr>
          <w:rFonts w:ascii="Times New Roman" w:hAnsi="Times New Roman" w:cs="Times New Roman"/>
          <w:b/>
          <w:sz w:val="24"/>
          <w:szCs w:val="24"/>
        </w:rPr>
        <w:t>П</w:t>
      </w:r>
      <w:r w:rsidRPr="00BA5E27">
        <w:rPr>
          <w:rFonts w:ascii="Times New Roman" w:hAnsi="Times New Roman" w:cs="Times New Roman"/>
          <w:b/>
          <w:sz w:val="24"/>
          <w:szCs w:val="24"/>
        </w:rPr>
        <w:t xml:space="preserve">родукцию путем перечисления денежных средств на расчетный счет Поставщика в течение 35 (Тридцати пяти) календарных дней с момента фактического получения Продукции, при условии предоставления счетов-фактур (счетов) и сертификатов качества. Счета-фактуры (счета) предоставляются Покупателю в течение 5 (пяти) рабочих дней после отгрузки Продукции. </w:t>
      </w:r>
      <w:r w:rsidRPr="00BA5E27">
        <w:rPr>
          <w:rFonts w:ascii="Times New Roman" w:hAnsi="Times New Roman" w:cs="Times New Roman"/>
          <w:b/>
          <w:color w:val="FF0000"/>
          <w:sz w:val="24"/>
          <w:szCs w:val="24"/>
        </w:rPr>
        <w:t>СУ</w:t>
      </w:r>
    </w:p>
    <w:p w:rsidR="00802F26" w:rsidRPr="00BA5E27" w:rsidRDefault="00802F26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5E27">
        <w:rPr>
          <w:rFonts w:ascii="Times New Roman" w:hAnsi="Times New Roman" w:cs="Times New Roman"/>
          <w:b/>
          <w:sz w:val="24"/>
          <w:szCs w:val="24"/>
        </w:rPr>
        <w:t xml:space="preserve">Указанная в пункте 1.1. настоящего договора цена за единицу Продукции </w:t>
      </w:r>
      <w:r w:rsidR="00BA5E27" w:rsidRPr="00BA5E27">
        <w:rPr>
          <w:rFonts w:ascii="Times New Roman" w:hAnsi="Times New Roman" w:cs="Times New Roman"/>
          <w:b/>
          <w:sz w:val="24"/>
          <w:szCs w:val="24"/>
        </w:rPr>
        <w:t>я</w:t>
      </w:r>
      <w:r w:rsidRPr="00BA5E27">
        <w:rPr>
          <w:rFonts w:ascii="Times New Roman" w:hAnsi="Times New Roman" w:cs="Times New Roman"/>
          <w:b/>
          <w:sz w:val="24"/>
          <w:szCs w:val="24"/>
        </w:rPr>
        <w:t xml:space="preserve">вляется  окончательной, изменению не подлежит. </w:t>
      </w:r>
      <w:r w:rsidRPr="00BA5E27">
        <w:rPr>
          <w:rFonts w:ascii="Times New Roman" w:hAnsi="Times New Roman" w:cs="Times New Roman"/>
          <w:b/>
          <w:color w:val="FF0000"/>
          <w:sz w:val="24"/>
          <w:szCs w:val="24"/>
        </w:rPr>
        <w:t>СУ</w:t>
      </w:r>
    </w:p>
    <w:p w:rsidR="00802F26" w:rsidRDefault="00802F26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при поставке Продукции Поставщик указывает цену, превышающую согласованную сторонами в договоре, Покупатель вправе по своему выбору:</w:t>
      </w:r>
    </w:p>
    <w:p w:rsidR="00802F26" w:rsidRDefault="00802F26" w:rsidP="00BA5E27">
      <w:pPr>
        <w:pStyle w:val="a6"/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Продукцию и оплатить ее по согласованным в договоре или в дополнительном соглашении сторонами ценам после выставления Поставщиком исправленного счета-фактуры (счета) и иных необходимых документов;</w:t>
      </w:r>
    </w:p>
    <w:p w:rsidR="00802F26" w:rsidRDefault="00802F26" w:rsidP="00BA5E27">
      <w:pPr>
        <w:pStyle w:val="a6"/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отказаться от приемки Продукции  и принять ее на ответственное хранение. Стоимость услуг Покупателя по ответственному хранению Продукции – 1,5% от стоимости поставленной  Продукции за каждый день хранения.</w:t>
      </w:r>
    </w:p>
    <w:p w:rsidR="00802F26" w:rsidRDefault="00802F26" w:rsidP="00D6291A">
      <w:pPr>
        <w:pStyle w:val="a6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02F26" w:rsidRPr="00D6291A" w:rsidRDefault="00802F26" w:rsidP="00D6291A">
      <w:pPr>
        <w:pStyle w:val="a6"/>
        <w:numPr>
          <w:ilvl w:val="0"/>
          <w:numId w:val="1"/>
        </w:num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1A">
        <w:rPr>
          <w:rFonts w:ascii="Times New Roman" w:hAnsi="Times New Roman" w:cs="Times New Roman"/>
          <w:b/>
          <w:sz w:val="24"/>
          <w:szCs w:val="24"/>
        </w:rPr>
        <w:t>Условия хранения</w:t>
      </w:r>
    </w:p>
    <w:p w:rsidR="00802F26" w:rsidRPr="00BA5E27" w:rsidRDefault="00A5639A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E27">
        <w:rPr>
          <w:rFonts w:ascii="Times New Roman" w:hAnsi="Times New Roman" w:cs="Times New Roman"/>
          <w:b/>
          <w:sz w:val="24"/>
          <w:szCs w:val="24"/>
        </w:rPr>
        <w:t>Поставка Продукции осуществляется транспортом Поставщика со склада Поставщика в городе Чебоксары по разнарядке, согласованной письмом. Основная часть Продукции доставляется на склад Покупателя по адресу: ЧР, г</w:t>
      </w:r>
      <w:proofErr w:type="gramStart"/>
      <w:r w:rsidRPr="00BA5E27">
        <w:rPr>
          <w:rFonts w:ascii="Times New Roman" w:hAnsi="Times New Roman" w:cs="Times New Roman"/>
          <w:b/>
          <w:sz w:val="24"/>
          <w:szCs w:val="24"/>
        </w:rPr>
        <w:t>.Ч</w:t>
      </w:r>
      <w:proofErr w:type="gramEnd"/>
      <w:r w:rsidRPr="00BA5E27">
        <w:rPr>
          <w:rFonts w:ascii="Times New Roman" w:hAnsi="Times New Roman" w:cs="Times New Roman"/>
          <w:b/>
          <w:sz w:val="24"/>
          <w:szCs w:val="24"/>
        </w:rPr>
        <w:t>ебоксары, ул.Гладкова, дом 13А, часть Продукции (бумаги). По указанию Покупателя, доставляется по адресу: г</w:t>
      </w:r>
      <w:proofErr w:type="gramStart"/>
      <w:r w:rsidRPr="00BA5E27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BA5E27">
        <w:rPr>
          <w:rFonts w:ascii="Times New Roman" w:hAnsi="Times New Roman" w:cs="Times New Roman"/>
          <w:b/>
          <w:sz w:val="24"/>
          <w:szCs w:val="24"/>
        </w:rPr>
        <w:t xml:space="preserve">овочебоксарск, </w:t>
      </w:r>
      <w:proofErr w:type="spellStart"/>
      <w:r w:rsidRPr="00BA5E27">
        <w:rPr>
          <w:rFonts w:ascii="Times New Roman" w:hAnsi="Times New Roman" w:cs="Times New Roman"/>
          <w:b/>
          <w:sz w:val="24"/>
          <w:szCs w:val="24"/>
        </w:rPr>
        <w:t>ул.Винокурова</w:t>
      </w:r>
      <w:proofErr w:type="spellEnd"/>
      <w:r w:rsidRPr="00BA5E27">
        <w:rPr>
          <w:rFonts w:ascii="Times New Roman" w:hAnsi="Times New Roman" w:cs="Times New Roman"/>
          <w:b/>
          <w:sz w:val="24"/>
          <w:szCs w:val="24"/>
        </w:rPr>
        <w:t xml:space="preserve">, дом 21А. </w:t>
      </w:r>
      <w:r w:rsidRPr="00BA5E27">
        <w:rPr>
          <w:rFonts w:ascii="Times New Roman" w:hAnsi="Times New Roman" w:cs="Times New Roman"/>
          <w:b/>
          <w:color w:val="FF0000"/>
          <w:sz w:val="24"/>
          <w:szCs w:val="24"/>
        </w:rPr>
        <w:t>СУ</w:t>
      </w:r>
    </w:p>
    <w:p w:rsidR="00A5639A" w:rsidRPr="00BA5E27" w:rsidRDefault="00A5639A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5E27">
        <w:rPr>
          <w:rFonts w:ascii="Times New Roman" w:hAnsi="Times New Roman" w:cs="Times New Roman"/>
          <w:b/>
          <w:sz w:val="24"/>
          <w:szCs w:val="24"/>
        </w:rPr>
        <w:t xml:space="preserve">Срок поставки Продукции: </w:t>
      </w:r>
      <w:r w:rsidR="00324B9A">
        <w:rPr>
          <w:rFonts w:ascii="Times New Roman" w:hAnsi="Times New Roman" w:cs="Times New Roman"/>
          <w:b/>
          <w:sz w:val="24"/>
          <w:szCs w:val="24"/>
        </w:rPr>
        <w:t>сентябрь</w:t>
      </w:r>
      <w:r w:rsidRPr="00BA5E27">
        <w:rPr>
          <w:rFonts w:ascii="Times New Roman" w:hAnsi="Times New Roman" w:cs="Times New Roman"/>
          <w:b/>
          <w:sz w:val="24"/>
          <w:szCs w:val="24"/>
        </w:rPr>
        <w:t xml:space="preserve">-декабрь месяцы 2015 года. Продукция поставляется ежемесячно на основании заявки Покупателя в течение 3 (трех) календарных дней с момента  подачи заявки. </w:t>
      </w:r>
      <w:r w:rsidRPr="00BA5E27">
        <w:rPr>
          <w:rFonts w:ascii="Times New Roman" w:hAnsi="Times New Roman" w:cs="Times New Roman"/>
          <w:b/>
          <w:color w:val="FF0000"/>
          <w:sz w:val="24"/>
          <w:szCs w:val="24"/>
        </w:rPr>
        <w:t>СУ</w:t>
      </w:r>
    </w:p>
    <w:p w:rsidR="00A5639A" w:rsidRDefault="00A5639A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Ассортимент, количество поставляемой </w:t>
      </w:r>
      <w:r w:rsidR="005D4FF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родукции и сроки поставки могут изменяться (уточняться) в течение времени действия настоящего договора по соглашению сторон. Согласование возможно путем подписания дополнительного соглашения или обмена письмами, подписанными уполномоченными лицами.</w:t>
      </w:r>
    </w:p>
    <w:p w:rsidR="00A5639A" w:rsidRDefault="00A5639A" w:rsidP="00BA5E27">
      <w:pPr>
        <w:pStyle w:val="a6"/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исполнения Договора Покупатель в одностороннем порядке имеет право изменять количество поставляемой Продукции в зависимости от потребности.</w:t>
      </w:r>
    </w:p>
    <w:p w:rsidR="00A5639A" w:rsidRDefault="00A5639A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Транспортные расходы по доставке Продукции до склада Покупателя, сбору и упаковке Продукции, сборов, разгрузке Продукции, таможенных пошлин, страховых расходов, а также уплате налогов, сборов и других обязательных платежей включаются в стоимость Продукции по настоящему договору.</w:t>
      </w:r>
    </w:p>
    <w:p w:rsidR="00277887" w:rsidRDefault="00277887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собственности на Продукцию переходит к Покупателю в момент приемки Продукции в соответствии с п.2.3. настоящего договора на складе Покупателя.</w:t>
      </w:r>
    </w:p>
    <w:p w:rsidR="00277887" w:rsidRDefault="00277887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Ответственность за сохранность </w:t>
      </w:r>
      <w:r w:rsidR="005D4FF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родукции и риск случайной гибели несет Поставщик до момента приемки Продукции Покупателем.</w:t>
      </w:r>
    </w:p>
    <w:p w:rsidR="00277887" w:rsidRDefault="00277887" w:rsidP="00D6291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77887" w:rsidRPr="00D6291A" w:rsidRDefault="00277887" w:rsidP="00D6291A">
      <w:pPr>
        <w:pStyle w:val="a6"/>
        <w:numPr>
          <w:ilvl w:val="0"/>
          <w:numId w:val="1"/>
        </w:num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1A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277887" w:rsidRDefault="00277887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 и условиями настоящего договора.</w:t>
      </w:r>
    </w:p>
    <w:p w:rsidR="00277887" w:rsidRDefault="00277887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просрочку поставки Продукции и за недопоставку Поставщик уплачивает пени в размере 0,5% от суммы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непоставле</w:t>
      </w:r>
      <w:r w:rsidR="00A21E7B">
        <w:rPr>
          <w:rFonts w:ascii="Times New Roman" w:hAnsi="Times New Roman" w:cs="Times New Roman"/>
          <w:sz w:val="24"/>
          <w:szCs w:val="24"/>
        </w:rPr>
        <w:t>нной</w:t>
      </w:r>
      <w:proofErr w:type="spellEnd"/>
      <w:r w:rsidR="00A21E7B">
        <w:rPr>
          <w:rFonts w:ascii="Times New Roman" w:hAnsi="Times New Roman" w:cs="Times New Roman"/>
          <w:sz w:val="24"/>
          <w:szCs w:val="24"/>
        </w:rPr>
        <w:t xml:space="preserve"> (недопоставленной) в срок П</w:t>
      </w:r>
      <w:r>
        <w:rPr>
          <w:rFonts w:ascii="Times New Roman" w:hAnsi="Times New Roman" w:cs="Times New Roman"/>
          <w:sz w:val="24"/>
          <w:szCs w:val="24"/>
        </w:rPr>
        <w:t>родукции за каждый день просрочки с момента  наступления срока исполнения обязательства.</w:t>
      </w:r>
    </w:p>
    <w:p w:rsidR="00CE062A" w:rsidRDefault="00CE062A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поставки </w:t>
      </w:r>
      <w:r w:rsidR="00A21E7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родукции ненадлежащего качества (некомплектной </w:t>
      </w:r>
      <w:r w:rsidR="005D4FF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родукции), если Поставщик незамедлительно после его уведомления об этом Покупателем в добровольном порядке и за свой счет не произведет замену (доукомплектование) данной </w:t>
      </w:r>
      <w:r w:rsidR="00A21E7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родукции на </w:t>
      </w:r>
      <w:r w:rsidR="00A21E7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родукцию, соответствующую условиям настоящего договора, Покупатель вправе по своему выбору:</w:t>
      </w:r>
    </w:p>
    <w:p w:rsidR="00CE062A" w:rsidRDefault="00CE062A" w:rsidP="00BA5E27">
      <w:pPr>
        <w:pStyle w:val="a6"/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отказаться от Продукции ненадлежащего качества и потребовать уплаты штрафной неустойки в размере 10% от стоимости Продукции ненадлежащего качества либо приобрести указанную Продукцию у лица, занимающего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ранжировке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заявок следующую позицию за позицией победителя закупки, по которой заключался настоящий договор с отнесением на Поставщика  всех связанных с этим расходов;</w:t>
      </w:r>
    </w:p>
    <w:p w:rsidR="00CE062A" w:rsidRDefault="00CE062A" w:rsidP="00BA5E27">
      <w:pPr>
        <w:pStyle w:val="a6"/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потребовать соразмерного уменьшения стоимости Продукции или возмещения своих расходов по устранению недостатков Продукции.</w:t>
      </w:r>
    </w:p>
    <w:p w:rsidR="00CE062A" w:rsidRDefault="00CE062A" w:rsidP="00D6291A">
      <w:pPr>
        <w:pStyle w:val="a6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BA5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случа</w:t>
      </w:r>
      <w:r w:rsidR="00A21E7B">
        <w:rPr>
          <w:rFonts w:ascii="Times New Roman" w:hAnsi="Times New Roman" w:cs="Times New Roman"/>
          <w:sz w:val="24"/>
          <w:szCs w:val="24"/>
        </w:rPr>
        <w:t>е отказа Покупателя от приемки П</w:t>
      </w:r>
      <w:r>
        <w:rPr>
          <w:rFonts w:ascii="Times New Roman" w:hAnsi="Times New Roman" w:cs="Times New Roman"/>
          <w:sz w:val="24"/>
          <w:szCs w:val="24"/>
        </w:rPr>
        <w:t xml:space="preserve">родукции ненадлежащего качества (некомплектной Продукции) Поставщик  обязан в течение 3 (трех) рабочих дней после получения соответствующего уведомления вывезти некачественную </w:t>
      </w:r>
      <w:r w:rsidR="00A21E7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родукцию со склада Покупателя, в противном случае Поставщик возмещает Покупателю расходы за хранение в размере 1,5% от стоимости не вывезенной Продукции за каждый день хранения.</w:t>
      </w:r>
    </w:p>
    <w:p w:rsidR="008F5EBD" w:rsidRDefault="008F5EBD" w:rsidP="00D6291A">
      <w:pPr>
        <w:pStyle w:val="a6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BA5E27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не зависимости от исполнения указанных в настоящем пункте требований Покупатель вправе потребовать от Поставщика возмещения причиненных убытков.</w:t>
      </w:r>
    </w:p>
    <w:p w:rsidR="008F5EBD" w:rsidRPr="00D6291A" w:rsidRDefault="008F5EBD" w:rsidP="00D6291A">
      <w:pPr>
        <w:pStyle w:val="a6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EBD" w:rsidRPr="00D6291A" w:rsidRDefault="008F5EBD" w:rsidP="00D6291A">
      <w:pPr>
        <w:pStyle w:val="a6"/>
        <w:numPr>
          <w:ilvl w:val="0"/>
          <w:numId w:val="1"/>
        </w:num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6291A">
        <w:rPr>
          <w:rFonts w:ascii="Times New Roman" w:hAnsi="Times New Roman" w:cs="Times New Roman"/>
          <w:b/>
          <w:sz w:val="24"/>
          <w:szCs w:val="24"/>
        </w:rPr>
        <w:t>Форс</w:t>
      </w:r>
      <w:proofErr w:type="gramEnd"/>
      <w:r w:rsidRPr="00D6291A">
        <w:rPr>
          <w:rFonts w:ascii="Times New Roman" w:hAnsi="Times New Roman" w:cs="Times New Roman"/>
          <w:b/>
          <w:sz w:val="24"/>
          <w:szCs w:val="24"/>
        </w:rPr>
        <w:t xml:space="preserve"> – мажор</w:t>
      </w:r>
    </w:p>
    <w:p w:rsidR="008F5EBD" w:rsidRDefault="008F5EBD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Ни одна из сторон не имеет ответственности перед другой стороной за задержку выполнения или  невыполнения обязательств по настоящему договору, обусловленных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пожары, а также другие стихийные бедствия.</w:t>
      </w:r>
      <w:proofErr w:type="gramEnd"/>
    </w:p>
    <w:p w:rsidR="008F5EBD" w:rsidRDefault="008F5EBD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всл</w:t>
      </w:r>
      <w:proofErr w:type="gramEnd"/>
      <w:r>
        <w:rPr>
          <w:rFonts w:ascii="Times New Roman" w:hAnsi="Times New Roman" w:cs="Times New Roman"/>
          <w:sz w:val="24"/>
          <w:szCs w:val="24"/>
        </w:rPr>
        <w:t>едствие форс-мажорных обстоятельств, обязана в течение 10 календарных дней с момента их наступления известить другую сторону об указанных обстоятельствах в письменной форме. Свидетельство, выданное соответствующей торговой палатой или иным компетентным органом, является  достаточным подтверждением наличия и продолжительности действия форс-мажорных обстоятельств.</w:t>
      </w:r>
    </w:p>
    <w:p w:rsidR="008F5EBD" w:rsidRDefault="008F5EBD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уведомление или несвоевременное уведомление другой стороны лишает соответствующую сторону права ссылаться на любое вышеуказанное обстоятельство как на основани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 освобождения от ответственности за неисполнение обязательств.</w:t>
      </w:r>
    </w:p>
    <w:p w:rsidR="008F5EBD" w:rsidRDefault="00B8266A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форс-мажорные обстоятельства действуют на протяжении двух последовательных месяцев и не обнаруживают признаков прекращения,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может быть расторгнут покупателем и/или Поставщиком путем направления уведомления другой стороне.</w:t>
      </w:r>
    </w:p>
    <w:p w:rsidR="00B8266A" w:rsidRDefault="00B8266A" w:rsidP="00D6291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8266A" w:rsidRPr="00D6291A" w:rsidRDefault="00B8266A" w:rsidP="00D6291A">
      <w:pPr>
        <w:pStyle w:val="a6"/>
        <w:numPr>
          <w:ilvl w:val="0"/>
          <w:numId w:val="1"/>
        </w:num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1A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B8266A" w:rsidRDefault="00B8266A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обеими сторонами и действует до «31 декабря 2015г., а в части исполнения сторонами обязательств, возникших до указанной даты, и  устранения последствий нарушения указанных обязательств-до их полного исполнения.</w:t>
      </w:r>
    </w:p>
    <w:p w:rsidR="00B8266A" w:rsidRDefault="00B8266A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может быть досрочно прекращен по соглашению сторон или по требованию одной из сторон при существенном нарушении условий настоящего договора. При нарушении Поставщиком сроков поставки, установленных в п.4.2. настоящего договора, Покупатель вправе расторгнуть договор в одностороннем порядке без обращения в суд с последующим заключением нового договора с тем же предметом с поставщиком, занимающим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ранжировке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заявок следующую позицию за позицией победителя закупки, по которой заключался настоящий договор.</w:t>
      </w:r>
    </w:p>
    <w:p w:rsidR="00B8266A" w:rsidRDefault="00B8266A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о расторжении договора должно быть направлено инициативной стороной не менее чем за десять дней до предполагаемой даты его расторжения.</w:t>
      </w:r>
    </w:p>
    <w:p w:rsidR="00B8266A" w:rsidRPr="00D6291A" w:rsidRDefault="00B8266A" w:rsidP="00D6291A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6A" w:rsidRPr="00D6291A" w:rsidRDefault="00B8266A" w:rsidP="00D6291A">
      <w:pPr>
        <w:pStyle w:val="a6"/>
        <w:numPr>
          <w:ilvl w:val="0"/>
          <w:numId w:val="1"/>
        </w:num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1A"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:rsidR="00B8266A" w:rsidRDefault="00B8266A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 по настоящему договору разрешаются в претензионном порядке. Претензия направляется контрагенту по договору с приложением подтверждающих заявленные требования документов и должна быть рассмотрена в течение 30 календарных дней с момента ее получения. Если в ходе претензионного урегулирования споров стороны не придут к соглашению, они вправе</w:t>
      </w:r>
      <w:r w:rsidR="0015416A">
        <w:rPr>
          <w:rFonts w:ascii="Times New Roman" w:hAnsi="Times New Roman" w:cs="Times New Roman"/>
          <w:sz w:val="24"/>
          <w:szCs w:val="24"/>
        </w:rPr>
        <w:t xml:space="preserve"> обратиться в Арбитражный суд чувашской республики в порядке, предусмотренном действующим законодательством РФ.</w:t>
      </w:r>
    </w:p>
    <w:p w:rsidR="0015416A" w:rsidRPr="00D6291A" w:rsidRDefault="0015416A" w:rsidP="00D6291A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16A" w:rsidRPr="00D6291A" w:rsidRDefault="0015416A" w:rsidP="00D6291A">
      <w:pPr>
        <w:pStyle w:val="a6"/>
        <w:numPr>
          <w:ilvl w:val="0"/>
          <w:numId w:val="1"/>
        </w:num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1A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15416A" w:rsidRDefault="007B28E3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16A">
        <w:rPr>
          <w:rFonts w:ascii="Times New Roman" w:hAnsi="Times New Roman" w:cs="Times New Roman"/>
          <w:sz w:val="24"/>
          <w:szCs w:val="24"/>
        </w:rPr>
        <w:t>В части, не урегулированной настоящим договором, отношения сторон</w:t>
      </w:r>
      <w:r>
        <w:rPr>
          <w:rFonts w:ascii="Times New Roman" w:hAnsi="Times New Roman" w:cs="Times New Roman"/>
          <w:sz w:val="24"/>
          <w:szCs w:val="24"/>
        </w:rPr>
        <w:t xml:space="preserve"> регламентируются действующим законодательством РФ.</w:t>
      </w:r>
    </w:p>
    <w:p w:rsidR="007B28E3" w:rsidRDefault="007B28E3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Уступка прав требования по настоящему договору без письменного согласия Покупателя не допускается.</w:t>
      </w:r>
    </w:p>
    <w:p w:rsidR="007B28E3" w:rsidRDefault="007B28E3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составлен в 2-х оригинальных экземплярах, имеющих равную юридическую силу: один экземпляр для Поставщика, один экземпляр для покупателя. Все изменения и дополнения к настоящему договору должны быть оформлены в письменном виде в 2-х оригинальных экземплярах и подписаны уполномоченными представителями обеих сторон.</w:t>
      </w:r>
    </w:p>
    <w:p w:rsidR="007B28E3" w:rsidRDefault="007B28E3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Поставщик должен раскрыть информации обо всей цепочке своих собственников, включая бенефициаров (в том числе конечных) по форме Приложения №1 к дополнительному соглашению «Справка Поставщика. Сведения о цепочке собственников, включая бенефициаров (в том числе конечных). С подтверждением соответствующими документами, заверенными нотариально (Приложение №1 к справке поставщика о цепочке собственников, включая бенефициаров ( в том числе конечных), подписать дополнительное соглашение к договору, а также согласие на передачу персональных данных (Приложение №2 к справке Поставщика о цепочке собственников, включая бене</w:t>
      </w:r>
      <w:r w:rsidR="00AE6FE0">
        <w:rPr>
          <w:rFonts w:ascii="Times New Roman" w:hAnsi="Times New Roman" w:cs="Times New Roman"/>
          <w:sz w:val="24"/>
          <w:szCs w:val="24"/>
        </w:rPr>
        <w:t>фициаров (в том числе конечных)</w:t>
      </w:r>
    </w:p>
    <w:p w:rsidR="00AE6FE0" w:rsidRDefault="00AE6FE0" w:rsidP="00D6291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E6FE0" w:rsidRDefault="00AE6FE0" w:rsidP="00AE6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AE6FE0" w:rsidRDefault="00AE6FE0" w:rsidP="00AE6FE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Спецификация.</w:t>
      </w:r>
    </w:p>
    <w:p w:rsidR="00AE6FE0" w:rsidRPr="00D6291A" w:rsidRDefault="00AE6FE0" w:rsidP="00D62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FE0" w:rsidRPr="00D6291A" w:rsidRDefault="00AE6FE0" w:rsidP="00D6291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1A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tbl>
      <w:tblPr>
        <w:tblpPr w:leftFromText="180" w:rightFromText="180" w:vertAnchor="text" w:horzAnchor="margin" w:tblpY="317"/>
        <w:tblW w:w="10080" w:type="dxa"/>
        <w:tblLayout w:type="fixed"/>
        <w:tblLook w:val="00AC"/>
      </w:tblPr>
      <w:tblGrid>
        <w:gridCol w:w="4140"/>
        <w:gridCol w:w="416"/>
        <w:gridCol w:w="5524"/>
      </w:tblGrid>
      <w:tr w:rsidR="00AE6FE0" w:rsidRPr="00AE6FE0" w:rsidTr="00F65DAF">
        <w:trPr>
          <w:trHeight w:val="112"/>
        </w:trPr>
        <w:tc>
          <w:tcPr>
            <w:tcW w:w="4140" w:type="dxa"/>
          </w:tcPr>
          <w:p w:rsidR="00AE6FE0" w:rsidRPr="00AE6FE0" w:rsidRDefault="00AE6FE0" w:rsidP="00F65DAF">
            <w:pPr>
              <w:pStyle w:val="a7"/>
              <w:spacing w:line="240" w:lineRule="exact"/>
              <w:ind w:firstLine="0"/>
              <w:rPr>
                <w:sz w:val="24"/>
                <w:szCs w:val="24"/>
              </w:rPr>
            </w:pPr>
            <w:r w:rsidRPr="00AE6FE0">
              <w:rPr>
                <w:sz w:val="24"/>
                <w:szCs w:val="24"/>
                <w:u w:val="single"/>
              </w:rPr>
              <w:lastRenderedPageBreak/>
              <w:t>ПОДРЯДЧИК</w:t>
            </w:r>
            <w:r w:rsidRPr="00AE6FE0">
              <w:rPr>
                <w:sz w:val="24"/>
                <w:szCs w:val="24"/>
              </w:rPr>
              <w:t>:</w:t>
            </w:r>
          </w:p>
          <w:p w:rsidR="00AE6FE0" w:rsidRP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6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FE0" w:rsidRP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E0" w:rsidRP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E0" w:rsidRP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E0" w:rsidRP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E0" w:rsidRP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E0" w:rsidRP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E0" w:rsidRP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E0" w:rsidRP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E0" w:rsidRP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E0" w:rsidRP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E0" w:rsidRPr="00AE6FE0" w:rsidRDefault="00AE6FE0" w:rsidP="00F65DAF">
            <w:pPr>
              <w:pStyle w:val="a7"/>
              <w:spacing w:line="240" w:lineRule="exact"/>
              <w:ind w:firstLine="0"/>
              <w:rPr>
                <w:sz w:val="24"/>
                <w:szCs w:val="24"/>
              </w:rPr>
            </w:pPr>
            <w:r w:rsidRPr="00AE6FE0">
              <w:rPr>
                <w:sz w:val="24"/>
                <w:szCs w:val="24"/>
              </w:rPr>
              <w:t xml:space="preserve">___________________/ ____________/ </w:t>
            </w:r>
          </w:p>
          <w:p w:rsidR="00AE6FE0" w:rsidRPr="00AE6FE0" w:rsidRDefault="00AE6FE0" w:rsidP="00F65DAF">
            <w:pPr>
              <w:pStyle w:val="a7"/>
              <w:spacing w:line="240" w:lineRule="exact"/>
              <w:ind w:firstLine="0"/>
              <w:rPr>
                <w:sz w:val="24"/>
                <w:szCs w:val="24"/>
              </w:rPr>
            </w:pPr>
            <w:r w:rsidRPr="00AE6FE0">
              <w:rPr>
                <w:sz w:val="24"/>
                <w:szCs w:val="24"/>
              </w:rPr>
              <w:t>М.П.</w:t>
            </w:r>
          </w:p>
        </w:tc>
        <w:tc>
          <w:tcPr>
            <w:tcW w:w="416" w:type="dxa"/>
          </w:tcPr>
          <w:p w:rsidR="00AE6FE0" w:rsidRPr="00AE6FE0" w:rsidRDefault="00AE6FE0" w:rsidP="00F65DAF">
            <w:pPr>
              <w:pStyle w:val="a7"/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524" w:type="dxa"/>
          </w:tcPr>
          <w:p w:rsidR="00AE6FE0" w:rsidRPr="00AE6FE0" w:rsidRDefault="00AE6FE0" w:rsidP="00F65DAF">
            <w:pPr>
              <w:pStyle w:val="a7"/>
              <w:spacing w:line="240" w:lineRule="exact"/>
              <w:ind w:firstLine="0"/>
              <w:rPr>
                <w:sz w:val="24"/>
                <w:szCs w:val="24"/>
              </w:rPr>
            </w:pPr>
            <w:r w:rsidRPr="00AE6FE0">
              <w:rPr>
                <w:sz w:val="24"/>
                <w:szCs w:val="24"/>
                <w:u w:val="single"/>
              </w:rPr>
              <w:t>ЗАКАЗЧИК</w:t>
            </w:r>
            <w:r w:rsidRPr="00AE6FE0">
              <w:rPr>
                <w:sz w:val="24"/>
                <w:szCs w:val="24"/>
              </w:rPr>
              <w:t>:</w:t>
            </w:r>
          </w:p>
          <w:p w:rsidR="00AE6FE0" w:rsidRPr="00AE6FE0" w:rsidRDefault="00AE6FE0" w:rsidP="00AE6F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E0">
              <w:rPr>
                <w:rFonts w:ascii="Times New Roman" w:hAnsi="Times New Roman" w:cs="Times New Roman"/>
                <w:sz w:val="24"/>
                <w:szCs w:val="24"/>
              </w:rPr>
              <w:t xml:space="preserve">ОАО «Чувашская </w:t>
            </w:r>
            <w:proofErr w:type="spellStart"/>
            <w:r w:rsidRPr="00AE6FE0">
              <w:rPr>
                <w:rFonts w:ascii="Times New Roman" w:hAnsi="Times New Roman" w:cs="Times New Roman"/>
                <w:sz w:val="24"/>
                <w:szCs w:val="24"/>
              </w:rPr>
              <w:t>энергосбытовая</w:t>
            </w:r>
            <w:proofErr w:type="spellEnd"/>
            <w:r w:rsidRPr="00AE6FE0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компания»</w:t>
            </w:r>
          </w:p>
          <w:p w:rsidR="00AE6FE0" w:rsidRPr="00AE6FE0" w:rsidRDefault="00AE6FE0" w:rsidP="00AE6FE0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AE6FE0">
              <w:rPr>
                <w:sz w:val="24"/>
                <w:szCs w:val="24"/>
              </w:rPr>
              <w:t>Юридический и почтовый адрес:</w:t>
            </w:r>
          </w:p>
          <w:p w:rsidR="00AE6FE0" w:rsidRPr="00AE6FE0" w:rsidRDefault="00AE6FE0" w:rsidP="00AE6FE0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28020, г"/>
              </w:smartTagPr>
              <w:r w:rsidRPr="00AE6FE0">
                <w:rPr>
                  <w:sz w:val="24"/>
                  <w:szCs w:val="24"/>
                </w:rPr>
                <w:t>428020, г</w:t>
              </w:r>
            </w:smartTag>
            <w:r w:rsidRPr="00AE6FE0">
              <w:rPr>
                <w:sz w:val="24"/>
                <w:szCs w:val="24"/>
              </w:rPr>
              <w:t>.Чебоксары, ул.Гладкова, 13«а».</w:t>
            </w:r>
          </w:p>
          <w:p w:rsidR="00AE6FE0" w:rsidRDefault="00AE6FE0" w:rsidP="00AE6F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E0">
              <w:rPr>
                <w:rFonts w:ascii="Times New Roman" w:hAnsi="Times New Roman" w:cs="Times New Roman"/>
                <w:sz w:val="24"/>
                <w:szCs w:val="24"/>
              </w:rPr>
              <w:t>ИНН 2128700232,  КПП 213050001</w:t>
            </w:r>
          </w:p>
          <w:p w:rsidR="00AE6FE0" w:rsidRPr="00AE6FE0" w:rsidRDefault="00AE6FE0" w:rsidP="00AE6F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E0">
              <w:rPr>
                <w:rFonts w:ascii="Times New Roman" w:hAnsi="Times New Roman" w:cs="Times New Roman"/>
                <w:sz w:val="24"/>
                <w:szCs w:val="24"/>
              </w:rPr>
              <w:t>Р/с 40702810075020102938</w:t>
            </w:r>
          </w:p>
          <w:p w:rsidR="00AE6FE0" w:rsidRPr="00AE6FE0" w:rsidRDefault="00AE6FE0" w:rsidP="00AE6F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E0">
              <w:rPr>
                <w:rFonts w:ascii="Times New Roman" w:hAnsi="Times New Roman" w:cs="Times New Roman"/>
                <w:sz w:val="24"/>
                <w:szCs w:val="24"/>
              </w:rPr>
              <w:t>в Отделении №8613  Сбербанка России г.Чебоксары</w:t>
            </w:r>
          </w:p>
          <w:p w:rsidR="00AE6FE0" w:rsidRPr="00AE6FE0" w:rsidRDefault="00AE6FE0" w:rsidP="00AE6F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E0">
              <w:rPr>
                <w:rFonts w:ascii="Times New Roman" w:hAnsi="Times New Roman" w:cs="Times New Roman"/>
                <w:sz w:val="24"/>
                <w:szCs w:val="24"/>
              </w:rPr>
              <w:t>к/с 30101810300000000609</w:t>
            </w:r>
          </w:p>
          <w:p w:rsidR="00AE6FE0" w:rsidRPr="00AE6FE0" w:rsidRDefault="00AE6FE0" w:rsidP="00AE6F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E0">
              <w:rPr>
                <w:rFonts w:ascii="Times New Roman" w:hAnsi="Times New Roman" w:cs="Times New Roman"/>
                <w:sz w:val="24"/>
                <w:szCs w:val="24"/>
              </w:rPr>
              <w:t>БИК 049706609</w:t>
            </w:r>
          </w:p>
          <w:p w:rsidR="00AE6FE0" w:rsidRPr="00AE6FE0" w:rsidRDefault="00AE6FE0" w:rsidP="00AE6F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E0" w:rsidRP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6FE0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  <w:p w:rsidR="00AE6FE0" w:rsidRPr="00AE6FE0" w:rsidRDefault="00AE6FE0" w:rsidP="00F65DAF">
            <w:pPr>
              <w:pStyle w:val="a7"/>
              <w:spacing w:line="240" w:lineRule="exact"/>
              <w:ind w:firstLine="0"/>
              <w:rPr>
                <w:sz w:val="24"/>
                <w:szCs w:val="24"/>
              </w:rPr>
            </w:pPr>
          </w:p>
          <w:p w:rsidR="00AE6FE0" w:rsidRPr="00AE6FE0" w:rsidRDefault="00AE6FE0" w:rsidP="00F65DAF">
            <w:pPr>
              <w:pStyle w:val="a7"/>
              <w:spacing w:line="240" w:lineRule="exact"/>
              <w:ind w:firstLine="0"/>
              <w:rPr>
                <w:sz w:val="24"/>
                <w:szCs w:val="24"/>
              </w:rPr>
            </w:pPr>
            <w:r w:rsidRPr="00AE6FE0">
              <w:rPr>
                <w:sz w:val="24"/>
                <w:szCs w:val="24"/>
              </w:rPr>
              <w:t>__________________________/</w:t>
            </w:r>
            <w:r>
              <w:rPr>
                <w:sz w:val="24"/>
                <w:szCs w:val="24"/>
              </w:rPr>
              <w:t>К.В. Афанасьев</w:t>
            </w:r>
            <w:r w:rsidRPr="00AE6FE0">
              <w:rPr>
                <w:sz w:val="24"/>
                <w:szCs w:val="24"/>
              </w:rPr>
              <w:t>/</w:t>
            </w:r>
          </w:p>
          <w:p w:rsidR="00AE6FE0" w:rsidRPr="00AE6FE0" w:rsidRDefault="00AE6FE0" w:rsidP="00F65DAF">
            <w:pPr>
              <w:pStyle w:val="a7"/>
              <w:spacing w:line="240" w:lineRule="exact"/>
              <w:ind w:firstLine="0"/>
              <w:rPr>
                <w:sz w:val="24"/>
                <w:szCs w:val="24"/>
              </w:rPr>
            </w:pPr>
            <w:r w:rsidRPr="00AE6FE0">
              <w:rPr>
                <w:sz w:val="24"/>
                <w:szCs w:val="24"/>
              </w:rPr>
              <w:t>М.П.</w:t>
            </w:r>
          </w:p>
        </w:tc>
      </w:tr>
    </w:tbl>
    <w:p w:rsidR="00AE6FE0" w:rsidRPr="00AE6FE0" w:rsidRDefault="00AE6FE0" w:rsidP="00AE6FE0">
      <w:pPr>
        <w:pStyle w:val="a6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E6FE0" w:rsidRPr="00AE6FE0" w:rsidRDefault="00AE6FE0" w:rsidP="00AE6FE0">
      <w:pPr>
        <w:pStyle w:val="a6"/>
        <w:pBdr>
          <w:bottom w:val="single" w:sz="4" w:space="1" w:color="auto"/>
        </w:pBdr>
        <w:shd w:val="clear" w:color="auto" w:fill="E0E0E0"/>
        <w:ind w:right="21"/>
        <w:jc w:val="center"/>
        <w:rPr>
          <w:rFonts w:ascii="Times New Roman" w:hAnsi="Times New Roman" w:cs="Times New Roman"/>
          <w:b/>
          <w:color w:val="000000"/>
          <w:spacing w:val="36"/>
          <w:sz w:val="24"/>
          <w:szCs w:val="24"/>
        </w:rPr>
      </w:pPr>
      <w:r w:rsidRPr="00AE6FE0">
        <w:rPr>
          <w:rFonts w:ascii="Times New Roman" w:hAnsi="Times New Roman" w:cs="Times New Roman"/>
          <w:b/>
          <w:color w:val="000000"/>
          <w:spacing w:val="36"/>
          <w:sz w:val="24"/>
          <w:szCs w:val="24"/>
        </w:rPr>
        <w:t>конец формы</w:t>
      </w:r>
    </w:p>
    <w:p w:rsidR="00AE6FE0" w:rsidRPr="00AE6FE0" w:rsidRDefault="00AE6FE0" w:rsidP="00AE6FE0">
      <w:pPr>
        <w:pStyle w:val="a6"/>
        <w:spacing w:line="240" w:lineRule="auto"/>
        <w:rPr>
          <w:sz w:val="24"/>
          <w:szCs w:val="24"/>
        </w:rPr>
      </w:pPr>
    </w:p>
    <w:p w:rsidR="00F65DAF" w:rsidRDefault="00F65DAF" w:rsidP="00F65DA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7546B9" w:rsidRDefault="007546B9" w:rsidP="00F65DA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7546B9" w:rsidRDefault="007546B9" w:rsidP="00F65DA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7546B9" w:rsidRDefault="007546B9" w:rsidP="00F65DA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7546B9" w:rsidRDefault="007546B9" w:rsidP="00F65DA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7546B9" w:rsidRDefault="007546B9" w:rsidP="00F65DA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7546B9" w:rsidRDefault="007546B9" w:rsidP="00F65DA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7546B9" w:rsidRPr="00F65DAF" w:rsidRDefault="007546B9" w:rsidP="00F65DA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F65DAF" w:rsidRPr="00F65DAF" w:rsidRDefault="00F65DAF" w:rsidP="00F65D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5DAF" w:rsidRPr="00F65DAF" w:rsidRDefault="00F65DAF" w:rsidP="00F65DAF">
      <w:pPr>
        <w:tabs>
          <w:tab w:val="right" w:pos="10080"/>
        </w:tabs>
        <w:ind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F65DAF" w:rsidRPr="00F65DAF" w:rsidRDefault="00F65DAF" w:rsidP="00F65DAF">
      <w:pPr>
        <w:tabs>
          <w:tab w:val="right" w:pos="10080"/>
        </w:tabs>
        <w:ind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F65DAF" w:rsidRDefault="00F65DAF" w:rsidP="00F65DAF">
      <w:pPr>
        <w:tabs>
          <w:tab w:val="right" w:pos="10080"/>
        </w:tabs>
        <w:ind w:right="-1"/>
        <w:rPr>
          <w:color w:val="000000"/>
        </w:rPr>
      </w:pPr>
    </w:p>
    <w:p w:rsidR="00F65DAF" w:rsidRDefault="00F65DAF" w:rsidP="00F65DAF">
      <w:pPr>
        <w:tabs>
          <w:tab w:val="right" w:pos="10080"/>
        </w:tabs>
        <w:ind w:right="-1"/>
        <w:rPr>
          <w:color w:val="000000"/>
        </w:rPr>
      </w:pPr>
    </w:p>
    <w:p w:rsidR="00F65DAF" w:rsidRDefault="00F65DAF" w:rsidP="00F65DAF">
      <w:pPr>
        <w:tabs>
          <w:tab w:val="right" w:pos="10080"/>
        </w:tabs>
        <w:ind w:right="-1"/>
        <w:rPr>
          <w:color w:val="000000"/>
        </w:rPr>
      </w:pPr>
    </w:p>
    <w:p w:rsidR="00BA5E27" w:rsidRDefault="00BA5E27" w:rsidP="00BA5E27">
      <w:pPr>
        <w:spacing w:after="120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Приложение №1</w:t>
      </w:r>
    </w:p>
    <w:p w:rsidR="00BA5E27" w:rsidRDefault="00BA5E27" w:rsidP="00BA5E27">
      <w:pPr>
        <w:spacing w:after="120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к договору №_______________</w:t>
      </w:r>
    </w:p>
    <w:p w:rsidR="00BA5E27" w:rsidRDefault="00BA5E27" w:rsidP="00BA5E27">
      <w:pPr>
        <w:spacing w:after="120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от «__»_________________2015г.</w:t>
      </w:r>
    </w:p>
    <w:p w:rsidR="00BA5E27" w:rsidRDefault="00BA5E27" w:rsidP="00BA5E27">
      <w:pPr>
        <w:spacing w:after="120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A5E27" w:rsidRPr="0001013F" w:rsidRDefault="00BA5E27" w:rsidP="00BA5E27">
      <w:pPr>
        <w:spacing w:after="12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СПЕЦИФИКАЦИЯ</w:t>
      </w:r>
    </w:p>
    <w:tbl>
      <w:tblPr>
        <w:tblW w:w="10632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01"/>
        <w:gridCol w:w="851"/>
        <w:gridCol w:w="850"/>
        <w:gridCol w:w="4253"/>
        <w:gridCol w:w="1417"/>
        <w:gridCol w:w="1560"/>
      </w:tblGrid>
      <w:tr w:rsidR="00BA5E27" w:rsidRPr="0001013F" w:rsidTr="00BA5E27">
        <w:trPr>
          <w:trHeight w:val="758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</w:p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Наименование продукции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</w:p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Ед. </w:t>
            </w:r>
            <w:proofErr w:type="spellStart"/>
            <w:r w:rsidRPr="00C67CC0">
              <w:rPr>
                <w:rFonts w:ascii="Times New Roman" w:hAnsi="Times New Roman"/>
              </w:rPr>
              <w:t>изм</w:t>
            </w:r>
            <w:proofErr w:type="spellEnd"/>
            <w:r w:rsidRPr="00C67CC0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</w:p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Количество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</w:p>
          <w:p w:rsidR="00BA5E27" w:rsidRPr="00C67CC0" w:rsidRDefault="00BA5E27" w:rsidP="00BA5E27">
            <w:pPr>
              <w:jc w:val="center"/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E27" w:rsidRPr="0001013F" w:rsidRDefault="00BA5E27" w:rsidP="00BA5E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E27" w:rsidRPr="0001013F" w:rsidRDefault="00BA5E27" w:rsidP="00BA5E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r w:rsidRPr="00C67CC0">
              <w:rPr>
                <w:rFonts w:ascii="Times New Roman" w:hAnsi="Times New Roman"/>
              </w:rPr>
              <w:t>Антистеплер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53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r w:rsidRPr="00C67CC0">
              <w:rPr>
                <w:rFonts w:ascii="Times New Roman" w:hAnsi="Times New Roman"/>
              </w:rPr>
              <w:t>Антистеплер</w:t>
            </w:r>
            <w:proofErr w:type="spellEnd"/>
            <w:r w:rsidRPr="00C67CC0">
              <w:rPr>
                <w:rFonts w:ascii="Times New Roman" w:hAnsi="Times New Roman"/>
              </w:rPr>
              <w:t xml:space="preserve"> для скобы №10. Позволяет удалять скобы без разрыва бумаги.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Блокнот (А-5)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335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Блокнот на </w:t>
            </w:r>
            <w:proofErr w:type="spellStart"/>
            <w:r w:rsidRPr="00C67CC0">
              <w:rPr>
                <w:rFonts w:ascii="Times New Roman" w:hAnsi="Times New Roman"/>
              </w:rPr>
              <w:t>евроспирали</w:t>
            </w:r>
            <w:proofErr w:type="spellEnd"/>
            <w:r w:rsidRPr="00C67CC0">
              <w:rPr>
                <w:rFonts w:ascii="Times New Roman" w:hAnsi="Times New Roman"/>
              </w:rPr>
              <w:t xml:space="preserve">. Формат А5. Обложка </w:t>
            </w:r>
            <w:proofErr w:type="spellStart"/>
            <w:proofErr w:type="gramStart"/>
            <w:r w:rsidRPr="00C67CC0">
              <w:rPr>
                <w:rFonts w:ascii="Times New Roman" w:hAnsi="Times New Roman"/>
              </w:rPr>
              <w:t>УФ-лак</w:t>
            </w:r>
            <w:proofErr w:type="spellEnd"/>
            <w:proofErr w:type="gramEnd"/>
            <w:r w:rsidRPr="00C67CC0">
              <w:rPr>
                <w:rFonts w:ascii="Times New Roman" w:hAnsi="Times New Roman"/>
              </w:rPr>
              <w:t xml:space="preserve">, бумага офсет №1. Количество листов 60. Либо аналог.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Бумага А3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пачка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60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Формат  - А3. Класс бумаги (категория качества) – С. Плотность не менее - 80 г/кв.м. Белизна не менее –96% (ГОСТ), 146 (CIE). Количество листов в 1 пачке –500 листов.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Бумага А</w:t>
            </w:r>
            <w:proofErr w:type="gramStart"/>
            <w:r w:rsidRPr="00C67CC0"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пачка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13250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Формат  - А</w:t>
            </w:r>
            <w:proofErr w:type="gramStart"/>
            <w:r w:rsidRPr="00C67CC0">
              <w:rPr>
                <w:rFonts w:ascii="Times New Roman" w:hAnsi="Times New Roman"/>
              </w:rPr>
              <w:t>4</w:t>
            </w:r>
            <w:proofErr w:type="gramEnd"/>
            <w:r w:rsidRPr="00C67CC0">
              <w:rPr>
                <w:rFonts w:ascii="Times New Roman" w:hAnsi="Times New Roman"/>
              </w:rPr>
              <w:t>. Класс бумаги (категория качества) – С. Плотность не менее - 80 г/кв.м. Белизна не менее –96% (ГОСТ), 146 (CIE). Количество листов в 1 пачке –500 листов.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Бумага для заметок (куб)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311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Блок для записей не проклеенный. Бумага офсет 80г/м</w:t>
            </w:r>
            <w:proofErr w:type="gramStart"/>
            <w:r w:rsidRPr="00C67CC0">
              <w:rPr>
                <w:rFonts w:ascii="Times New Roman" w:hAnsi="Times New Roman"/>
              </w:rPr>
              <w:t>2</w:t>
            </w:r>
            <w:proofErr w:type="gramEnd"/>
            <w:r w:rsidRPr="00C67CC0">
              <w:rPr>
                <w:rFonts w:ascii="Times New Roman" w:hAnsi="Times New Roman"/>
              </w:rPr>
              <w:t>. Размер 9,0х</w:t>
            </w:r>
            <w:proofErr w:type="gramStart"/>
            <w:r w:rsidRPr="00C67CC0">
              <w:rPr>
                <w:rFonts w:ascii="Times New Roman" w:hAnsi="Times New Roman"/>
              </w:rPr>
              <w:t>9</w:t>
            </w:r>
            <w:proofErr w:type="gramEnd"/>
            <w:r w:rsidRPr="00C67CC0">
              <w:rPr>
                <w:rFonts w:ascii="Times New Roman" w:hAnsi="Times New Roman"/>
              </w:rPr>
              <w:t>,0х5. Цвет – белый.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Бумага копировальная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пачка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12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Бумага копировальная формата А</w:t>
            </w:r>
            <w:proofErr w:type="gramStart"/>
            <w:r w:rsidRPr="00C67CC0">
              <w:rPr>
                <w:rFonts w:ascii="Times New Roman" w:hAnsi="Times New Roman"/>
              </w:rPr>
              <w:t>4</w:t>
            </w:r>
            <w:proofErr w:type="gramEnd"/>
            <w:r w:rsidRPr="00C67CC0">
              <w:rPr>
                <w:rFonts w:ascii="Times New Roman" w:hAnsi="Times New Roman"/>
              </w:rPr>
              <w:t>. В упаковке-50л.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Дырокол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30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Металлический корпус. Пробивная способность – до 25 листов. Ограничительная линейка с делениями на форматы. Поддон для конфетти.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C67CC0">
                <w:rPr>
                  <w:rFonts w:ascii="Times New Roman" w:hAnsi="Times New Roman"/>
                </w:rPr>
                <w:t>19 мм</w:t>
              </w:r>
            </w:smartTag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r w:rsidRPr="00C67CC0">
              <w:rPr>
                <w:rFonts w:ascii="Times New Roman" w:hAnsi="Times New Roman"/>
              </w:rPr>
              <w:t>упак</w:t>
            </w:r>
            <w:proofErr w:type="spellEnd"/>
            <w:r w:rsidRPr="00C67CC0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99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Зажимы для бумаги 19мм. На 60л. Черные. 12шт. в упаковке.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C67CC0">
                <w:rPr>
                  <w:rFonts w:ascii="Times New Roman" w:hAnsi="Times New Roman"/>
                </w:rPr>
                <w:t>25 мм</w:t>
              </w:r>
            </w:smartTag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r w:rsidRPr="00C67CC0">
              <w:rPr>
                <w:rFonts w:ascii="Times New Roman" w:hAnsi="Times New Roman"/>
              </w:rPr>
              <w:t>упак</w:t>
            </w:r>
            <w:proofErr w:type="spellEnd"/>
            <w:r w:rsidRPr="00C67CC0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90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Зажимы для бумаги 25мм. На 100л. Черные.  12шт. в упаковке.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C67CC0">
                <w:rPr>
                  <w:rFonts w:ascii="Times New Roman" w:hAnsi="Times New Roman"/>
                </w:rPr>
                <w:t>32 мм</w:t>
              </w:r>
            </w:smartTag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r w:rsidRPr="00C67CC0">
              <w:rPr>
                <w:rFonts w:ascii="Times New Roman" w:hAnsi="Times New Roman"/>
              </w:rPr>
              <w:t>упак</w:t>
            </w:r>
            <w:proofErr w:type="spellEnd"/>
            <w:r w:rsidRPr="00C67CC0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77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Зажимы для бумаги 32мм. На 170л. Черные.  12шт. в упаковке.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lastRenderedPageBreak/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51 мм"/>
              </w:smartTagPr>
              <w:r w:rsidRPr="00C67CC0">
                <w:rPr>
                  <w:rFonts w:ascii="Times New Roman" w:hAnsi="Times New Roman"/>
                </w:rPr>
                <w:t>51 мм</w:t>
              </w:r>
            </w:smartTag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r w:rsidRPr="00C67CC0">
              <w:rPr>
                <w:rFonts w:ascii="Times New Roman" w:hAnsi="Times New Roman"/>
              </w:rPr>
              <w:t>упак</w:t>
            </w:r>
            <w:proofErr w:type="spellEnd"/>
            <w:r w:rsidRPr="00C67CC0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62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Зажимы для бумаг 51мм. На 230л. Черные. 12шт. в упаковке.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30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Календарь настольный перекидной 2016г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225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Календарь перекидной, настольный на 2016г. Бумага-офсет. Цвет белый. Печать 2-х цветная,2-х сторонняя. На листах размещена информация о знаменательных датах и праздниках.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Карандаш технический НВ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786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Точеный </w:t>
            </w:r>
            <w:proofErr w:type="spellStart"/>
            <w:r w:rsidRPr="00C67CC0">
              <w:rPr>
                <w:rFonts w:ascii="Times New Roman" w:hAnsi="Times New Roman"/>
              </w:rPr>
              <w:t>чернографитовый</w:t>
            </w:r>
            <w:proofErr w:type="spellEnd"/>
            <w:r w:rsidRPr="00C67CC0">
              <w:rPr>
                <w:rFonts w:ascii="Times New Roman" w:hAnsi="Times New Roman"/>
              </w:rPr>
              <w:t xml:space="preserve"> карандаш без ластика. </w:t>
            </w:r>
            <w:proofErr w:type="gramStart"/>
            <w:r w:rsidRPr="00C67CC0">
              <w:rPr>
                <w:rFonts w:ascii="Times New Roman" w:hAnsi="Times New Roman"/>
              </w:rPr>
              <w:t>Покрыт</w:t>
            </w:r>
            <w:proofErr w:type="gramEnd"/>
            <w:r w:rsidRPr="00C67CC0">
              <w:rPr>
                <w:rFonts w:ascii="Times New Roman" w:hAnsi="Times New Roman"/>
              </w:rPr>
              <w:t xml:space="preserve"> лаком на водной основе. Твердость НВ.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Клей - карандаш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205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Для склеивания бумаги, картона и фотографий. Вес не менее 15гр. Не должен содержать растворителей. Должен быть нетоксичным и </w:t>
            </w:r>
            <w:proofErr w:type="spellStart"/>
            <w:r w:rsidRPr="00C67CC0">
              <w:rPr>
                <w:rFonts w:ascii="Times New Roman" w:hAnsi="Times New Roman"/>
              </w:rPr>
              <w:t>экологичным</w:t>
            </w:r>
            <w:proofErr w:type="spellEnd"/>
            <w:r w:rsidRPr="00C67CC0">
              <w:rPr>
                <w:rFonts w:ascii="Times New Roman" w:hAnsi="Times New Roman"/>
              </w:rPr>
              <w:t>. Не должен иметь запаха, должен смываться водой.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Клей ПВА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499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Жидкий клей для бумаги, картона и дерева. Процесс высыхания должен проходить в течение </w:t>
            </w:r>
            <w:proofErr w:type="gramStart"/>
            <w:r w:rsidRPr="00C67CC0">
              <w:rPr>
                <w:rFonts w:ascii="Times New Roman" w:hAnsi="Times New Roman"/>
              </w:rPr>
              <w:t>одной минуты, объем</w:t>
            </w:r>
            <w:proofErr w:type="gramEnd"/>
            <w:r w:rsidRPr="00C67CC0">
              <w:rPr>
                <w:rFonts w:ascii="Times New Roman" w:hAnsi="Times New Roman"/>
              </w:rPr>
              <w:t xml:space="preserve"> не менее 65гр, с дозатором.</w:t>
            </w:r>
          </w:p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6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Книга учета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213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Книга учета 96 листов. Разлинованная, твердая обложка - </w:t>
            </w:r>
            <w:proofErr w:type="spellStart"/>
            <w:r w:rsidRPr="00C67CC0">
              <w:rPr>
                <w:rFonts w:ascii="Times New Roman" w:hAnsi="Times New Roman"/>
              </w:rPr>
              <w:t>бумвинил</w:t>
            </w:r>
            <w:proofErr w:type="spellEnd"/>
            <w:r w:rsidRPr="00C67CC0">
              <w:rPr>
                <w:rFonts w:ascii="Times New Roman" w:hAnsi="Times New Roman"/>
              </w:rPr>
              <w:t>. Формат книги: 203*288мм.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Ластик комбинированный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311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Для удаления графитных и чернильных надписей, с добавлением натурального каучука. Комбинированный  серо - белый.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Линейка пластиковая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109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Линейка из непрозрачного пластика. Длина линейки - 30см.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Липкий блок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284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Бумага для заметок с клейким слоем. Приклеивается на гладкую поверхность. В блоке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C67CC0">
                <w:rPr>
                  <w:rFonts w:ascii="Times New Roman" w:hAnsi="Times New Roman"/>
                </w:rPr>
                <w:t>100 л</w:t>
              </w:r>
            </w:smartTag>
            <w:r w:rsidRPr="00C67CC0">
              <w:rPr>
                <w:rFonts w:ascii="Times New Roman" w:hAnsi="Times New Roman"/>
              </w:rPr>
              <w:t>. Цвет – желтый. Размер - 75х75 мм.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Маркер текстовый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300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Цвет желтый (100шт), зеленый (100шт), красный (100) скошенный наконечник толщина линии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C67CC0">
                <w:rPr>
                  <w:rFonts w:ascii="Times New Roman" w:hAnsi="Times New Roman"/>
                </w:rPr>
                <w:t>5 мм</w:t>
              </w:r>
            </w:smartTag>
            <w:r w:rsidRPr="00C67CC0">
              <w:rPr>
                <w:rFonts w:ascii="Times New Roman" w:hAnsi="Times New Roman"/>
              </w:rPr>
              <w:t>. Корпус круглый.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Маркер особый перманентный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57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gramStart"/>
            <w:r w:rsidRPr="00C67CC0">
              <w:rPr>
                <w:rFonts w:ascii="Times New Roman" w:hAnsi="Times New Roman"/>
              </w:rPr>
              <w:t>Предназначен для письма на любой поверхности.</w:t>
            </w:r>
            <w:proofErr w:type="gramEnd"/>
            <w:r w:rsidRPr="00C67CC0">
              <w:rPr>
                <w:rFonts w:ascii="Times New Roman" w:hAnsi="Times New Roman"/>
              </w:rPr>
              <w:t xml:space="preserve"> Чернила на спиртовой основе.  Закругленный пишущий узел. Ширина </w:t>
            </w:r>
            <w:r w:rsidRPr="00C67CC0">
              <w:rPr>
                <w:rFonts w:ascii="Times New Roman" w:hAnsi="Times New Roman"/>
              </w:rPr>
              <w:lastRenderedPageBreak/>
              <w:t xml:space="preserve">линии от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C67CC0">
                <w:rPr>
                  <w:rFonts w:ascii="Times New Roman" w:hAnsi="Times New Roman"/>
                </w:rPr>
                <w:t>1 мм</w:t>
              </w:r>
            </w:smartTag>
            <w:r w:rsidRPr="00C67CC0">
              <w:rPr>
                <w:rFonts w:ascii="Times New Roman" w:hAnsi="Times New Roman"/>
              </w:rPr>
              <w:t xml:space="preserve"> до 4мм. Цвет стержня: черный.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BA5E27" w:rsidRPr="0001013F" w:rsidTr="00BA5E27">
        <w:trPr>
          <w:trHeight w:val="37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lastRenderedPageBreak/>
              <w:t>Набор самоклеющихся закладок (этикеток)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194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Этикетки универсальные. Размер этикетки: 50*12(мм), 4 цвета, в упаковке-100л.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Ножницы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40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Ножницы цельнометаллические изготовлены из стали. Длиной от 175мм до 180мм.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Нумератор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Нумератор металлический 8-разрядный. Высота цифр - 5мм. С раздельно изменяемыми цифрами. Без спаянных роликов.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Нумератор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67CC0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Нумератор металлический 9-разрядный. Высота цифр - 5мм. С раздельно изменяемыми цифрами. Без спаянных роликов. Либо аналог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Органайзер настольный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Настольный набор классического дизайна. Поворачивается на 360 град. В него входят: ножницы, 2 шариковые ручки, 2 карандаша, </w:t>
            </w:r>
            <w:proofErr w:type="spellStart"/>
            <w:r w:rsidRPr="00C67CC0">
              <w:rPr>
                <w:rFonts w:ascii="Times New Roman" w:hAnsi="Times New Roman"/>
              </w:rPr>
              <w:t>степлер</w:t>
            </w:r>
            <w:proofErr w:type="spellEnd"/>
            <w:r w:rsidRPr="00C67CC0">
              <w:rPr>
                <w:rFonts w:ascii="Times New Roman" w:hAnsi="Times New Roman"/>
              </w:rPr>
              <w:t xml:space="preserve">, линейка, канцелярский нож, ластик, скобы для </w:t>
            </w:r>
            <w:proofErr w:type="spellStart"/>
            <w:r w:rsidRPr="00C67CC0">
              <w:rPr>
                <w:rFonts w:ascii="Times New Roman" w:hAnsi="Times New Roman"/>
              </w:rPr>
              <w:t>степлера</w:t>
            </w:r>
            <w:proofErr w:type="spellEnd"/>
            <w:r w:rsidRPr="00C67CC0">
              <w:rPr>
                <w:rFonts w:ascii="Times New Roman" w:hAnsi="Times New Roman"/>
              </w:rPr>
              <w:t>, скрепки.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57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Папка-регистратор с арочным механизмом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521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Папка-регистратор с арочным  механизмом. Формат А</w:t>
            </w:r>
            <w:proofErr w:type="gramStart"/>
            <w:r w:rsidRPr="00C67CC0">
              <w:rPr>
                <w:rFonts w:ascii="Times New Roman" w:hAnsi="Times New Roman"/>
              </w:rPr>
              <w:t>4</w:t>
            </w:r>
            <w:proofErr w:type="gramEnd"/>
            <w:r w:rsidRPr="00C67CC0">
              <w:rPr>
                <w:rFonts w:ascii="Times New Roman" w:hAnsi="Times New Roman"/>
              </w:rPr>
              <w:t xml:space="preserve">. Должна быть изготовлена из плотного картона с высоко износостойким бумажным покрытием «под мрамор». </w:t>
            </w:r>
            <w:proofErr w:type="gramStart"/>
            <w:r w:rsidRPr="00C67CC0">
              <w:rPr>
                <w:rFonts w:ascii="Times New Roman" w:hAnsi="Times New Roman"/>
              </w:rPr>
              <w:t>Оснащена</w:t>
            </w:r>
            <w:proofErr w:type="gramEnd"/>
            <w:r w:rsidRPr="00C67CC0">
              <w:rPr>
                <w:rFonts w:ascii="Times New Roman" w:hAnsi="Times New Roman"/>
              </w:rPr>
              <w:t xml:space="preserve"> надежным арочным механизмом, открывающимся на 180 градусов, на корешке металлическое кольцо для захвата. На форзаце папки  </w:t>
            </w:r>
            <w:proofErr w:type="gramStart"/>
            <w:r w:rsidRPr="00C67CC0">
              <w:rPr>
                <w:rFonts w:ascii="Times New Roman" w:hAnsi="Times New Roman"/>
              </w:rPr>
              <w:t>бумажный</w:t>
            </w:r>
            <w:proofErr w:type="gramEnd"/>
            <w:r w:rsidRPr="00C67CC0">
              <w:rPr>
                <w:rFonts w:ascii="Times New Roman" w:hAnsi="Times New Roman"/>
              </w:rPr>
              <w:t xml:space="preserve"> </w:t>
            </w:r>
            <w:proofErr w:type="spellStart"/>
            <w:r w:rsidRPr="00C67CC0">
              <w:rPr>
                <w:rFonts w:ascii="Times New Roman" w:hAnsi="Times New Roman"/>
              </w:rPr>
              <w:t>стикер</w:t>
            </w:r>
            <w:proofErr w:type="spellEnd"/>
            <w:r w:rsidRPr="00C67CC0">
              <w:rPr>
                <w:rFonts w:ascii="Times New Roman" w:hAnsi="Times New Roman"/>
              </w:rPr>
              <w:t xml:space="preserve"> для маркировки. Нижний край папки должен быть окантован защитной металлической пластиной. Папка должна быть собрана и готова к использованию. Ширина корешка не менее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C67CC0">
                <w:rPr>
                  <w:rFonts w:ascii="Times New Roman" w:hAnsi="Times New Roman"/>
                </w:rPr>
                <w:t>50 мм</w:t>
              </w:r>
            </w:smartTag>
            <w:r w:rsidRPr="00C67CC0">
              <w:rPr>
                <w:rFonts w:ascii="Times New Roman" w:hAnsi="Times New Roman"/>
              </w:rPr>
              <w:t>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57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Папка-регистратор с арочным механизмом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352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Папка-регистратор с арочным  механизмом. Формат А</w:t>
            </w:r>
            <w:proofErr w:type="gramStart"/>
            <w:r w:rsidRPr="00C67CC0">
              <w:rPr>
                <w:rFonts w:ascii="Times New Roman" w:hAnsi="Times New Roman"/>
              </w:rPr>
              <w:t>4</w:t>
            </w:r>
            <w:proofErr w:type="gramEnd"/>
            <w:r w:rsidRPr="00C67CC0">
              <w:rPr>
                <w:rFonts w:ascii="Times New Roman" w:hAnsi="Times New Roman"/>
              </w:rPr>
              <w:t xml:space="preserve">. Должна быть изготовлена из плотного картона с высоко износостойким бумажным покрытием «под мрамор». </w:t>
            </w:r>
            <w:proofErr w:type="gramStart"/>
            <w:r w:rsidRPr="00C67CC0">
              <w:rPr>
                <w:rFonts w:ascii="Times New Roman" w:hAnsi="Times New Roman"/>
              </w:rPr>
              <w:t>Оснащена</w:t>
            </w:r>
            <w:proofErr w:type="gramEnd"/>
            <w:r w:rsidRPr="00C67CC0">
              <w:rPr>
                <w:rFonts w:ascii="Times New Roman" w:hAnsi="Times New Roman"/>
              </w:rPr>
              <w:t xml:space="preserve"> надежным арочным механизмом, открывающимся на 180 градусов, на корешке металлическое кольцо для захвата. На форзаце папки  </w:t>
            </w:r>
            <w:proofErr w:type="gramStart"/>
            <w:r w:rsidRPr="00C67CC0">
              <w:rPr>
                <w:rFonts w:ascii="Times New Roman" w:hAnsi="Times New Roman"/>
              </w:rPr>
              <w:t>бумажный</w:t>
            </w:r>
            <w:proofErr w:type="gramEnd"/>
            <w:r w:rsidRPr="00C67CC0">
              <w:rPr>
                <w:rFonts w:ascii="Times New Roman" w:hAnsi="Times New Roman"/>
              </w:rPr>
              <w:t xml:space="preserve"> </w:t>
            </w:r>
            <w:proofErr w:type="spellStart"/>
            <w:r w:rsidRPr="00C67CC0">
              <w:rPr>
                <w:rFonts w:ascii="Times New Roman" w:hAnsi="Times New Roman"/>
              </w:rPr>
              <w:t>стикер</w:t>
            </w:r>
            <w:proofErr w:type="spellEnd"/>
            <w:r w:rsidRPr="00C67CC0">
              <w:rPr>
                <w:rFonts w:ascii="Times New Roman" w:hAnsi="Times New Roman"/>
              </w:rPr>
              <w:t xml:space="preserve"> для </w:t>
            </w:r>
            <w:r w:rsidRPr="00C67CC0">
              <w:rPr>
                <w:rFonts w:ascii="Times New Roman" w:hAnsi="Times New Roman"/>
              </w:rPr>
              <w:lastRenderedPageBreak/>
              <w:t xml:space="preserve">маркировки. Нижний край папки должен быть окантован защитной металлической пластиной. Папка должна быть собрана и готова к использованию. Ширина корешка не менее </w:t>
            </w:r>
            <w:smartTag w:uri="urn:schemas-microsoft-com:office:smarttags" w:element="metricconverter">
              <w:smartTagPr>
                <w:attr w:name="ProductID" w:val="75 мм"/>
              </w:smartTagPr>
              <w:r w:rsidRPr="00C67CC0">
                <w:rPr>
                  <w:rFonts w:ascii="Times New Roman" w:hAnsi="Times New Roman"/>
                </w:rPr>
                <w:t>75 мм</w:t>
              </w:r>
            </w:smartTag>
            <w:r w:rsidRPr="00C67CC0">
              <w:rPr>
                <w:rFonts w:ascii="Times New Roman" w:hAnsi="Times New Roman"/>
              </w:rPr>
              <w:t>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lastRenderedPageBreak/>
              <w:t>Папка пластиковая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118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Папка пластиковая формата А</w:t>
            </w:r>
            <w:proofErr w:type="gramStart"/>
            <w:r w:rsidRPr="00C67CC0">
              <w:rPr>
                <w:rFonts w:ascii="Times New Roman" w:hAnsi="Times New Roman"/>
              </w:rPr>
              <w:t>4</w:t>
            </w:r>
            <w:proofErr w:type="gramEnd"/>
            <w:r w:rsidRPr="00C67CC0">
              <w:rPr>
                <w:rFonts w:ascii="Times New Roman" w:hAnsi="Times New Roman"/>
              </w:rPr>
              <w:t xml:space="preserve">, с 2-мя кольцами, толщина корешка не менее 25мм, цвет синий. Должна иметь 2 </w:t>
            </w:r>
            <w:proofErr w:type="spellStart"/>
            <w:r w:rsidRPr="00C67CC0">
              <w:rPr>
                <w:rFonts w:ascii="Times New Roman" w:hAnsi="Times New Roman"/>
              </w:rPr>
              <w:t>стикера</w:t>
            </w:r>
            <w:proofErr w:type="spellEnd"/>
            <w:r w:rsidRPr="00C67CC0">
              <w:rPr>
                <w:rFonts w:ascii="Times New Roman" w:hAnsi="Times New Roman"/>
              </w:rPr>
              <w:t xml:space="preserve"> для маркировки. Толщина пластика - не менее 0,7мм.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 Уголок пластиковый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461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Папка-уголок. 1 отделение. Прозрачная. Толщиной  не менее 0,15мм.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Скоросшиватель пластиковый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282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Папка-скоросшиватель для сбора документов. Формат А</w:t>
            </w:r>
            <w:proofErr w:type="gramStart"/>
            <w:r w:rsidRPr="00C67CC0">
              <w:rPr>
                <w:rFonts w:ascii="Times New Roman" w:hAnsi="Times New Roman"/>
              </w:rPr>
              <w:t>4</w:t>
            </w:r>
            <w:proofErr w:type="gramEnd"/>
            <w:r w:rsidRPr="00C67CC0">
              <w:rPr>
                <w:rFonts w:ascii="Times New Roman" w:hAnsi="Times New Roman"/>
              </w:rPr>
              <w:t>.   Должна быть изготовлена из мягкого полипропилена плотностью не менее 180мк  Прозрачный титульный лист толщиной 120мк и усиленный корешок с прозрачным карманом для маркировки.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Папка планшет с крышкой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94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Папка-планшет с верхним металлическим прижимом и крышкой. Формат А</w:t>
            </w:r>
            <w:proofErr w:type="gramStart"/>
            <w:r w:rsidRPr="00C67CC0">
              <w:rPr>
                <w:rFonts w:ascii="Times New Roman" w:hAnsi="Times New Roman"/>
              </w:rPr>
              <w:t>4</w:t>
            </w:r>
            <w:proofErr w:type="gramEnd"/>
            <w:r w:rsidRPr="00C67CC0">
              <w:rPr>
                <w:rFonts w:ascii="Times New Roman" w:hAnsi="Times New Roman"/>
              </w:rPr>
              <w:t xml:space="preserve">. Материал-пластик толщиной не менее 0,9мм. </w:t>
            </w:r>
            <w:proofErr w:type="spellStart"/>
            <w:proofErr w:type="gramStart"/>
            <w:r w:rsidRPr="00C67CC0">
              <w:rPr>
                <w:rFonts w:ascii="Times New Roman" w:hAnsi="Times New Roman"/>
              </w:rPr>
              <w:t>Цвет-черный</w:t>
            </w:r>
            <w:proofErr w:type="spellEnd"/>
            <w:proofErr w:type="gramEnd"/>
            <w:r w:rsidRPr="00C67CC0">
              <w:rPr>
                <w:rFonts w:ascii="Times New Roman" w:hAnsi="Times New Roman"/>
              </w:rPr>
              <w:t>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57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Папка-обложка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629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Папка-обложка «Дело» формата А</w:t>
            </w:r>
            <w:proofErr w:type="gramStart"/>
            <w:r w:rsidRPr="00C67CC0">
              <w:rPr>
                <w:rFonts w:ascii="Times New Roman" w:hAnsi="Times New Roman"/>
              </w:rPr>
              <w:t>4</w:t>
            </w:r>
            <w:proofErr w:type="gramEnd"/>
            <w:r w:rsidRPr="00C67CC0">
              <w:rPr>
                <w:rFonts w:ascii="Times New Roman" w:hAnsi="Times New Roman"/>
              </w:rPr>
              <w:t>. Должна быть изготовлена из немелованного картона плотностью не менее 400г/м</w:t>
            </w:r>
            <w:proofErr w:type="gramStart"/>
            <w:r w:rsidRPr="00C67CC0">
              <w:rPr>
                <w:rFonts w:ascii="Times New Roman" w:hAnsi="Times New Roman"/>
              </w:rPr>
              <w:t>2</w:t>
            </w:r>
            <w:proofErr w:type="gramEnd"/>
            <w:r w:rsidRPr="00C67CC0">
              <w:rPr>
                <w:rFonts w:ascii="Times New Roman" w:hAnsi="Times New Roman"/>
              </w:rPr>
              <w:t>. Титульный лист папки содержит линованный идентификатор.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57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Папка-скоросшиватель "Дело"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5368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Скоросшиватель должен быть изготовлен из немелованного картона плотностью не менее  400 </w:t>
            </w:r>
            <w:proofErr w:type="spellStart"/>
            <w:r w:rsidRPr="00C67CC0">
              <w:rPr>
                <w:rFonts w:ascii="Times New Roman" w:hAnsi="Times New Roman"/>
              </w:rPr>
              <w:t>гр</w:t>
            </w:r>
            <w:proofErr w:type="spellEnd"/>
            <w:r w:rsidRPr="00C67CC0">
              <w:rPr>
                <w:rFonts w:ascii="Times New Roman" w:hAnsi="Times New Roman"/>
              </w:rPr>
              <w:t>/м</w:t>
            </w:r>
            <w:proofErr w:type="gramStart"/>
            <w:r w:rsidRPr="00C67CC0">
              <w:rPr>
                <w:rFonts w:ascii="Times New Roman" w:hAnsi="Times New Roman"/>
              </w:rPr>
              <w:t>2</w:t>
            </w:r>
            <w:proofErr w:type="gramEnd"/>
            <w:r w:rsidRPr="00C67CC0">
              <w:rPr>
                <w:rFonts w:ascii="Times New Roman" w:hAnsi="Times New Roman"/>
              </w:rPr>
              <w:t>. Цвет — белый. Механизм сшивания из жести. Формат А</w:t>
            </w:r>
            <w:proofErr w:type="gramStart"/>
            <w:r w:rsidRPr="00C67CC0">
              <w:rPr>
                <w:rFonts w:ascii="Times New Roman" w:hAnsi="Times New Roman"/>
              </w:rPr>
              <w:t>4</w:t>
            </w:r>
            <w:proofErr w:type="gramEnd"/>
            <w:r w:rsidRPr="00C67CC0">
              <w:rPr>
                <w:rFonts w:ascii="Times New Roman" w:hAnsi="Times New Roman"/>
              </w:rPr>
              <w:t>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57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Папка с завязками "Дело"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375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Папка для бумаг с завязками «Дело» из немелованного картона. Плотность картона не менее 400 г/кв.м. В упаковке - 200шт. Титульный лист папки содержит линованный идентификатор. Формат А</w:t>
            </w:r>
            <w:proofErr w:type="gramStart"/>
            <w:r w:rsidRPr="00C67CC0">
              <w:rPr>
                <w:rFonts w:ascii="Times New Roman" w:hAnsi="Times New Roman"/>
              </w:rPr>
              <w:t>4</w:t>
            </w:r>
            <w:proofErr w:type="gramEnd"/>
            <w:r w:rsidRPr="00C67CC0">
              <w:rPr>
                <w:rFonts w:ascii="Times New Roman" w:hAnsi="Times New Roman"/>
              </w:rPr>
              <w:t>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Папка пластиковая с резинками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126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Папка на резинках из пластика формата А</w:t>
            </w:r>
            <w:proofErr w:type="gramStart"/>
            <w:r w:rsidRPr="00C67CC0">
              <w:rPr>
                <w:rFonts w:ascii="Times New Roman" w:hAnsi="Times New Roman"/>
              </w:rPr>
              <w:t>4</w:t>
            </w:r>
            <w:proofErr w:type="gramEnd"/>
            <w:r w:rsidRPr="00C67CC0">
              <w:rPr>
                <w:rFonts w:ascii="Times New Roman" w:hAnsi="Times New Roman"/>
              </w:rPr>
              <w:t xml:space="preserve">. Закрывается на 3 клапана с помощью 2-х эластичных резинок, закрепленных по углам. Толщина пластика не менее  0,5мм. </w:t>
            </w:r>
            <w:r w:rsidRPr="00C67CC0">
              <w:rPr>
                <w:rFonts w:ascii="Times New Roman" w:hAnsi="Times New Roman"/>
              </w:rPr>
              <w:lastRenderedPageBreak/>
              <w:t>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lastRenderedPageBreak/>
              <w:t>Папка с  файлами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112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Папка формата А</w:t>
            </w:r>
            <w:proofErr w:type="gramStart"/>
            <w:r w:rsidRPr="00C67CC0">
              <w:rPr>
                <w:rFonts w:ascii="Times New Roman" w:hAnsi="Times New Roman"/>
              </w:rPr>
              <w:t>4</w:t>
            </w:r>
            <w:proofErr w:type="gramEnd"/>
            <w:r w:rsidRPr="00C67CC0">
              <w:rPr>
                <w:rFonts w:ascii="Times New Roman" w:hAnsi="Times New Roman"/>
              </w:rPr>
              <w:t xml:space="preserve"> из пластика с прозрачными карманами-файлами в кол-ве 20 шт. Толщина пластика не менее 0,55мк. Снаружи должен быть прозрачный карман с вкладышем для маркировки.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Ручка шариковая синяя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1992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Шариковая ручка с колпачком. Цвет корпуса - прозрачный. Длина стержня 132 мм. Цвет стержня синий. Ширина линии - 0,5 мм.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Скобы №24/6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r w:rsidRPr="00C67CC0">
              <w:rPr>
                <w:rFonts w:ascii="Times New Roman" w:hAnsi="Times New Roman"/>
              </w:rPr>
              <w:t>упак</w:t>
            </w:r>
            <w:proofErr w:type="spellEnd"/>
            <w:r w:rsidRPr="00C67CC0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668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Скобы для </w:t>
            </w:r>
            <w:proofErr w:type="spellStart"/>
            <w:r w:rsidRPr="00C67CC0">
              <w:rPr>
                <w:rFonts w:ascii="Times New Roman" w:hAnsi="Times New Roman"/>
              </w:rPr>
              <w:t>степлера</w:t>
            </w:r>
            <w:proofErr w:type="spellEnd"/>
            <w:r w:rsidRPr="00C67CC0">
              <w:rPr>
                <w:rFonts w:ascii="Times New Roman" w:hAnsi="Times New Roman"/>
              </w:rPr>
              <w:t xml:space="preserve"> № 24/6. 1000 шт. в упаковке.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Скобы  №10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r w:rsidRPr="00C67CC0">
              <w:rPr>
                <w:rFonts w:ascii="Times New Roman" w:hAnsi="Times New Roman"/>
              </w:rPr>
              <w:t>упак</w:t>
            </w:r>
            <w:proofErr w:type="spellEnd"/>
            <w:r w:rsidRPr="00C67CC0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516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Скобы для </w:t>
            </w:r>
            <w:proofErr w:type="spellStart"/>
            <w:r w:rsidRPr="00C67CC0">
              <w:rPr>
                <w:rFonts w:ascii="Times New Roman" w:hAnsi="Times New Roman"/>
              </w:rPr>
              <w:t>степлера</w:t>
            </w:r>
            <w:proofErr w:type="spellEnd"/>
            <w:r w:rsidRPr="00C67CC0">
              <w:rPr>
                <w:rFonts w:ascii="Times New Roman" w:hAnsi="Times New Roman"/>
              </w:rPr>
              <w:t xml:space="preserve"> № 10 . 1000 шт. в упаковке.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Лента клейкая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67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Крепкая прозрачная клейкая лента шириной 19мм, длиной не менее 28 м.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Лента клейкая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300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Крепкая прозрачная упаковочная  лента шириной не менее </w:t>
            </w:r>
            <w:smartTag w:uri="urn:schemas-microsoft-com:office:smarttags" w:element="metricconverter">
              <w:smartTagPr>
                <w:attr w:name="ProductID" w:val="48 мм"/>
              </w:smartTagPr>
              <w:r w:rsidRPr="00C67CC0">
                <w:rPr>
                  <w:rFonts w:ascii="Times New Roman" w:hAnsi="Times New Roman"/>
                </w:rPr>
                <w:t>48 мм</w:t>
              </w:r>
            </w:smartTag>
            <w:r w:rsidRPr="00C67CC0">
              <w:rPr>
                <w:rFonts w:ascii="Times New Roman" w:hAnsi="Times New Roman"/>
              </w:rPr>
              <w:t>. Намотка не менее 57м. Толщина - не менее  40мк.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Скрепки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r w:rsidRPr="00C67CC0">
              <w:rPr>
                <w:rFonts w:ascii="Times New Roman" w:hAnsi="Times New Roman"/>
              </w:rPr>
              <w:t>упак</w:t>
            </w:r>
            <w:proofErr w:type="spellEnd"/>
            <w:r w:rsidRPr="00C67CC0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272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Скрепки металлические длиной  не менее 28 мм.  100 штук в упаковке.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Скрепки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r w:rsidRPr="00C67CC0">
              <w:rPr>
                <w:rFonts w:ascii="Times New Roman" w:hAnsi="Times New Roman"/>
              </w:rPr>
              <w:t>упак</w:t>
            </w:r>
            <w:proofErr w:type="spellEnd"/>
            <w:r w:rsidRPr="00C67CC0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75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Скрепки металлические длиной  до 50 мм. 50 штук в упаковке.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Гель для увлажнения пальцев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73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Гигиенический смачиватель для пальцев </w:t>
            </w:r>
            <w:proofErr w:type="spellStart"/>
            <w:r w:rsidRPr="00C67CC0">
              <w:rPr>
                <w:rFonts w:ascii="Times New Roman" w:hAnsi="Times New Roman"/>
              </w:rPr>
              <w:t>гелевый</w:t>
            </w:r>
            <w:proofErr w:type="spellEnd"/>
            <w:r w:rsidRPr="00C67CC0">
              <w:rPr>
                <w:rFonts w:ascii="Times New Roman" w:hAnsi="Times New Roman"/>
              </w:rPr>
              <w:t>. Не оставляет следов. Не имеет запаха. В пластиковой упаковке, объем должен быть не менее 25мл.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r w:rsidRPr="00C67CC0">
              <w:rPr>
                <w:rFonts w:ascii="Times New Roman" w:hAnsi="Times New Roman"/>
              </w:rPr>
              <w:t>Степлер</w:t>
            </w:r>
            <w:proofErr w:type="spellEnd"/>
            <w:r w:rsidRPr="00C67CC0">
              <w:rPr>
                <w:rFonts w:ascii="Times New Roman" w:hAnsi="Times New Roman"/>
              </w:rPr>
              <w:t xml:space="preserve"> №24/6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53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Максимальная толщина сшивания бумаги не менее 20 листов, глубина закладки бумаги - </w:t>
            </w:r>
            <w:smartTag w:uri="urn:schemas-microsoft-com:office:smarttags" w:element="metricconverter">
              <w:smartTagPr>
                <w:attr w:name="ProductID" w:val="45 мм"/>
              </w:smartTagPr>
              <w:r w:rsidRPr="00C67CC0">
                <w:rPr>
                  <w:rFonts w:ascii="Times New Roman" w:hAnsi="Times New Roman"/>
                </w:rPr>
                <w:t>45 мм</w:t>
              </w:r>
            </w:smartTag>
            <w:proofErr w:type="gramStart"/>
            <w:r w:rsidRPr="00C67CC0">
              <w:rPr>
                <w:rFonts w:ascii="Times New Roman" w:hAnsi="Times New Roman"/>
              </w:rPr>
              <w:t>.</w:t>
            </w:r>
            <w:proofErr w:type="gramEnd"/>
            <w:r w:rsidRPr="00C67CC0">
              <w:rPr>
                <w:rFonts w:ascii="Times New Roman" w:hAnsi="Times New Roman"/>
              </w:rPr>
              <w:t xml:space="preserve"> </w:t>
            </w:r>
            <w:proofErr w:type="gramStart"/>
            <w:r w:rsidRPr="00C67CC0">
              <w:rPr>
                <w:rFonts w:ascii="Times New Roman" w:hAnsi="Times New Roman"/>
              </w:rPr>
              <w:t>з</w:t>
            </w:r>
            <w:proofErr w:type="gramEnd"/>
            <w:r w:rsidRPr="00C67CC0">
              <w:rPr>
                <w:rFonts w:ascii="Times New Roman" w:hAnsi="Times New Roman"/>
              </w:rPr>
              <w:t>акрытое сшивание, тип и размер используемых скоб № 10. Материал - металл.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r w:rsidRPr="00C67CC0">
              <w:rPr>
                <w:rFonts w:ascii="Times New Roman" w:hAnsi="Times New Roman"/>
              </w:rPr>
              <w:t>Степлер</w:t>
            </w:r>
            <w:proofErr w:type="spellEnd"/>
            <w:r w:rsidRPr="00C67CC0">
              <w:rPr>
                <w:rFonts w:ascii="Times New Roman" w:hAnsi="Times New Roman"/>
              </w:rPr>
              <w:t xml:space="preserve"> №10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52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Максимальная толщина сшивания бумаги не менее 16 листов, глубина закладки бумаги - </w:t>
            </w:r>
            <w:smartTag w:uri="urn:schemas-microsoft-com:office:smarttags" w:element="metricconverter">
              <w:smartTagPr>
                <w:attr w:name="ProductID" w:val="45 мм"/>
              </w:smartTagPr>
              <w:r w:rsidRPr="00C67CC0">
                <w:rPr>
                  <w:rFonts w:ascii="Times New Roman" w:hAnsi="Times New Roman"/>
                </w:rPr>
                <w:t>45 мм</w:t>
              </w:r>
            </w:smartTag>
            <w:proofErr w:type="gramStart"/>
            <w:r w:rsidRPr="00C67CC0">
              <w:rPr>
                <w:rFonts w:ascii="Times New Roman" w:hAnsi="Times New Roman"/>
              </w:rPr>
              <w:t>.</w:t>
            </w:r>
            <w:proofErr w:type="gramEnd"/>
            <w:r w:rsidRPr="00C67CC0">
              <w:rPr>
                <w:rFonts w:ascii="Times New Roman" w:hAnsi="Times New Roman"/>
              </w:rPr>
              <w:t xml:space="preserve"> </w:t>
            </w:r>
            <w:proofErr w:type="gramStart"/>
            <w:r w:rsidRPr="00C67CC0">
              <w:rPr>
                <w:rFonts w:ascii="Times New Roman" w:hAnsi="Times New Roman"/>
              </w:rPr>
              <w:t>з</w:t>
            </w:r>
            <w:proofErr w:type="gramEnd"/>
            <w:r w:rsidRPr="00C67CC0">
              <w:rPr>
                <w:rFonts w:ascii="Times New Roman" w:hAnsi="Times New Roman"/>
              </w:rPr>
              <w:t>акрытое сшивание, тип и размер используемых скоб № 24/6. Материал - металл.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Точилка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122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Точилка металлическая, без контейнера. Нож из прочной стали.</w:t>
            </w:r>
            <w:r w:rsidRPr="00C67CC0">
              <w:rPr>
                <w:rFonts w:ascii="Times New Roman" w:hAnsi="Times New Roman"/>
              </w:rPr>
              <w:br/>
            </w:r>
            <w:r w:rsidRPr="00C67CC0">
              <w:rPr>
                <w:rFonts w:ascii="Times New Roman" w:hAnsi="Times New Roman"/>
              </w:rPr>
              <w:lastRenderedPageBreak/>
              <w:t>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lastRenderedPageBreak/>
              <w:t xml:space="preserve">Тетрадь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296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Школьная тетрадь на скрепках формат А5. Листы в клетку, бумага - офсет №1. Кол-во листов - 18.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Тетрадь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236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Тетрадь на скрепках, формат А5. Обложка - </w:t>
            </w:r>
            <w:proofErr w:type="spellStart"/>
            <w:r w:rsidRPr="00C67CC0">
              <w:rPr>
                <w:rFonts w:ascii="Times New Roman" w:hAnsi="Times New Roman"/>
              </w:rPr>
              <w:t>бумвинил</w:t>
            </w:r>
            <w:proofErr w:type="spellEnd"/>
            <w:r w:rsidRPr="00C67CC0">
              <w:rPr>
                <w:rFonts w:ascii="Times New Roman" w:hAnsi="Times New Roman"/>
              </w:rPr>
              <w:t>. Листы в клетку, бумага-офсет №1. Кол-во листов - 48.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r w:rsidRPr="00C67CC0">
              <w:rPr>
                <w:rFonts w:ascii="Times New Roman" w:hAnsi="Times New Roman"/>
              </w:rPr>
              <w:t>Термолента</w:t>
            </w:r>
            <w:proofErr w:type="spellEnd"/>
            <w:r w:rsidRPr="00C67CC0">
              <w:rPr>
                <w:rFonts w:ascii="Times New Roman" w:hAnsi="Times New Roman"/>
              </w:rPr>
              <w:t xml:space="preserve"> (чековая лента)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884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Чековая  лента изготовлена из термобумаги. Ширина рулона - 57мм, намотка -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C67CC0">
                <w:rPr>
                  <w:rFonts w:ascii="Times New Roman" w:hAnsi="Times New Roman"/>
                </w:rPr>
                <w:t>40 метров</w:t>
              </w:r>
            </w:smartTag>
            <w:r w:rsidRPr="00C67CC0">
              <w:rPr>
                <w:rFonts w:ascii="Times New Roman" w:hAnsi="Times New Roman"/>
              </w:rPr>
              <w:t>, диаметр втулки - 12мм.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Файл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22700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Папка-файл перфорированная. Формат - А</w:t>
            </w:r>
            <w:proofErr w:type="gramStart"/>
            <w:r w:rsidRPr="00C67CC0">
              <w:rPr>
                <w:rFonts w:ascii="Times New Roman" w:hAnsi="Times New Roman"/>
              </w:rPr>
              <w:t>4</w:t>
            </w:r>
            <w:proofErr w:type="gramEnd"/>
            <w:r w:rsidRPr="00C67CC0">
              <w:rPr>
                <w:rFonts w:ascii="Times New Roman" w:hAnsi="Times New Roman"/>
              </w:rPr>
              <w:t>.</w:t>
            </w:r>
            <w:r w:rsidRPr="00C67CC0">
              <w:rPr>
                <w:rFonts w:ascii="Times New Roman" w:hAnsi="Times New Roman"/>
              </w:rPr>
              <w:br/>
              <w:t>Толщина пленки – не менее 0,45 мкм. Усиленная полоса с универсальной перфорацией.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86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  <w:highlight w:val="yellow"/>
              </w:rPr>
            </w:pPr>
            <w:r w:rsidRPr="00C67CC0">
              <w:rPr>
                <w:rFonts w:ascii="Times New Roman" w:hAnsi="Times New Roman"/>
              </w:rPr>
              <w:t xml:space="preserve">Фотобумага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лист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300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Бумага, формата А</w:t>
            </w:r>
            <w:proofErr w:type="gramStart"/>
            <w:r w:rsidRPr="00C67CC0">
              <w:rPr>
                <w:rFonts w:ascii="Times New Roman" w:hAnsi="Times New Roman"/>
              </w:rPr>
              <w:t>4</w:t>
            </w:r>
            <w:proofErr w:type="gramEnd"/>
            <w:r w:rsidRPr="00C67CC0">
              <w:rPr>
                <w:rFonts w:ascii="Times New Roman" w:hAnsi="Times New Roman"/>
              </w:rPr>
              <w:t xml:space="preserve"> для </w:t>
            </w:r>
            <w:proofErr w:type="spellStart"/>
            <w:r w:rsidRPr="00C67CC0">
              <w:rPr>
                <w:rFonts w:ascii="Times New Roman" w:hAnsi="Times New Roman"/>
              </w:rPr>
              <w:t>полноцветной</w:t>
            </w:r>
            <w:proofErr w:type="spellEnd"/>
            <w:r w:rsidRPr="00C67CC0">
              <w:rPr>
                <w:rFonts w:ascii="Times New Roman" w:hAnsi="Times New Roman"/>
              </w:rPr>
              <w:t xml:space="preserve"> печати односторонняя глянцевая ярко-белая микропористая фотобумага для струйной печати, A4, 185 г/м2, для печати фотоизображений разрешением до 2880dpi, на струйных принтерах. Должна обладать повышенной белизной,  высокой поглощаемостью чернил.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57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  <w:highlight w:val="yellow"/>
              </w:rPr>
            </w:pPr>
            <w:r w:rsidRPr="00C67CC0">
              <w:rPr>
                <w:rFonts w:ascii="Times New Roman" w:hAnsi="Times New Roman"/>
              </w:rPr>
              <w:t xml:space="preserve">Фотобумага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лист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  <w:highlight w:val="yellow"/>
              </w:rPr>
            </w:pPr>
            <w:r w:rsidRPr="00C67CC0">
              <w:rPr>
                <w:rFonts w:ascii="Times New Roman" w:hAnsi="Times New Roman"/>
              </w:rPr>
              <w:t>200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Бумага, формата А</w:t>
            </w:r>
            <w:proofErr w:type="gramStart"/>
            <w:r w:rsidRPr="00C67CC0">
              <w:rPr>
                <w:rFonts w:ascii="Times New Roman" w:hAnsi="Times New Roman"/>
              </w:rPr>
              <w:t>4</w:t>
            </w:r>
            <w:proofErr w:type="gramEnd"/>
            <w:r w:rsidRPr="00C67CC0">
              <w:rPr>
                <w:rFonts w:ascii="Times New Roman" w:hAnsi="Times New Roman"/>
              </w:rPr>
              <w:t xml:space="preserve"> для </w:t>
            </w:r>
            <w:proofErr w:type="spellStart"/>
            <w:r w:rsidRPr="00C67CC0">
              <w:rPr>
                <w:rFonts w:ascii="Times New Roman" w:hAnsi="Times New Roman"/>
              </w:rPr>
              <w:t>полноцветной</w:t>
            </w:r>
            <w:proofErr w:type="spellEnd"/>
            <w:r w:rsidRPr="00C67CC0">
              <w:rPr>
                <w:rFonts w:ascii="Times New Roman" w:hAnsi="Times New Roman"/>
              </w:rPr>
              <w:t xml:space="preserve"> печати односторонняя глянцевая ярко-белая микропористая фотобумага для струйной печати, A4, 200 г/м2, для печати фотоизображений разрешением до 2880dpi.на струйных принтерах. Должна обладать повышенной белизной,  высокой поглощаемостью чернил.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57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  <w:highlight w:val="yellow"/>
              </w:rPr>
            </w:pPr>
            <w:r w:rsidRPr="00C67CC0">
              <w:rPr>
                <w:rFonts w:ascii="Times New Roman" w:hAnsi="Times New Roman"/>
              </w:rPr>
              <w:t xml:space="preserve">Фотобумага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лист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  <w:highlight w:val="yellow"/>
              </w:rPr>
            </w:pPr>
            <w:r w:rsidRPr="00C67CC0">
              <w:rPr>
                <w:rFonts w:ascii="Times New Roman" w:hAnsi="Times New Roman"/>
              </w:rPr>
              <w:t>500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Бумага, формата А</w:t>
            </w:r>
            <w:proofErr w:type="gramStart"/>
            <w:r w:rsidRPr="00C67CC0">
              <w:rPr>
                <w:rFonts w:ascii="Times New Roman" w:hAnsi="Times New Roman"/>
              </w:rPr>
              <w:t>4</w:t>
            </w:r>
            <w:proofErr w:type="gramEnd"/>
            <w:r w:rsidRPr="00C67CC0">
              <w:rPr>
                <w:rFonts w:ascii="Times New Roman" w:hAnsi="Times New Roman"/>
              </w:rPr>
              <w:t xml:space="preserve"> для </w:t>
            </w:r>
            <w:proofErr w:type="spellStart"/>
            <w:r w:rsidRPr="00C67CC0">
              <w:rPr>
                <w:rFonts w:ascii="Times New Roman" w:hAnsi="Times New Roman"/>
              </w:rPr>
              <w:t>полноцветной</w:t>
            </w:r>
            <w:proofErr w:type="spellEnd"/>
            <w:r w:rsidRPr="00C67CC0">
              <w:rPr>
                <w:rFonts w:ascii="Times New Roman" w:hAnsi="Times New Roman"/>
              </w:rPr>
              <w:t xml:space="preserve"> печати двухсторонняя матовая для печати фотоизображений разрешением до 2880dpi. Должна обладать повышенной белизной,  высокой поглощаемостью чернил. Плотность-200г/м</w:t>
            </w:r>
            <w:proofErr w:type="gramStart"/>
            <w:r w:rsidRPr="00C67CC0">
              <w:rPr>
                <w:rFonts w:ascii="Times New Roman" w:hAnsi="Times New Roman"/>
              </w:rPr>
              <w:t>2</w:t>
            </w:r>
            <w:proofErr w:type="gramEnd"/>
            <w:r w:rsidRPr="00C67CC0">
              <w:rPr>
                <w:rFonts w:ascii="Times New Roman" w:hAnsi="Times New Roman"/>
              </w:rPr>
              <w:t>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57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  <w:highlight w:val="yellow"/>
              </w:rPr>
            </w:pPr>
            <w:r w:rsidRPr="00C67CC0">
              <w:rPr>
                <w:rFonts w:ascii="Times New Roman" w:hAnsi="Times New Roman"/>
              </w:rPr>
              <w:t xml:space="preserve">Фотобумага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лист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  <w:highlight w:val="yellow"/>
              </w:rPr>
            </w:pPr>
            <w:r w:rsidRPr="00C67CC0">
              <w:rPr>
                <w:rFonts w:ascii="Times New Roman" w:hAnsi="Times New Roman"/>
              </w:rPr>
              <w:t>500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Бумага, формата А</w:t>
            </w:r>
            <w:proofErr w:type="gramStart"/>
            <w:r w:rsidRPr="00C67CC0">
              <w:rPr>
                <w:rFonts w:ascii="Times New Roman" w:hAnsi="Times New Roman"/>
              </w:rPr>
              <w:t>4</w:t>
            </w:r>
            <w:proofErr w:type="gramEnd"/>
            <w:r w:rsidRPr="00C67CC0">
              <w:rPr>
                <w:rFonts w:ascii="Times New Roman" w:hAnsi="Times New Roman"/>
              </w:rPr>
              <w:t xml:space="preserve"> для </w:t>
            </w:r>
            <w:proofErr w:type="spellStart"/>
            <w:r w:rsidRPr="00C67CC0">
              <w:rPr>
                <w:rFonts w:ascii="Times New Roman" w:hAnsi="Times New Roman"/>
              </w:rPr>
              <w:t>полноцветной</w:t>
            </w:r>
            <w:proofErr w:type="spellEnd"/>
            <w:r w:rsidRPr="00C67CC0">
              <w:rPr>
                <w:rFonts w:ascii="Times New Roman" w:hAnsi="Times New Roman"/>
              </w:rPr>
              <w:t xml:space="preserve"> печати двухсторонняя матовая для печати фотоизображений разрешением до 2880dpi. Должна обладать повышенной белизной,  высокой поглощаемостью чернил. Плотность -100г/м</w:t>
            </w:r>
            <w:proofErr w:type="gramStart"/>
            <w:r w:rsidRPr="00C67CC0">
              <w:rPr>
                <w:rFonts w:ascii="Times New Roman" w:hAnsi="Times New Roman"/>
              </w:rPr>
              <w:t>2</w:t>
            </w:r>
            <w:proofErr w:type="gramEnd"/>
            <w:r w:rsidRPr="00C67CC0">
              <w:rPr>
                <w:rFonts w:ascii="Times New Roman" w:hAnsi="Times New Roman"/>
              </w:rPr>
              <w:t>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57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  <w:highlight w:val="yellow"/>
              </w:rPr>
            </w:pPr>
            <w:r w:rsidRPr="00C67CC0">
              <w:rPr>
                <w:rFonts w:ascii="Times New Roman" w:hAnsi="Times New Roman"/>
              </w:rPr>
              <w:lastRenderedPageBreak/>
              <w:t xml:space="preserve">Фотобумага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лист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  <w:highlight w:val="yellow"/>
              </w:rPr>
            </w:pPr>
            <w:r w:rsidRPr="00C67CC0">
              <w:rPr>
                <w:rFonts w:ascii="Times New Roman" w:hAnsi="Times New Roman"/>
              </w:rPr>
              <w:t>500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Бумага, формата А</w:t>
            </w:r>
            <w:proofErr w:type="gramStart"/>
            <w:r w:rsidRPr="00C67CC0">
              <w:rPr>
                <w:rFonts w:ascii="Times New Roman" w:hAnsi="Times New Roman"/>
              </w:rPr>
              <w:t>4</w:t>
            </w:r>
            <w:proofErr w:type="gramEnd"/>
            <w:r w:rsidRPr="00C67CC0">
              <w:rPr>
                <w:rFonts w:ascii="Times New Roman" w:hAnsi="Times New Roman"/>
              </w:rPr>
              <w:t xml:space="preserve"> для </w:t>
            </w:r>
            <w:proofErr w:type="spellStart"/>
            <w:r w:rsidRPr="00C67CC0">
              <w:rPr>
                <w:rFonts w:ascii="Times New Roman" w:hAnsi="Times New Roman"/>
              </w:rPr>
              <w:t>полноцветной</w:t>
            </w:r>
            <w:proofErr w:type="spellEnd"/>
            <w:r w:rsidRPr="00C67CC0">
              <w:rPr>
                <w:rFonts w:ascii="Times New Roman" w:hAnsi="Times New Roman"/>
              </w:rPr>
              <w:t xml:space="preserve"> печати односторонняя матовая для печати фотоизображений разрешением до 2880dpi. Должна обладать повышенной белизной,  высокой поглощаемостью чернил. Плотность-90г/м</w:t>
            </w:r>
            <w:proofErr w:type="gramStart"/>
            <w:r w:rsidRPr="00C67CC0">
              <w:rPr>
                <w:rFonts w:ascii="Times New Roman" w:hAnsi="Times New Roman"/>
              </w:rPr>
              <w:t>2</w:t>
            </w:r>
            <w:proofErr w:type="gramEnd"/>
            <w:r w:rsidRPr="00C67CC0">
              <w:rPr>
                <w:rFonts w:ascii="Times New Roman" w:hAnsi="Times New Roman"/>
              </w:rPr>
              <w:t>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Ручка шариковая цветная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70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Шариковая ручка с колпачком. Цвет корпуса - прозрачный. Длина стержня 152 мм. Цвет стержня: красный (35 </w:t>
            </w:r>
            <w:proofErr w:type="spellStart"/>
            <w:proofErr w:type="gramStart"/>
            <w:r w:rsidRPr="00C67CC0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C67CC0">
              <w:rPr>
                <w:rFonts w:ascii="Times New Roman" w:hAnsi="Times New Roman"/>
              </w:rPr>
              <w:t xml:space="preserve">), зеленый (35 </w:t>
            </w:r>
            <w:proofErr w:type="spellStart"/>
            <w:r w:rsidRPr="00C67CC0">
              <w:rPr>
                <w:rFonts w:ascii="Times New Roman" w:hAnsi="Times New Roman"/>
              </w:rPr>
              <w:t>шт</w:t>
            </w:r>
            <w:proofErr w:type="spellEnd"/>
            <w:r w:rsidRPr="00C67CC0">
              <w:rPr>
                <w:rFonts w:ascii="Times New Roman" w:hAnsi="Times New Roman"/>
              </w:rPr>
              <w:t>). Ширина линии - 0,5 мм.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Краска штемпельная</w:t>
            </w:r>
          </w:p>
          <w:p w:rsidR="00BA5E27" w:rsidRPr="00C67CC0" w:rsidRDefault="00BA5E27" w:rsidP="00BA5E2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59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Краска на водной основе для заправки штемпельных подушек. Цвет – синий. Флакон с дозатором. Для всех типов резиновых и полимерных клише. Объем не менее 28мл.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Корректура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157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Корректирующая жидкость на водной основе для корректировки рукописных и машинописных работ. Объем не менее 20мл.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Нож канцелярский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60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Нож канцелярский, усиленный с </w:t>
            </w:r>
            <w:proofErr w:type="spellStart"/>
            <w:r w:rsidRPr="00C67CC0">
              <w:rPr>
                <w:rFonts w:ascii="Times New Roman" w:hAnsi="Times New Roman"/>
              </w:rPr>
              <w:t>автофиксатором</w:t>
            </w:r>
            <w:proofErr w:type="spellEnd"/>
            <w:r w:rsidRPr="00C67CC0">
              <w:rPr>
                <w:rFonts w:ascii="Times New Roman" w:hAnsi="Times New Roman"/>
              </w:rPr>
              <w:t>. Ширина  лезвия - 18 мм. Металлические направляющие.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Шпагат джутовый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21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Шпагат джутовый. Толщиной не менее 1120текс, вес </w:t>
            </w:r>
            <w:proofErr w:type="spellStart"/>
            <w:r w:rsidRPr="00C67CC0">
              <w:rPr>
                <w:rFonts w:ascii="Times New Roman" w:hAnsi="Times New Roman"/>
              </w:rPr>
              <w:t>бабины</w:t>
            </w:r>
            <w:proofErr w:type="spellEnd"/>
            <w:r w:rsidRPr="00C67CC0">
              <w:rPr>
                <w:rFonts w:ascii="Times New Roman" w:hAnsi="Times New Roman"/>
              </w:rPr>
              <w:t xml:space="preserve"> - не менее 200гр.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Нитки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20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Нитки полиэфирные для прошивки документов. Длина нитки в бобине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C67CC0">
                <w:rPr>
                  <w:rFonts w:ascii="Times New Roman" w:hAnsi="Times New Roman"/>
                </w:rPr>
                <w:t>1000 метров</w:t>
              </w:r>
            </w:smartTag>
            <w:r w:rsidRPr="00C67CC0">
              <w:rPr>
                <w:rFonts w:ascii="Times New Roman" w:hAnsi="Times New Roman"/>
              </w:rPr>
              <w:t>. Цвет - белый.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Резинка  банковская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r w:rsidRPr="00C67CC0"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87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Разноцветные банковские резинки из натурального каучука в упаковке по 100гр. Диаметр-6,0см.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Бумага для факса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60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  <w:highlight w:val="black"/>
              </w:rPr>
            </w:pPr>
            <w:r w:rsidRPr="00C67CC0">
              <w:rPr>
                <w:rFonts w:ascii="Times New Roman" w:hAnsi="Times New Roman"/>
              </w:rPr>
              <w:t>Ролики для факсимильных аппаратов, использующих в качестве носителя информации термобумагу. Ширина ролика-210мм, намотка не менее 30метров.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Игла для переплетных работ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67CC0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15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Иглы для прошивки документов, длиной не менее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C67CC0">
                <w:rPr>
                  <w:rFonts w:ascii="Times New Roman" w:hAnsi="Times New Roman"/>
                </w:rPr>
                <w:t>10 см</w:t>
              </w:r>
            </w:smartTag>
            <w:r w:rsidRPr="00C67CC0">
              <w:rPr>
                <w:rFonts w:ascii="Times New Roman" w:hAnsi="Times New Roman"/>
              </w:rPr>
              <w:t xml:space="preserve">., из высококачественного металла. Либо аналог.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lastRenderedPageBreak/>
              <w:t xml:space="preserve">Калькулятор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67CC0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Настольный калькулятор. Двойное питание, </w:t>
            </w:r>
            <w:proofErr w:type="spellStart"/>
            <w:r w:rsidRPr="00C67CC0">
              <w:rPr>
                <w:rFonts w:ascii="Times New Roman" w:hAnsi="Times New Roman"/>
              </w:rPr>
              <w:t>автоотключение</w:t>
            </w:r>
            <w:proofErr w:type="spellEnd"/>
            <w:r w:rsidRPr="00C67CC0">
              <w:rPr>
                <w:rFonts w:ascii="Times New Roman" w:hAnsi="Times New Roman"/>
              </w:rPr>
              <w:t>, корректировка числа, которое вводится, 16 разрядов. Крупные цифры и клавиши.(</w:t>
            </w:r>
            <w:proofErr w:type="spellStart"/>
            <w:r w:rsidRPr="00C67CC0">
              <w:rPr>
                <w:rFonts w:ascii="Times New Roman" w:hAnsi="Times New Roman"/>
              </w:rPr>
              <w:t>Citizen</w:t>
            </w:r>
            <w:proofErr w:type="spellEnd"/>
            <w:r w:rsidRPr="00C67CC0">
              <w:rPr>
                <w:rFonts w:ascii="Times New Roman" w:hAnsi="Times New Roman"/>
              </w:rPr>
              <w:t xml:space="preserve"> SDC 395).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Кнопки силовые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r w:rsidRPr="00C67CC0"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15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Силовые кнопки-гвоздики цветные, 30шт., в упаковке.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Лоток для бумаг горизонтальный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67CC0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133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Сетчатый </w:t>
            </w:r>
            <w:proofErr w:type="gramStart"/>
            <w:r w:rsidRPr="00C67CC0">
              <w:rPr>
                <w:rFonts w:ascii="Times New Roman" w:hAnsi="Times New Roman"/>
              </w:rPr>
              <w:t>лоток</w:t>
            </w:r>
            <w:proofErr w:type="gramEnd"/>
            <w:r w:rsidRPr="00C67CC0">
              <w:rPr>
                <w:rFonts w:ascii="Times New Roman" w:hAnsi="Times New Roman"/>
              </w:rPr>
              <w:t xml:space="preserve"> предназначенный для хранения бумаг, </w:t>
            </w:r>
            <w:proofErr w:type="spellStart"/>
            <w:r w:rsidRPr="00C67CC0">
              <w:rPr>
                <w:rFonts w:ascii="Times New Roman" w:hAnsi="Times New Roman"/>
              </w:rPr>
              <w:t>Конструкционно</w:t>
            </w:r>
            <w:proofErr w:type="spellEnd"/>
            <w:r w:rsidRPr="00C67CC0">
              <w:rPr>
                <w:rFonts w:ascii="Times New Roman" w:hAnsi="Times New Roman"/>
              </w:rPr>
              <w:t xml:space="preserve"> должен комплектоваться аналогичными лотками по принципу один на один. Высота 70 мм.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Лоток для бумаг вертикальный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67CC0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129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Должен быть снабжен окном для информационной этикетки, иметь - фиксатор, предотвращающий выпадение бумаг - Ширина: 90 мм – Цвета аналогично горизонтальным лоткам.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Папка пластиковая с боковым прижимом.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67CC0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75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Папка формата А</w:t>
            </w:r>
            <w:proofErr w:type="gramStart"/>
            <w:r w:rsidRPr="00C67CC0">
              <w:rPr>
                <w:rFonts w:ascii="Times New Roman" w:hAnsi="Times New Roman"/>
              </w:rPr>
              <w:t>4</w:t>
            </w:r>
            <w:proofErr w:type="gramEnd"/>
            <w:r w:rsidRPr="00C67CC0">
              <w:rPr>
                <w:rFonts w:ascii="Times New Roman" w:hAnsi="Times New Roman"/>
              </w:rPr>
              <w:t xml:space="preserve"> из плотного цветного пластика. Боковой металлический зажим. Папка снабжена дополнительным карманом-уголком и карманом </w:t>
            </w:r>
            <w:proofErr w:type="gramStart"/>
            <w:r w:rsidRPr="00C67CC0">
              <w:rPr>
                <w:rFonts w:ascii="Times New Roman" w:hAnsi="Times New Roman"/>
              </w:rPr>
              <w:t>со</w:t>
            </w:r>
            <w:proofErr w:type="gramEnd"/>
            <w:r w:rsidRPr="00C67CC0">
              <w:rPr>
                <w:rFonts w:ascii="Times New Roman" w:hAnsi="Times New Roman"/>
              </w:rPr>
              <w:t xml:space="preserve"> вкладышем для маркировки. Толщина пластика – 0,7 мм (700 мкм).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Подставка куб для блока не проклеенного.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67CC0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40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Подставка для блока для записей не проклеенного размером 9,0х</w:t>
            </w:r>
            <w:proofErr w:type="gramStart"/>
            <w:r w:rsidRPr="00C67CC0">
              <w:rPr>
                <w:rFonts w:ascii="Times New Roman" w:hAnsi="Times New Roman"/>
              </w:rPr>
              <w:t>9</w:t>
            </w:r>
            <w:proofErr w:type="gramEnd"/>
            <w:r w:rsidRPr="00C67CC0">
              <w:rPr>
                <w:rFonts w:ascii="Times New Roman" w:hAnsi="Times New Roman"/>
              </w:rPr>
              <w:t>,0см. Цвет - прозрачный</w:t>
            </w:r>
            <w:proofErr w:type="gramStart"/>
            <w:r w:rsidRPr="00C67CC0">
              <w:rPr>
                <w:rFonts w:ascii="Times New Roman" w:hAnsi="Times New Roman"/>
              </w:rPr>
              <w:t xml:space="preserve"> Л</w:t>
            </w:r>
            <w:proofErr w:type="gramEnd"/>
            <w:r w:rsidRPr="00C67CC0">
              <w:rPr>
                <w:rFonts w:ascii="Times New Roman" w:hAnsi="Times New Roman"/>
              </w:rPr>
              <w:t>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Ручка  </w:t>
            </w:r>
            <w:proofErr w:type="spellStart"/>
            <w:r w:rsidRPr="00C67CC0">
              <w:rPr>
                <w:rFonts w:ascii="Times New Roman" w:hAnsi="Times New Roman"/>
              </w:rPr>
              <w:t>гелевая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67CC0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200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Ручка </w:t>
            </w:r>
            <w:proofErr w:type="spellStart"/>
            <w:r w:rsidRPr="00C67CC0">
              <w:rPr>
                <w:rFonts w:ascii="Times New Roman" w:hAnsi="Times New Roman"/>
              </w:rPr>
              <w:t>гелевая</w:t>
            </w:r>
            <w:proofErr w:type="spellEnd"/>
            <w:r w:rsidRPr="00C67CC0">
              <w:rPr>
                <w:rFonts w:ascii="Times New Roman" w:hAnsi="Times New Roman"/>
              </w:rPr>
              <w:t xml:space="preserve">, толщина линии- </w:t>
            </w:r>
            <w:smartTag w:uri="urn:schemas-microsoft-com:office:smarttags" w:element="metricconverter">
              <w:smartTagPr>
                <w:attr w:name="ProductID" w:val="0,5 мм"/>
              </w:smartTagPr>
              <w:r w:rsidRPr="00C67CC0">
                <w:rPr>
                  <w:rFonts w:ascii="Times New Roman" w:hAnsi="Times New Roman"/>
                </w:rPr>
                <w:t>0,5 мм</w:t>
              </w:r>
            </w:smartTag>
            <w:r w:rsidRPr="00C67CC0">
              <w:rPr>
                <w:rFonts w:ascii="Times New Roman" w:hAnsi="Times New Roman"/>
              </w:rPr>
              <w:t>, цвет чернил: черный (110шт) синий (90шт).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Шило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67CC0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12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Канцелярское шило из стали с пластиковой ручкой.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Корзина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67CC0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28</w:t>
            </w:r>
            <w:permStart w:id="0" w:edGrp="everyone"/>
            <w:permEnd w:id="0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Пластиковая корзина для бумаг, сетчатая</w:t>
            </w:r>
            <w:proofErr w:type="gramStart"/>
            <w:r w:rsidRPr="00C67CC0">
              <w:rPr>
                <w:rFonts w:ascii="Times New Roman" w:hAnsi="Times New Roman"/>
              </w:rPr>
              <w:t xml:space="preserve">..- </w:t>
            </w:r>
            <w:proofErr w:type="gramEnd"/>
            <w:r w:rsidRPr="00C67CC0">
              <w:rPr>
                <w:rFonts w:ascii="Times New Roman" w:hAnsi="Times New Roman"/>
              </w:rPr>
              <w:t>Объем 10 литров - Цвет: черный.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Стержень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67CC0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1830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Стержень шариковый синий. Длина -  132мм, ширина линии - 0,5мм,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5DAF" w:rsidRDefault="00F65DAF" w:rsidP="00F65DAF">
      <w:pPr>
        <w:tabs>
          <w:tab w:val="right" w:pos="10080"/>
        </w:tabs>
        <w:ind w:right="-1"/>
        <w:rPr>
          <w:color w:val="000000"/>
        </w:rPr>
      </w:pPr>
    </w:p>
    <w:tbl>
      <w:tblPr>
        <w:tblW w:w="0" w:type="auto"/>
        <w:tblInd w:w="108" w:type="dxa"/>
        <w:tblLook w:val="04A0"/>
      </w:tblPr>
      <w:tblGrid>
        <w:gridCol w:w="4815"/>
        <w:gridCol w:w="4399"/>
      </w:tblGrid>
      <w:tr w:rsidR="00F65DAF" w:rsidRPr="00BA2CA0" w:rsidTr="00BA5E27">
        <w:tc>
          <w:tcPr>
            <w:tcW w:w="4815" w:type="dxa"/>
          </w:tcPr>
          <w:p w:rsidR="00F65DAF" w:rsidRPr="00BA5E27" w:rsidRDefault="00F65DAF" w:rsidP="00BA5E27">
            <w:pPr>
              <w:tabs>
                <w:tab w:val="right" w:pos="10080"/>
              </w:tabs>
              <w:spacing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ПОСТАВЩИК:</w:t>
            </w:r>
          </w:p>
          <w:p w:rsidR="00BA5E27" w:rsidRDefault="00BA5E27" w:rsidP="00BA5E27">
            <w:pPr>
              <w:tabs>
                <w:tab w:val="right" w:pos="10080"/>
              </w:tabs>
              <w:spacing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5E27" w:rsidRPr="00BA5E27" w:rsidRDefault="00BA5E27" w:rsidP="00BA5E27">
            <w:pPr>
              <w:tabs>
                <w:tab w:val="right" w:pos="10080"/>
              </w:tabs>
              <w:spacing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DAF" w:rsidRPr="00BA5E27" w:rsidRDefault="00F65DAF" w:rsidP="00BA5E27">
            <w:pPr>
              <w:tabs>
                <w:tab w:val="right" w:pos="10080"/>
              </w:tabs>
              <w:spacing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_________________/__________________/</w:t>
            </w:r>
          </w:p>
        </w:tc>
        <w:tc>
          <w:tcPr>
            <w:tcW w:w="4399" w:type="dxa"/>
          </w:tcPr>
          <w:p w:rsidR="00F65DAF" w:rsidRPr="00BA5E27" w:rsidRDefault="00F65DAF" w:rsidP="00BA5E27">
            <w:pPr>
              <w:tabs>
                <w:tab w:val="right" w:pos="10080"/>
              </w:tabs>
              <w:spacing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ПОКУПАТЕЛЬ:</w:t>
            </w:r>
          </w:p>
          <w:p w:rsidR="00F65DAF" w:rsidRPr="00BA5E27" w:rsidRDefault="00F65DAF" w:rsidP="00BA5E27">
            <w:pPr>
              <w:tabs>
                <w:tab w:val="right" w:pos="10080"/>
              </w:tabs>
              <w:spacing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ОАО «Чувашская </w:t>
            </w:r>
            <w:proofErr w:type="spellStart"/>
            <w:r w:rsidRPr="00BA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энергосбытовая</w:t>
            </w:r>
            <w:proofErr w:type="spellEnd"/>
            <w:r w:rsidRPr="00BA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компания»</w:t>
            </w:r>
          </w:p>
          <w:p w:rsidR="00F65DAF" w:rsidRPr="00BA5E27" w:rsidRDefault="00F65DAF" w:rsidP="00BA5E27">
            <w:pPr>
              <w:tabs>
                <w:tab w:val="right" w:pos="10080"/>
              </w:tabs>
              <w:spacing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____________________ К.В. Афанасьев</w:t>
            </w:r>
          </w:p>
          <w:p w:rsidR="00F65DAF" w:rsidRPr="00BA5E27" w:rsidRDefault="00F65DAF" w:rsidP="00F65DAF">
            <w:pPr>
              <w:tabs>
                <w:tab w:val="right" w:pos="10080"/>
              </w:tabs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E6FE0" w:rsidRPr="00AE6FE0" w:rsidRDefault="00AE6FE0" w:rsidP="00AE6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6FE0" w:rsidRPr="00AE6FE0" w:rsidSect="00CE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3C30"/>
    <w:multiLevelType w:val="hybridMultilevel"/>
    <w:tmpl w:val="4AB21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B4505"/>
    <w:multiLevelType w:val="multilevel"/>
    <w:tmpl w:val="8948F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478A395C"/>
    <w:multiLevelType w:val="multilevel"/>
    <w:tmpl w:val="6050497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>
    <w:nsid w:val="55740889"/>
    <w:multiLevelType w:val="hybridMultilevel"/>
    <w:tmpl w:val="93F0C628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411CE"/>
    <w:rsid w:val="0015416A"/>
    <w:rsid w:val="00225F15"/>
    <w:rsid w:val="00277887"/>
    <w:rsid w:val="00324B9A"/>
    <w:rsid w:val="003A4938"/>
    <w:rsid w:val="005A6C70"/>
    <w:rsid w:val="005D4FFB"/>
    <w:rsid w:val="007546B9"/>
    <w:rsid w:val="007B28E3"/>
    <w:rsid w:val="00802F26"/>
    <w:rsid w:val="008F5EBD"/>
    <w:rsid w:val="00960D89"/>
    <w:rsid w:val="00A21E7B"/>
    <w:rsid w:val="00A5639A"/>
    <w:rsid w:val="00AE6FE0"/>
    <w:rsid w:val="00B8266A"/>
    <w:rsid w:val="00BA5E27"/>
    <w:rsid w:val="00C411CE"/>
    <w:rsid w:val="00CE062A"/>
    <w:rsid w:val="00CE0B63"/>
    <w:rsid w:val="00D6291A"/>
    <w:rsid w:val="00E771C0"/>
    <w:rsid w:val="00F6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E0B63"/>
  </w:style>
  <w:style w:type="paragraph" w:styleId="1">
    <w:name w:val="heading 1"/>
    <w:aliases w:val="Заголовок параграфа (1.)"/>
    <w:basedOn w:val="a2"/>
    <w:next w:val="a2"/>
    <w:link w:val="10"/>
    <w:qFormat/>
    <w:rsid w:val="00AE6FE0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h2,h21,5,Заголовок пункта (1.1)"/>
    <w:basedOn w:val="a2"/>
    <w:next w:val="a2"/>
    <w:link w:val="20"/>
    <w:qFormat/>
    <w:rsid w:val="00AE6FE0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C411CE"/>
    <w:pPr>
      <w:ind w:left="720"/>
      <w:contextualSpacing/>
    </w:pPr>
  </w:style>
  <w:style w:type="character" w:customStyle="1" w:styleId="10">
    <w:name w:val="Заголовок 1 Знак"/>
    <w:aliases w:val="Заголовок параграфа (1.) Знак"/>
    <w:basedOn w:val="a3"/>
    <w:link w:val="1"/>
    <w:rsid w:val="00AE6FE0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"/>
    <w:basedOn w:val="a3"/>
    <w:link w:val="2"/>
    <w:rsid w:val="00AE6FE0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2"/>
    <w:rsid w:val="00AE6FE0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одпункт"/>
    <w:basedOn w:val="a"/>
    <w:rsid w:val="00AE6FE0"/>
    <w:pPr>
      <w:numPr>
        <w:ilvl w:val="3"/>
      </w:numPr>
    </w:pPr>
  </w:style>
  <w:style w:type="paragraph" w:customStyle="1" w:styleId="a1">
    <w:name w:val="Подподпункт"/>
    <w:basedOn w:val="a0"/>
    <w:rsid w:val="00AE6FE0"/>
    <w:pPr>
      <w:numPr>
        <w:ilvl w:val="4"/>
      </w:numPr>
    </w:pPr>
  </w:style>
  <w:style w:type="paragraph" w:styleId="a7">
    <w:name w:val="Body Text"/>
    <w:aliases w:val="body text"/>
    <w:basedOn w:val="a2"/>
    <w:link w:val="a8"/>
    <w:rsid w:val="00AE6FE0"/>
    <w:pPr>
      <w:spacing w:after="12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8">
    <w:name w:val="Основной текст Знак"/>
    <w:aliases w:val="body text Знак"/>
    <w:basedOn w:val="a3"/>
    <w:link w:val="a7"/>
    <w:rsid w:val="00AE6FE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List Number"/>
    <w:basedOn w:val="a2"/>
    <w:rsid w:val="00F65DAF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Содержимое таблицы"/>
    <w:basedOn w:val="a2"/>
    <w:rsid w:val="00F65DA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14</Pages>
  <Words>3812</Words>
  <Characters>21733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</dc:creator>
  <cp:lastModifiedBy>egorovas</cp:lastModifiedBy>
  <cp:revision>8</cp:revision>
  <dcterms:created xsi:type="dcterms:W3CDTF">2015-06-03T11:04:00Z</dcterms:created>
  <dcterms:modified xsi:type="dcterms:W3CDTF">2015-07-13T12:17:00Z</dcterms:modified>
</cp:coreProperties>
</file>