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8ED" w:rsidRPr="005218ED" w:rsidRDefault="00585F79" w:rsidP="005218ED">
      <w:pPr>
        <w:spacing w:after="0" w:line="240" w:lineRule="auto"/>
        <w:ind w:right="-1" w:firstLine="709"/>
        <w:jc w:val="right"/>
        <w:rPr>
          <w:rFonts w:ascii="Times New Roman" w:hAnsi="Times New Roman"/>
          <w:b/>
          <w:sz w:val="28"/>
          <w:szCs w:val="28"/>
        </w:rPr>
      </w:pPr>
      <w:r>
        <w:rPr>
          <w:rFonts w:ascii="Times New Roman" w:hAnsi="Times New Roman"/>
          <w:b/>
          <w:sz w:val="28"/>
          <w:szCs w:val="28"/>
        </w:rPr>
        <w:t xml:space="preserve"> </w:t>
      </w:r>
    </w:p>
    <w:p w:rsidR="005218ED" w:rsidRPr="004E5DE4" w:rsidRDefault="004E5DE4" w:rsidP="004E5DE4">
      <w:pPr>
        <w:spacing w:after="0" w:line="240" w:lineRule="auto"/>
        <w:ind w:right="-1" w:firstLine="709"/>
        <w:jc w:val="right"/>
        <w:rPr>
          <w:rFonts w:ascii="Times New Roman" w:hAnsi="Times New Roman"/>
          <w:b/>
          <w:sz w:val="28"/>
          <w:szCs w:val="28"/>
        </w:rPr>
      </w:pPr>
      <w:r w:rsidRPr="004E5DE4">
        <w:rPr>
          <w:rFonts w:ascii="Times New Roman" w:hAnsi="Times New Roman"/>
          <w:b/>
          <w:sz w:val="28"/>
          <w:szCs w:val="28"/>
        </w:rPr>
        <w:t xml:space="preserve">ПРИЛОЖЕНИЕ </w:t>
      </w:r>
      <w:r>
        <w:rPr>
          <w:rFonts w:ascii="Times New Roman" w:hAnsi="Times New Roman"/>
          <w:b/>
          <w:sz w:val="28"/>
          <w:szCs w:val="28"/>
        </w:rPr>
        <w:t xml:space="preserve"> </w:t>
      </w:r>
      <w:r w:rsidRPr="004E5DE4">
        <w:rPr>
          <w:rFonts w:ascii="Times New Roman" w:hAnsi="Times New Roman"/>
          <w:b/>
          <w:sz w:val="28"/>
          <w:szCs w:val="28"/>
        </w:rPr>
        <w:t>№2</w:t>
      </w:r>
    </w:p>
    <w:p w:rsidR="008C5604" w:rsidRDefault="008C5604" w:rsidP="00C50CBD">
      <w:pPr>
        <w:spacing w:after="0" w:line="240" w:lineRule="auto"/>
        <w:ind w:right="-1" w:firstLine="709"/>
        <w:jc w:val="center"/>
        <w:rPr>
          <w:rFonts w:ascii="Times New Roman" w:hAnsi="Times New Roman"/>
          <w:b/>
          <w:sz w:val="26"/>
          <w:szCs w:val="26"/>
        </w:rPr>
      </w:pPr>
    </w:p>
    <w:p w:rsidR="00541C0B" w:rsidRPr="008C5604" w:rsidRDefault="00541C0B" w:rsidP="00C50CBD">
      <w:pPr>
        <w:spacing w:after="0" w:line="240" w:lineRule="auto"/>
        <w:ind w:right="-1" w:firstLine="709"/>
        <w:jc w:val="center"/>
        <w:rPr>
          <w:rFonts w:ascii="Times New Roman" w:hAnsi="Times New Roman"/>
          <w:b/>
          <w:sz w:val="26"/>
          <w:szCs w:val="26"/>
        </w:rPr>
      </w:pPr>
      <w:r w:rsidRPr="008C5604">
        <w:rPr>
          <w:rFonts w:ascii="Times New Roman" w:hAnsi="Times New Roman"/>
          <w:b/>
          <w:sz w:val="26"/>
          <w:szCs w:val="26"/>
        </w:rPr>
        <w:t>ПРОЕКТ  ДОГОВОРА</w:t>
      </w:r>
    </w:p>
    <w:p w:rsidR="004A58D9" w:rsidRPr="00C50CBD" w:rsidRDefault="00541C0B" w:rsidP="00C50CBD">
      <w:pPr>
        <w:pStyle w:val="21"/>
        <w:spacing w:after="0" w:line="240" w:lineRule="auto"/>
        <w:ind w:right="-1" w:firstLine="709"/>
        <w:jc w:val="center"/>
        <w:rPr>
          <w:b/>
          <w:color w:val="000000"/>
          <w:sz w:val="24"/>
          <w:szCs w:val="24"/>
          <w:u w:val="single"/>
        </w:rPr>
      </w:pPr>
      <w:r w:rsidRPr="00C50CBD">
        <w:rPr>
          <w:b/>
          <w:sz w:val="24"/>
          <w:szCs w:val="24"/>
          <w:u w:val="single"/>
        </w:rPr>
        <w:t>Лот №</w:t>
      </w:r>
      <w:r w:rsidR="00585F79">
        <w:rPr>
          <w:b/>
          <w:sz w:val="24"/>
          <w:szCs w:val="24"/>
          <w:u w:val="single"/>
        </w:rPr>
        <w:t>1</w:t>
      </w:r>
      <w:r w:rsidRPr="00C50CBD">
        <w:rPr>
          <w:b/>
          <w:sz w:val="24"/>
          <w:szCs w:val="24"/>
          <w:u w:val="single"/>
        </w:rPr>
        <w:t>-ХОЗ-201</w:t>
      </w:r>
      <w:r w:rsidR="00585F79">
        <w:rPr>
          <w:b/>
          <w:sz w:val="24"/>
          <w:szCs w:val="24"/>
          <w:u w:val="single"/>
        </w:rPr>
        <w:t>9</w:t>
      </w:r>
      <w:r w:rsidRPr="00C50CBD">
        <w:rPr>
          <w:b/>
          <w:sz w:val="24"/>
          <w:szCs w:val="24"/>
          <w:u w:val="single"/>
        </w:rPr>
        <w:t xml:space="preserve">-ЧЭСК </w:t>
      </w:r>
      <w:r w:rsidRPr="00C50CBD">
        <w:rPr>
          <w:b/>
          <w:color w:val="000000"/>
          <w:sz w:val="24"/>
          <w:szCs w:val="24"/>
          <w:u w:val="single"/>
        </w:rPr>
        <w:t>«</w:t>
      </w:r>
      <w:r w:rsidR="00CF1D6B" w:rsidRPr="00C50CBD">
        <w:rPr>
          <w:b/>
          <w:color w:val="000000"/>
          <w:sz w:val="24"/>
          <w:szCs w:val="24"/>
          <w:u w:val="single"/>
        </w:rPr>
        <w:t>Т</w:t>
      </w:r>
      <w:r w:rsidRPr="00C50CBD">
        <w:rPr>
          <w:b/>
          <w:color w:val="000000"/>
          <w:sz w:val="24"/>
          <w:szCs w:val="24"/>
          <w:u w:val="single"/>
        </w:rPr>
        <w:t>ехническо</w:t>
      </w:r>
      <w:r w:rsidR="00CF1D6B" w:rsidRPr="00C50CBD">
        <w:rPr>
          <w:b/>
          <w:color w:val="000000"/>
          <w:sz w:val="24"/>
          <w:szCs w:val="24"/>
          <w:u w:val="single"/>
        </w:rPr>
        <w:t>е</w:t>
      </w:r>
      <w:r w:rsidRPr="00C50CBD">
        <w:rPr>
          <w:b/>
          <w:color w:val="000000"/>
          <w:sz w:val="24"/>
          <w:szCs w:val="24"/>
          <w:u w:val="single"/>
        </w:rPr>
        <w:t xml:space="preserve"> обслуживани</w:t>
      </w:r>
      <w:r w:rsidR="00CF1D6B" w:rsidRPr="00C50CBD">
        <w:rPr>
          <w:b/>
          <w:color w:val="000000"/>
          <w:sz w:val="24"/>
          <w:szCs w:val="24"/>
          <w:u w:val="single"/>
        </w:rPr>
        <w:t>е</w:t>
      </w:r>
      <w:r w:rsidRPr="00C50CBD">
        <w:rPr>
          <w:b/>
          <w:color w:val="000000"/>
          <w:sz w:val="24"/>
          <w:szCs w:val="24"/>
          <w:u w:val="single"/>
        </w:rPr>
        <w:t xml:space="preserve"> систем видеонаблюдения, систем </w:t>
      </w:r>
      <w:r w:rsidR="00CF1D6B" w:rsidRPr="00C50CBD">
        <w:rPr>
          <w:b/>
          <w:color w:val="000000"/>
          <w:sz w:val="24"/>
          <w:szCs w:val="24"/>
          <w:u w:val="single"/>
        </w:rPr>
        <w:t xml:space="preserve"> </w:t>
      </w:r>
      <w:r w:rsidRPr="00C50CBD">
        <w:rPr>
          <w:b/>
          <w:color w:val="000000"/>
          <w:sz w:val="24"/>
          <w:szCs w:val="24"/>
          <w:u w:val="single"/>
        </w:rPr>
        <w:t xml:space="preserve">управления </w:t>
      </w:r>
      <w:r w:rsidR="00CF1D6B" w:rsidRPr="00C50CBD">
        <w:rPr>
          <w:b/>
          <w:color w:val="000000"/>
          <w:sz w:val="24"/>
          <w:szCs w:val="24"/>
          <w:u w:val="single"/>
        </w:rPr>
        <w:t xml:space="preserve">контроля </w:t>
      </w:r>
      <w:r w:rsidRPr="00C50CBD">
        <w:rPr>
          <w:b/>
          <w:color w:val="000000"/>
          <w:sz w:val="24"/>
          <w:szCs w:val="24"/>
          <w:u w:val="single"/>
        </w:rPr>
        <w:t xml:space="preserve">доступом, тревожной сигнализации, </w:t>
      </w:r>
      <w:r w:rsidR="00CF1D6B" w:rsidRPr="00C50CBD">
        <w:rPr>
          <w:b/>
          <w:color w:val="000000"/>
          <w:sz w:val="24"/>
          <w:szCs w:val="24"/>
          <w:u w:val="single"/>
        </w:rPr>
        <w:t xml:space="preserve">охранной сигнализации, </w:t>
      </w:r>
      <w:r w:rsidRPr="00C50CBD">
        <w:rPr>
          <w:b/>
          <w:color w:val="000000"/>
          <w:sz w:val="24"/>
          <w:szCs w:val="24"/>
          <w:u w:val="single"/>
        </w:rPr>
        <w:t>охранно-пожарной сигна</w:t>
      </w:r>
      <w:r w:rsidR="00CF1D6B" w:rsidRPr="00C50CBD">
        <w:rPr>
          <w:b/>
          <w:color w:val="000000"/>
          <w:sz w:val="24"/>
          <w:szCs w:val="24"/>
          <w:u w:val="single"/>
        </w:rPr>
        <w:t>лизации и пожарной сигнализации, установленных в администра</w:t>
      </w:r>
      <w:r w:rsidR="002522D7">
        <w:rPr>
          <w:b/>
          <w:color w:val="000000"/>
          <w:sz w:val="24"/>
          <w:szCs w:val="24"/>
          <w:u w:val="single"/>
        </w:rPr>
        <w:t>тивных зданиях Управления и МРО»</w:t>
      </w:r>
      <w:r w:rsidR="004A58D9" w:rsidRPr="00C50CBD">
        <w:rPr>
          <w:b/>
          <w:color w:val="000000"/>
          <w:sz w:val="24"/>
          <w:szCs w:val="24"/>
          <w:u w:val="single"/>
        </w:rPr>
        <w:t xml:space="preserve"> </w:t>
      </w:r>
    </w:p>
    <w:p w:rsidR="00541C0B" w:rsidRDefault="00541C0B" w:rsidP="00C50CBD">
      <w:pPr>
        <w:pStyle w:val="21"/>
        <w:spacing w:after="0" w:line="240" w:lineRule="auto"/>
        <w:ind w:right="-1" w:firstLine="709"/>
        <w:jc w:val="center"/>
        <w:rPr>
          <w:b/>
          <w:color w:val="000000"/>
          <w:sz w:val="24"/>
          <w:szCs w:val="24"/>
          <w:u w:val="single"/>
        </w:rPr>
      </w:pPr>
      <w:r w:rsidRPr="00C50CBD">
        <w:rPr>
          <w:b/>
          <w:color w:val="000000"/>
          <w:sz w:val="24"/>
          <w:szCs w:val="24"/>
          <w:u w:val="single"/>
        </w:rPr>
        <w:t xml:space="preserve"> (</w:t>
      </w:r>
      <w:r w:rsidR="00585F79">
        <w:rPr>
          <w:b/>
          <w:color w:val="000000"/>
          <w:sz w:val="24"/>
          <w:szCs w:val="24"/>
          <w:u w:val="single"/>
        </w:rPr>
        <w:t>запрос предложений в электронной форме</w:t>
      </w:r>
      <w:r w:rsidR="008C5604">
        <w:rPr>
          <w:b/>
          <w:color w:val="000000"/>
          <w:sz w:val="24"/>
          <w:szCs w:val="24"/>
          <w:u w:val="single"/>
        </w:rPr>
        <w:t>,</w:t>
      </w:r>
      <w:r w:rsidR="008C5604" w:rsidRPr="008C5604">
        <w:rPr>
          <w:b/>
          <w:color w:val="000000"/>
          <w:sz w:val="24"/>
          <w:szCs w:val="24"/>
          <w:u w:val="single"/>
        </w:rPr>
        <w:t xml:space="preserve"> участником которого могут быть  только субъекты малого и среднего предпринимательства</w:t>
      </w:r>
      <w:r w:rsidRPr="00C50CBD">
        <w:rPr>
          <w:b/>
          <w:color w:val="000000"/>
          <w:sz w:val="24"/>
          <w:szCs w:val="24"/>
          <w:u w:val="single"/>
        </w:rPr>
        <w:t>)</w:t>
      </w:r>
    </w:p>
    <w:p w:rsidR="008B78FA" w:rsidRPr="00C50CBD" w:rsidRDefault="008B78FA" w:rsidP="00C50CBD">
      <w:pPr>
        <w:pStyle w:val="21"/>
        <w:spacing w:after="0" w:line="240" w:lineRule="auto"/>
        <w:ind w:right="-1" w:firstLine="709"/>
        <w:jc w:val="center"/>
        <w:rPr>
          <w:b/>
          <w:color w:val="000000"/>
          <w:sz w:val="24"/>
          <w:szCs w:val="24"/>
        </w:rPr>
      </w:pPr>
    </w:p>
    <w:p w:rsidR="00541C0B" w:rsidRPr="00C50CBD" w:rsidRDefault="008B78FA" w:rsidP="00C50CBD">
      <w:pPr>
        <w:pBdr>
          <w:top w:val="single" w:sz="4" w:space="1" w:color="auto"/>
        </w:pBdr>
        <w:shd w:val="clear" w:color="auto" w:fill="E0E0E0"/>
        <w:spacing w:after="0" w:line="240" w:lineRule="auto"/>
        <w:ind w:right="-1" w:firstLine="709"/>
        <w:jc w:val="center"/>
        <w:rPr>
          <w:rFonts w:ascii="Times New Roman" w:hAnsi="Times New Roman"/>
          <w:b/>
          <w:color w:val="000000"/>
          <w:spacing w:val="36"/>
          <w:sz w:val="24"/>
          <w:szCs w:val="24"/>
        </w:rPr>
      </w:pPr>
      <w:r>
        <w:rPr>
          <w:rFonts w:ascii="Times New Roman" w:hAnsi="Times New Roman"/>
          <w:b/>
          <w:color w:val="000000"/>
          <w:spacing w:val="36"/>
          <w:sz w:val="24"/>
          <w:szCs w:val="24"/>
        </w:rPr>
        <w:t>Н</w:t>
      </w:r>
      <w:r w:rsidR="00541C0B" w:rsidRPr="00C50CBD">
        <w:rPr>
          <w:rFonts w:ascii="Times New Roman" w:hAnsi="Times New Roman"/>
          <w:b/>
          <w:color w:val="000000"/>
          <w:spacing w:val="36"/>
          <w:sz w:val="24"/>
          <w:szCs w:val="24"/>
        </w:rPr>
        <w:t>ачало формы</w:t>
      </w:r>
    </w:p>
    <w:p w:rsidR="008B78FA" w:rsidRDefault="008B78FA" w:rsidP="00C50CBD">
      <w:pPr>
        <w:spacing w:after="0" w:line="240" w:lineRule="auto"/>
        <w:ind w:right="-1" w:firstLine="709"/>
        <w:jc w:val="center"/>
        <w:rPr>
          <w:rFonts w:ascii="Times New Roman" w:hAnsi="Times New Roman"/>
          <w:b/>
          <w:sz w:val="24"/>
          <w:szCs w:val="24"/>
        </w:rPr>
      </w:pPr>
    </w:p>
    <w:p w:rsidR="00541C0B" w:rsidRPr="00C50CBD" w:rsidRDefault="00541C0B" w:rsidP="00C50CBD">
      <w:pPr>
        <w:spacing w:after="0" w:line="240" w:lineRule="auto"/>
        <w:ind w:right="-1" w:firstLine="709"/>
        <w:jc w:val="center"/>
        <w:rPr>
          <w:rFonts w:ascii="Times New Roman" w:hAnsi="Times New Roman"/>
          <w:b/>
          <w:sz w:val="24"/>
          <w:szCs w:val="24"/>
        </w:rPr>
      </w:pPr>
      <w:r w:rsidRPr="00C50CBD">
        <w:rPr>
          <w:rFonts w:ascii="Times New Roman" w:hAnsi="Times New Roman"/>
          <w:b/>
          <w:sz w:val="24"/>
          <w:szCs w:val="24"/>
        </w:rPr>
        <w:t>ДОГОВОР № _____________</w:t>
      </w:r>
    </w:p>
    <w:p w:rsidR="00541C0B" w:rsidRDefault="00541C0B" w:rsidP="00C50CBD">
      <w:pPr>
        <w:spacing w:after="0" w:line="240" w:lineRule="auto"/>
        <w:ind w:left="2831" w:right="-1" w:firstLine="709"/>
        <w:rPr>
          <w:rFonts w:ascii="Times New Roman" w:hAnsi="Times New Roman"/>
          <w:b/>
          <w:sz w:val="24"/>
          <w:szCs w:val="24"/>
        </w:rPr>
      </w:pPr>
      <w:r w:rsidRPr="00C50CBD">
        <w:rPr>
          <w:rFonts w:ascii="Times New Roman" w:hAnsi="Times New Roman"/>
          <w:b/>
          <w:sz w:val="24"/>
          <w:szCs w:val="24"/>
        </w:rPr>
        <w:t>на оказание услуг</w:t>
      </w:r>
    </w:p>
    <w:p w:rsidR="00351CCF" w:rsidRPr="00C50CBD" w:rsidRDefault="00351CCF" w:rsidP="00C50CBD">
      <w:pPr>
        <w:spacing w:after="0" w:line="240" w:lineRule="auto"/>
        <w:ind w:left="2831" w:right="-1" w:firstLine="709"/>
        <w:rPr>
          <w:rFonts w:ascii="Times New Roman" w:hAnsi="Times New Roman"/>
          <w:b/>
          <w:sz w:val="24"/>
          <w:szCs w:val="24"/>
        </w:rPr>
      </w:pPr>
    </w:p>
    <w:p w:rsidR="00541C0B" w:rsidRPr="00C50CBD" w:rsidRDefault="00541C0B" w:rsidP="00C50CBD">
      <w:pPr>
        <w:spacing w:after="0" w:line="240" w:lineRule="auto"/>
        <w:ind w:right="-1"/>
        <w:rPr>
          <w:rFonts w:ascii="Times New Roman" w:hAnsi="Times New Roman"/>
          <w:sz w:val="24"/>
          <w:szCs w:val="24"/>
        </w:rPr>
      </w:pPr>
      <w:r w:rsidRPr="00C50CBD">
        <w:rPr>
          <w:rFonts w:ascii="Times New Roman" w:hAnsi="Times New Roman"/>
          <w:sz w:val="24"/>
          <w:szCs w:val="24"/>
        </w:rPr>
        <w:t xml:space="preserve">г.Чебоксары </w:t>
      </w:r>
      <w:r w:rsidRPr="00C50CBD">
        <w:rPr>
          <w:rFonts w:ascii="Times New Roman" w:hAnsi="Times New Roman"/>
          <w:sz w:val="24"/>
          <w:szCs w:val="24"/>
        </w:rPr>
        <w:tab/>
      </w:r>
      <w:r w:rsidRPr="00C50CBD">
        <w:rPr>
          <w:rFonts w:ascii="Times New Roman" w:hAnsi="Times New Roman"/>
          <w:sz w:val="24"/>
          <w:szCs w:val="24"/>
        </w:rPr>
        <w:tab/>
      </w:r>
      <w:r w:rsidRPr="00C50CBD">
        <w:rPr>
          <w:rFonts w:ascii="Times New Roman" w:hAnsi="Times New Roman"/>
          <w:sz w:val="24"/>
          <w:szCs w:val="24"/>
        </w:rPr>
        <w:tab/>
      </w:r>
      <w:r w:rsidRPr="00C50CBD">
        <w:rPr>
          <w:rFonts w:ascii="Times New Roman" w:hAnsi="Times New Roman"/>
          <w:sz w:val="24"/>
          <w:szCs w:val="24"/>
        </w:rPr>
        <w:tab/>
      </w:r>
      <w:r w:rsidRPr="00C50CBD">
        <w:rPr>
          <w:rFonts w:ascii="Times New Roman" w:hAnsi="Times New Roman"/>
          <w:sz w:val="24"/>
          <w:szCs w:val="24"/>
        </w:rPr>
        <w:tab/>
      </w:r>
      <w:r w:rsidRPr="00C50CBD">
        <w:rPr>
          <w:rFonts w:ascii="Times New Roman" w:hAnsi="Times New Roman"/>
          <w:sz w:val="24"/>
          <w:szCs w:val="24"/>
        </w:rPr>
        <w:tab/>
      </w:r>
      <w:r w:rsidRPr="00C50CBD">
        <w:rPr>
          <w:rFonts w:ascii="Times New Roman" w:hAnsi="Times New Roman"/>
          <w:sz w:val="24"/>
          <w:szCs w:val="24"/>
        </w:rPr>
        <w:tab/>
      </w:r>
      <w:r w:rsidRPr="00C50CBD">
        <w:rPr>
          <w:rFonts w:ascii="Times New Roman" w:hAnsi="Times New Roman"/>
          <w:sz w:val="24"/>
          <w:szCs w:val="24"/>
        </w:rPr>
        <w:tab/>
      </w:r>
      <w:r w:rsidRPr="00C50CBD">
        <w:rPr>
          <w:rFonts w:ascii="Times New Roman" w:hAnsi="Times New Roman"/>
          <w:sz w:val="24"/>
          <w:szCs w:val="24"/>
        </w:rPr>
        <w:tab/>
      </w:r>
      <w:r w:rsidR="002B3160">
        <w:rPr>
          <w:rFonts w:ascii="Times New Roman" w:hAnsi="Times New Roman"/>
          <w:sz w:val="24"/>
          <w:szCs w:val="24"/>
        </w:rPr>
        <w:t xml:space="preserve">    </w:t>
      </w:r>
      <w:r w:rsidRPr="00C50CBD">
        <w:rPr>
          <w:rFonts w:ascii="Times New Roman" w:hAnsi="Times New Roman"/>
          <w:sz w:val="24"/>
          <w:szCs w:val="24"/>
        </w:rPr>
        <w:t>«__»________201</w:t>
      </w:r>
      <w:r w:rsidR="00F55CAD">
        <w:rPr>
          <w:rFonts w:ascii="Times New Roman" w:hAnsi="Times New Roman"/>
          <w:sz w:val="24"/>
          <w:szCs w:val="24"/>
        </w:rPr>
        <w:t>9</w:t>
      </w:r>
      <w:r w:rsidRPr="00C50CBD">
        <w:rPr>
          <w:rFonts w:ascii="Times New Roman" w:hAnsi="Times New Roman"/>
          <w:sz w:val="24"/>
          <w:szCs w:val="24"/>
        </w:rPr>
        <w:t>г.</w:t>
      </w:r>
    </w:p>
    <w:p w:rsidR="00541C0B" w:rsidRPr="00C50CBD" w:rsidRDefault="00541C0B" w:rsidP="00C50CBD">
      <w:pPr>
        <w:spacing w:after="0" w:line="240" w:lineRule="auto"/>
        <w:ind w:right="-1"/>
        <w:rPr>
          <w:rFonts w:ascii="Times New Roman" w:hAnsi="Times New Roman"/>
          <w:sz w:val="24"/>
          <w:szCs w:val="24"/>
        </w:rPr>
      </w:pPr>
    </w:p>
    <w:p w:rsidR="00541C0B" w:rsidRPr="00C50CBD" w:rsidRDefault="004A58D9" w:rsidP="00C50CBD">
      <w:pPr>
        <w:spacing w:after="0" w:line="240" w:lineRule="auto"/>
        <w:ind w:right="-1" w:firstLine="709"/>
        <w:jc w:val="both"/>
        <w:rPr>
          <w:rFonts w:ascii="Times New Roman" w:hAnsi="Times New Roman"/>
          <w:sz w:val="24"/>
          <w:szCs w:val="24"/>
        </w:rPr>
      </w:pPr>
      <w:r w:rsidRPr="00C50CBD">
        <w:rPr>
          <w:rFonts w:ascii="Times New Roman" w:hAnsi="Times New Roman"/>
          <w:b/>
          <w:sz w:val="24"/>
          <w:szCs w:val="24"/>
        </w:rPr>
        <w:t>А</w:t>
      </w:r>
      <w:r w:rsidR="00541C0B" w:rsidRPr="00C50CBD">
        <w:rPr>
          <w:rFonts w:ascii="Times New Roman" w:hAnsi="Times New Roman"/>
          <w:b/>
          <w:sz w:val="24"/>
          <w:szCs w:val="24"/>
        </w:rPr>
        <w:t xml:space="preserve">кционерное общество «Чувашская энергосбытовая компания», </w:t>
      </w:r>
      <w:r w:rsidR="00541C0B" w:rsidRPr="00C50CBD">
        <w:rPr>
          <w:rFonts w:ascii="Times New Roman" w:hAnsi="Times New Roman"/>
          <w:sz w:val="24"/>
          <w:szCs w:val="24"/>
        </w:rPr>
        <w:t xml:space="preserve">в лице исполнительного директора </w:t>
      </w:r>
      <w:r w:rsidRPr="00C50CBD">
        <w:rPr>
          <w:rFonts w:ascii="Times New Roman" w:hAnsi="Times New Roman"/>
          <w:sz w:val="24"/>
          <w:szCs w:val="24"/>
        </w:rPr>
        <w:t>Гончарова Александра Николаевича</w:t>
      </w:r>
      <w:r w:rsidR="00541C0B" w:rsidRPr="00C50CBD">
        <w:rPr>
          <w:rFonts w:ascii="Times New Roman" w:hAnsi="Times New Roman"/>
          <w:sz w:val="24"/>
          <w:szCs w:val="24"/>
        </w:rPr>
        <w:t xml:space="preserve">, именуемого в дальнейшем </w:t>
      </w:r>
      <w:r w:rsidR="00541C0B" w:rsidRPr="00601D5D">
        <w:rPr>
          <w:rFonts w:ascii="Times New Roman" w:hAnsi="Times New Roman"/>
          <w:b/>
          <w:sz w:val="24"/>
          <w:szCs w:val="24"/>
        </w:rPr>
        <w:t>«Заказчик»</w:t>
      </w:r>
      <w:r w:rsidR="00541C0B" w:rsidRPr="00C50CBD">
        <w:rPr>
          <w:rFonts w:ascii="Times New Roman" w:hAnsi="Times New Roman"/>
          <w:sz w:val="24"/>
          <w:szCs w:val="24"/>
        </w:rPr>
        <w:t xml:space="preserve">, действующего на основании Доверенности от </w:t>
      </w:r>
      <w:r w:rsidRPr="00C50CBD">
        <w:rPr>
          <w:rFonts w:ascii="Times New Roman" w:hAnsi="Times New Roman"/>
          <w:sz w:val="24"/>
          <w:szCs w:val="24"/>
        </w:rPr>
        <w:t>__________</w:t>
      </w:r>
      <w:r w:rsidR="00541C0B" w:rsidRPr="00C50CBD">
        <w:rPr>
          <w:rFonts w:ascii="Times New Roman" w:hAnsi="Times New Roman"/>
          <w:sz w:val="24"/>
          <w:szCs w:val="24"/>
        </w:rPr>
        <w:t>. №</w:t>
      </w:r>
      <w:r w:rsidRPr="00C50CBD">
        <w:rPr>
          <w:rFonts w:ascii="Times New Roman" w:hAnsi="Times New Roman"/>
          <w:sz w:val="24"/>
          <w:szCs w:val="24"/>
        </w:rPr>
        <w:t>___________</w:t>
      </w:r>
      <w:r w:rsidR="00541C0B" w:rsidRPr="00C50CBD">
        <w:rPr>
          <w:rFonts w:ascii="Times New Roman" w:hAnsi="Times New Roman"/>
          <w:sz w:val="24"/>
          <w:szCs w:val="24"/>
        </w:rPr>
        <w:t xml:space="preserve">, с одной стороны, и </w:t>
      </w:r>
    </w:p>
    <w:p w:rsidR="00541C0B" w:rsidRPr="00C50CBD" w:rsidRDefault="00541C0B" w:rsidP="00C50CBD">
      <w:pPr>
        <w:spacing w:after="0" w:line="240" w:lineRule="auto"/>
        <w:ind w:right="-1" w:firstLine="709"/>
        <w:jc w:val="both"/>
        <w:rPr>
          <w:rFonts w:ascii="Times New Roman" w:hAnsi="Times New Roman"/>
          <w:sz w:val="24"/>
          <w:szCs w:val="24"/>
        </w:rPr>
      </w:pPr>
      <w:r w:rsidRPr="00C50CBD">
        <w:rPr>
          <w:rFonts w:ascii="Times New Roman" w:hAnsi="Times New Roman"/>
          <w:b/>
          <w:sz w:val="24"/>
          <w:szCs w:val="24"/>
        </w:rPr>
        <w:t xml:space="preserve">_____________________________________________________,   </w:t>
      </w:r>
      <w:r w:rsidRPr="00C50CBD">
        <w:rPr>
          <w:rFonts w:ascii="Times New Roman" w:hAnsi="Times New Roman"/>
          <w:sz w:val="24"/>
          <w:szCs w:val="24"/>
        </w:rPr>
        <w:t xml:space="preserve">  именуемое в дальнейшем </w:t>
      </w:r>
      <w:r w:rsidRPr="00C50CBD">
        <w:rPr>
          <w:rFonts w:ascii="Times New Roman" w:hAnsi="Times New Roman"/>
          <w:b/>
          <w:sz w:val="24"/>
          <w:szCs w:val="24"/>
        </w:rPr>
        <w:t>«Исполнитель»,</w:t>
      </w:r>
      <w:r w:rsidRPr="00C50CBD">
        <w:rPr>
          <w:rFonts w:ascii="Times New Roman" w:hAnsi="Times New Roman"/>
          <w:sz w:val="24"/>
          <w:szCs w:val="24"/>
        </w:rPr>
        <w:t xml:space="preserve"> в лице ________________________________, действующего на основании ______________________, с другой стороны, а вместе именуемые </w:t>
      </w:r>
      <w:r w:rsidR="00601D5D" w:rsidRPr="007E306E">
        <w:rPr>
          <w:rFonts w:ascii="Times New Roman" w:hAnsi="Times New Roman"/>
          <w:b/>
          <w:sz w:val="24"/>
          <w:szCs w:val="24"/>
        </w:rPr>
        <w:t>«</w:t>
      </w:r>
      <w:r w:rsidRPr="007E306E">
        <w:rPr>
          <w:rFonts w:ascii="Times New Roman" w:hAnsi="Times New Roman"/>
          <w:b/>
          <w:sz w:val="24"/>
          <w:szCs w:val="24"/>
        </w:rPr>
        <w:t>Стороны</w:t>
      </w:r>
      <w:r w:rsidR="00601D5D" w:rsidRPr="007E306E">
        <w:rPr>
          <w:rFonts w:ascii="Times New Roman" w:hAnsi="Times New Roman"/>
          <w:b/>
          <w:sz w:val="24"/>
          <w:szCs w:val="24"/>
        </w:rPr>
        <w:t>»</w:t>
      </w:r>
      <w:r w:rsidRPr="00C50CBD">
        <w:rPr>
          <w:rFonts w:ascii="Times New Roman" w:hAnsi="Times New Roman"/>
          <w:sz w:val="24"/>
          <w:szCs w:val="24"/>
        </w:rPr>
        <w:t xml:space="preserve">, </w:t>
      </w:r>
      <w:r w:rsidR="004A58D9" w:rsidRPr="00C50CBD">
        <w:rPr>
          <w:rFonts w:ascii="Times New Roman" w:hAnsi="Times New Roman"/>
          <w:sz w:val="24"/>
          <w:szCs w:val="24"/>
        </w:rPr>
        <w:t xml:space="preserve"> </w:t>
      </w:r>
      <w:r w:rsidR="002522D7" w:rsidRPr="002522D7">
        <w:rPr>
          <w:rFonts w:ascii="Times New Roman" w:hAnsi="Times New Roman"/>
          <w:sz w:val="24"/>
          <w:szCs w:val="24"/>
        </w:rPr>
        <w:t>по результатам проведенной Покупателем конкурентной процедуры по лоту №№1-ХОЗ-2019-ЧЭСК «Техническое обслуживание систем видеонаблюдения, систем  управления контроля доступом, тревожной сигнализации, охранной сигнализации, охранно-пожарной сигнализации и пожарной сигнализации, установленных в администрат</w:t>
      </w:r>
      <w:r w:rsidR="002522D7">
        <w:rPr>
          <w:rFonts w:ascii="Times New Roman" w:hAnsi="Times New Roman"/>
          <w:sz w:val="24"/>
          <w:szCs w:val="24"/>
        </w:rPr>
        <w:t xml:space="preserve">ивных зданиях Управления и МРО» </w:t>
      </w:r>
      <w:r w:rsidR="002522D7" w:rsidRPr="002522D7">
        <w:rPr>
          <w:rFonts w:ascii="Times New Roman" w:hAnsi="Times New Roman"/>
          <w:sz w:val="24"/>
          <w:szCs w:val="24"/>
        </w:rPr>
        <w:t xml:space="preserve">и на основании Протокола от ________________ № ________________, </w:t>
      </w:r>
      <w:r w:rsidRPr="00C50CBD">
        <w:rPr>
          <w:rFonts w:ascii="Times New Roman" w:hAnsi="Times New Roman"/>
          <w:sz w:val="24"/>
          <w:szCs w:val="24"/>
        </w:rPr>
        <w:t xml:space="preserve"> заключили настоящий Договор о нижеследующем:</w:t>
      </w:r>
    </w:p>
    <w:p w:rsidR="00541C0B" w:rsidRPr="00C50CBD" w:rsidRDefault="00541C0B" w:rsidP="00C50CBD">
      <w:pPr>
        <w:spacing w:after="0" w:line="240" w:lineRule="auto"/>
        <w:ind w:right="-1" w:firstLine="709"/>
        <w:jc w:val="both"/>
        <w:rPr>
          <w:rFonts w:ascii="Times New Roman" w:hAnsi="Times New Roman"/>
          <w:sz w:val="24"/>
          <w:szCs w:val="24"/>
        </w:rPr>
      </w:pPr>
    </w:p>
    <w:p w:rsidR="00541C0B" w:rsidRPr="00C50CBD" w:rsidRDefault="00541C0B" w:rsidP="00C50CBD">
      <w:pPr>
        <w:spacing w:after="0" w:line="240" w:lineRule="auto"/>
        <w:ind w:right="-1" w:firstLine="709"/>
        <w:jc w:val="center"/>
        <w:rPr>
          <w:rFonts w:ascii="Times New Roman" w:hAnsi="Times New Roman"/>
          <w:b/>
          <w:sz w:val="24"/>
          <w:szCs w:val="24"/>
        </w:rPr>
      </w:pPr>
      <w:r w:rsidRPr="00C50CBD">
        <w:rPr>
          <w:rFonts w:ascii="Times New Roman" w:hAnsi="Times New Roman"/>
          <w:b/>
          <w:sz w:val="24"/>
          <w:szCs w:val="24"/>
        </w:rPr>
        <w:t>1. ПРЕДМЕТ ДОГОВОРА</w:t>
      </w:r>
    </w:p>
    <w:p w:rsidR="00541C0B" w:rsidRPr="002522D7" w:rsidRDefault="00541C0B" w:rsidP="00C50CBD">
      <w:pPr>
        <w:pStyle w:val="a9"/>
        <w:spacing w:after="0" w:line="240" w:lineRule="auto"/>
        <w:ind w:firstLine="709"/>
        <w:jc w:val="both"/>
        <w:rPr>
          <w:rFonts w:ascii="Times New Roman" w:hAnsi="Times New Roman"/>
          <w:sz w:val="24"/>
          <w:szCs w:val="24"/>
        </w:rPr>
      </w:pPr>
      <w:r w:rsidRPr="002522D7">
        <w:rPr>
          <w:rFonts w:ascii="Times New Roman" w:hAnsi="Times New Roman"/>
          <w:sz w:val="24"/>
          <w:szCs w:val="24"/>
        </w:rPr>
        <w:t xml:space="preserve">1.1. Исполнитель обязуется по заданию Заказчика оказать услуги по техническому обслуживанию </w:t>
      </w:r>
      <w:r w:rsidR="00777B40">
        <w:rPr>
          <w:rFonts w:ascii="Times New Roman" w:hAnsi="Times New Roman"/>
          <w:sz w:val="24"/>
          <w:szCs w:val="24"/>
        </w:rPr>
        <w:t xml:space="preserve">технических средств охраны (ТСО): </w:t>
      </w:r>
      <w:r w:rsidR="00CF1D6B" w:rsidRPr="002522D7">
        <w:rPr>
          <w:rFonts w:ascii="Times New Roman" w:hAnsi="Times New Roman"/>
          <w:sz w:val="24"/>
          <w:szCs w:val="24"/>
        </w:rPr>
        <w:t xml:space="preserve">систем видеонаблюдения (СВН), систем управления контроля доступом (СКУД), </w:t>
      </w:r>
      <w:r w:rsidRPr="002522D7">
        <w:rPr>
          <w:rFonts w:ascii="Times New Roman" w:hAnsi="Times New Roman"/>
          <w:sz w:val="24"/>
          <w:szCs w:val="24"/>
        </w:rPr>
        <w:t xml:space="preserve">тревожной сигнализации (ТС), </w:t>
      </w:r>
      <w:r w:rsidR="00CF1D6B" w:rsidRPr="002522D7">
        <w:rPr>
          <w:rFonts w:ascii="Times New Roman" w:hAnsi="Times New Roman"/>
          <w:sz w:val="24"/>
          <w:szCs w:val="24"/>
        </w:rPr>
        <w:t xml:space="preserve">охранной сигнализации (ОС), </w:t>
      </w:r>
      <w:r w:rsidRPr="002522D7">
        <w:rPr>
          <w:rFonts w:ascii="Times New Roman" w:hAnsi="Times New Roman"/>
          <w:sz w:val="24"/>
          <w:szCs w:val="24"/>
        </w:rPr>
        <w:t>охранно-пожарной сигнализации (ОПС) и пожарной сигнализации (ПС) (далее именуемые – услуги), а Заказчик принять и оплатить оказанные услуги</w:t>
      </w:r>
      <w:r w:rsidR="00776B85" w:rsidRPr="002522D7">
        <w:rPr>
          <w:rFonts w:ascii="Times New Roman" w:hAnsi="Times New Roman"/>
          <w:sz w:val="24"/>
          <w:szCs w:val="24"/>
        </w:rPr>
        <w:t>.</w:t>
      </w:r>
    </w:p>
    <w:p w:rsidR="00541C0B" w:rsidRPr="002522D7" w:rsidRDefault="00541C0B" w:rsidP="00C50CBD">
      <w:pPr>
        <w:pStyle w:val="a9"/>
        <w:spacing w:after="0" w:line="240" w:lineRule="auto"/>
        <w:ind w:firstLine="709"/>
        <w:jc w:val="both"/>
        <w:rPr>
          <w:rFonts w:ascii="Times New Roman" w:hAnsi="Times New Roman"/>
          <w:sz w:val="24"/>
          <w:szCs w:val="24"/>
        </w:rPr>
      </w:pPr>
      <w:r w:rsidRPr="002522D7">
        <w:rPr>
          <w:rFonts w:ascii="Times New Roman" w:hAnsi="Times New Roman"/>
          <w:sz w:val="24"/>
          <w:szCs w:val="24"/>
        </w:rPr>
        <w:t xml:space="preserve">1.2. Услуги оказываются иждивением Исполнителя </w:t>
      </w:r>
      <w:r w:rsidRPr="002522D7">
        <w:rPr>
          <w:rFonts w:ascii="Times New Roman" w:hAnsi="Times New Roman"/>
          <w:sz w:val="24"/>
          <w:szCs w:val="24"/>
        </w:rPr>
        <w:softHyphen/>
      </w:r>
      <w:r w:rsidRPr="002522D7">
        <w:rPr>
          <w:rFonts w:ascii="Times New Roman" w:hAnsi="Times New Roman"/>
          <w:sz w:val="24"/>
          <w:szCs w:val="24"/>
        </w:rPr>
        <w:softHyphen/>
        <w:t>– из материалов, силами и средствами Исполнителя</w:t>
      </w:r>
      <w:r w:rsidR="00DF43C8" w:rsidRPr="002522D7">
        <w:rPr>
          <w:rFonts w:ascii="Times New Roman" w:hAnsi="Times New Roman"/>
          <w:sz w:val="24"/>
          <w:szCs w:val="24"/>
        </w:rPr>
        <w:t>.</w:t>
      </w:r>
    </w:p>
    <w:p w:rsidR="00541C0B" w:rsidRPr="002522D7" w:rsidRDefault="00541C0B" w:rsidP="00C50CBD">
      <w:pPr>
        <w:spacing w:after="0" w:line="240" w:lineRule="auto"/>
        <w:ind w:right="-1" w:firstLine="709"/>
        <w:jc w:val="both"/>
        <w:rPr>
          <w:rFonts w:ascii="Times New Roman" w:hAnsi="Times New Roman"/>
          <w:sz w:val="24"/>
          <w:szCs w:val="24"/>
        </w:rPr>
      </w:pPr>
      <w:r w:rsidRPr="002522D7">
        <w:rPr>
          <w:rFonts w:ascii="Times New Roman" w:hAnsi="Times New Roman"/>
          <w:sz w:val="24"/>
          <w:szCs w:val="24"/>
        </w:rPr>
        <w:t>1.3. Услуги оказываются на объектах Заказчика, наименование и адрес местонахождения которых указаны в Приложении №1 к настоящему договору</w:t>
      </w:r>
      <w:r w:rsidR="00776B85" w:rsidRPr="002522D7">
        <w:rPr>
          <w:rFonts w:ascii="Times New Roman" w:hAnsi="Times New Roman"/>
          <w:sz w:val="24"/>
          <w:szCs w:val="24"/>
        </w:rPr>
        <w:t>.</w:t>
      </w:r>
      <w:r w:rsidRPr="002522D7">
        <w:rPr>
          <w:rFonts w:ascii="Times New Roman" w:hAnsi="Times New Roman"/>
          <w:sz w:val="24"/>
          <w:szCs w:val="24"/>
        </w:rPr>
        <w:t xml:space="preserve">   </w:t>
      </w:r>
    </w:p>
    <w:p w:rsidR="00541C0B" w:rsidRPr="002522D7" w:rsidRDefault="00541C0B" w:rsidP="00C50CBD">
      <w:pPr>
        <w:spacing w:after="0" w:line="240" w:lineRule="auto"/>
        <w:ind w:right="-1" w:firstLine="709"/>
        <w:jc w:val="both"/>
        <w:rPr>
          <w:rFonts w:ascii="Times New Roman" w:hAnsi="Times New Roman"/>
          <w:sz w:val="24"/>
          <w:szCs w:val="24"/>
        </w:rPr>
      </w:pPr>
      <w:r w:rsidRPr="002522D7">
        <w:rPr>
          <w:rFonts w:ascii="Times New Roman" w:hAnsi="Times New Roman"/>
          <w:sz w:val="24"/>
          <w:szCs w:val="24"/>
        </w:rPr>
        <w:t>1.4. Объем и периодичность оказания услуг определены в Приложении №2 к настоящему договору</w:t>
      </w:r>
      <w:r w:rsidR="009511D1" w:rsidRPr="002522D7">
        <w:rPr>
          <w:rFonts w:ascii="Times New Roman" w:hAnsi="Times New Roman"/>
          <w:sz w:val="24"/>
          <w:szCs w:val="24"/>
        </w:rPr>
        <w:t>.</w:t>
      </w:r>
    </w:p>
    <w:p w:rsidR="00521A8A" w:rsidRPr="003D687E" w:rsidRDefault="00541C0B" w:rsidP="00C50CBD">
      <w:pPr>
        <w:pStyle w:val="a9"/>
        <w:spacing w:after="0" w:line="240" w:lineRule="auto"/>
        <w:ind w:firstLine="709"/>
        <w:jc w:val="both"/>
        <w:rPr>
          <w:rFonts w:ascii="Times New Roman" w:hAnsi="Times New Roman"/>
          <w:sz w:val="24"/>
          <w:szCs w:val="24"/>
        </w:rPr>
      </w:pPr>
      <w:r w:rsidRPr="003D687E">
        <w:rPr>
          <w:rFonts w:ascii="Times New Roman" w:hAnsi="Times New Roman"/>
          <w:sz w:val="24"/>
          <w:szCs w:val="24"/>
        </w:rPr>
        <w:t xml:space="preserve">1.5. </w:t>
      </w:r>
      <w:r w:rsidR="00521A8A" w:rsidRPr="003D687E">
        <w:rPr>
          <w:rFonts w:ascii="Times New Roman" w:hAnsi="Times New Roman"/>
          <w:sz w:val="24"/>
          <w:szCs w:val="24"/>
        </w:rPr>
        <w:t xml:space="preserve"> В случае возникновения необходимости выполнения в технических средствах охраны (ТСО) среднего ремонта в послегарантийный период с заменой отдельных блоков Исполнитель выполняет указанный ремонт своими силами с использованием представленных Заказчиком деталей и комплектующих.</w:t>
      </w:r>
    </w:p>
    <w:p w:rsidR="00541C0B" w:rsidRPr="00C50CBD" w:rsidRDefault="00541C0B" w:rsidP="00C50CBD">
      <w:pPr>
        <w:spacing w:after="0" w:line="240" w:lineRule="auto"/>
        <w:ind w:right="-1" w:firstLine="709"/>
        <w:jc w:val="both"/>
        <w:rPr>
          <w:rFonts w:ascii="Times New Roman" w:hAnsi="Times New Roman"/>
          <w:sz w:val="24"/>
          <w:szCs w:val="24"/>
        </w:rPr>
      </w:pPr>
      <w:r w:rsidRPr="00C50CBD">
        <w:rPr>
          <w:rFonts w:ascii="Times New Roman" w:hAnsi="Times New Roman"/>
          <w:sz w:val="24"/>
          <w:szCs w:val="24"/>
        </w:rPr>
        <w:t>1.</w:t>
      </w:r>
      <w:r w:rsidR="00FE02CF">
        <w:rPr>
          <w:rFonts w:ascii="Times New Roman" w:hAnsi="Times New Roman"/>
          <w:sz w:val="24"/>
          <w:szCs w:val="24"/>
        </w:rPr>
        <w:t>6</w:t>
      </w:r>
      <w:r w:rsidRPr="00C50CBD">
        <w:rPr>
          <w:rFonts w:ascii="Times New Roman" w:hAnsi="Times New Roman"/>
          <w:sz w:val="24"/>
          <w:szCs w:val="24"/>
        </w:rPr>
        <w:t>.</w:t>
      </w:r>
      <w:r w:rsidR="002522D7">
        <w:rPr>
          <w:rFonts w:ascii="Times New Roman" w:hAnsi="Times New Roman"/>
          <w:sz w:val="24"/>
          <w:szCs w:val="24"/>
        </w:rPr>
        <w:t xml:space="preserve"> </w:t>
      </w:r>
      <w:r w:rsidRPr="00C50CBD">
        <w:rPr>
          <w:rFonts w:ascii="Times New Roman" w:hAnsi="Times New Roman"/>
          <w:sz w:val="24"/>
          <w:szCs w:val="24"/>
        </w:rPr>
        <w:t>Услуги считаются оказанными и принятыми Заказчиком с момента подписания обеими сторонами акта оказанных услуг и утверждения Заказчиком отчета о техническом состоянии ТСО.   Отчеты о техническом состоянии ТСО предоставляются отдельно по каждому межрайонному отделению Заказчика в момент оказания услуг.</w:t>
      </w:r>
    </w:p>
    <w:p w:rsidR="00541C0B" w:rsidRPr="00C50CBD" w:rsidRDefault="00541C0B" w:rsidP="00C50CBD">
      <w:pPr>
        <w:spacing w:after="0" w:line="240" w:lineRule="auto"/>
        <w:ind w:right="-1" w:firstLine="709"/>
        <w:jc w:val="both"/>
        <w:rPr>
          <w:rFonts w:ascii="Times New Roman" w:hAnsi="Times New Roman"/>
          <w:b/>
          <w:sz w:val="24"/>
          <w:szCs w:val="24"/>
        </w:rPr>
      </w:pPr>
      <w:r w:rsidRPr="00C50CBD">
        <w:rPr>
          <w:rFonts w:ascii="Times New Roman" w:hAnsi="Times New Roman"/>
          <w:b/>
          <w:sz w:val="24"/>
          <w:szCs w:val="24"/>
        </w:rPr>
        <w:t xml:space="preserve">1.8. Срок оказания услуг: с </w:t>
      </w:r>
      <w:r w:rsidR="00335C32">
        <w:rPr>
          <w:rFonts w:ascii="Times New Roman" w:hAnsi="Times New Roman"/>
          <w:b/>
          <w:sz w:val="24"/>
          <w:szCs w:val="24"/>
        </w:rPr>
        <w:t>0</w:t>
      </w:r>
      <w:r w:rsidR="004A58D9" w:rsidRPr="00C50CBD">
        <w:rPr>
          <w:rFonts w:ascii="Times New Roman" w:hAnsi="Times New Roman"/>
          <w:b/>
          <w:sz w:val="24"/>
          <w:szCs w:val="24"/>
        </w:rPr>
        <w:t xml:space="preserve">1 </w:t>
      </w:r>
      <w:r w:rsidR="00335C32">
        <w:rPr>
          <w:rFonts w:ascii="Times New Roman" w:hAnsi="Times New Roman"/>
          <w:b/>
          <w:sz w:val="24"/>
          <w:szCs w:val="24"/>
        </w:rPr>
        <w:t>августа</w:t>
      </w:r>
      <w:r w:rsidRPr="00C50CBD">
        <w:rPr>
          <w:rFonts w:ascii="Times New Roman" w:hAnsi="Times New Roman"/>
          <w:b/>
          <w:sz w:val="24"/>
          <w:szCs w:val="24"/>
        </w:rPr>
        <w:t xml:space="preserve"> 201</w:t>
      </w:r>
      <w:r w:rsidR="002522D7">
        <w:rPr>
          <w:rFonts w:ascii="Times New Roman" w:hAnsi="Times New Roman"/>
          <w:b/>
          <w:sz w:val="24"/>
          <w:szCs w:val="24"/>
        </w:rPr>
        <w:t>9</w:t>
      </w:r>
      <w:r w:rsidRPr="00C50CBD">
        <w:rPr>
          <w:rFonts w:ascii="Times New Roman" w:hAnsi="Times New Roman"/>
          <w:b/>
          <w:sz w:val="24"/>
          <w:szCs w:val="24"/>
        </w:rPr>
        <w:t xml:space="preserve">г. </w:t>
      </w:r>
      <w:r w:rsidR="004A58D9" w:rsidRPr="00C50CBD">
        <w:rPr>
          <w:rFonts w:ascii="Times New Roman" w:hAnsi="Times New Roman"/>
          <w:b/>
          <w:sz w:val="24"/>
          <w:szCs w:val="24"/>
        </w:rPr>
        <w:t>по</w:t>
      </w:r>
      <w:r w:rsidRPr="00C50CBD">
        <w:rPr>
          <w:rFonts w:ascii="Times New Roman" w:hAnsi="Times New Roman"/>
          <w:b/>
          <w:sz w:val="24"/>
          <w:szCs w:val="24"/>
        </w:rPr>
        <w:t xml:space="preserve"> </w:t>
      </w:r>
      <w:r w:rsidR="00600B8C" w:rsidRPr="00C50CBD">
        <w:rPr>
          <w:rFonts w:ascii="Times New Roman" w:hAnsi="Times New Roman"/>
          <w:b/>
          <w:sz w:val="24"/>
          <w:szCs w:val="24"/>
        </w:rPr>
        <w:t>3</w:t>
      </w:r>
      <w:r w:rsidR="00335C32">
        <w:rPr>
          <w:rFonts w:ascii="Times New Roman" w:hAnsi="Times New Roman"/>
          <w:b/>
          <w:sz w:val="24"/>
          <w:szCs w:val="24"/>
        </w:rPr>
        <w:t>1</w:t>
      </w:r>
      <w:r w:rsidR="004A58D9" w:rsidRPr="00C50CBD">
        <w:rPr>
          <w:rFonts w:ascii="Times New Roman" w:hAnsi="Times New Roman"/>
          <w:b/>
          <w:sz w:val="24"/>
          <w:szCs w:val="24"/>
        </w:rPr>
        <w:t xml:space="preserve"> июля</w:t>
      </w:r>
      <w:r w:rsidR="002522D7">
        <w:rPr>
          <w:rFonts w:ascii="Times New Roman" w:hAnsi="Times New Roman"/>
          <w:b/>
          <w:sz w:val="24"/>
          <w:szCs w:val="24"/>
        </w:rPr>
        <w:t xml:space="preserve"> 2020</w:t>
      </w:r>
      <w:r w:rsidRPr="00C50CBD">
        <w:rPr>
          <w:rFonts w:ascii="Times New Roman" w:hAnsi="Times New Roman"/>
          <w:b/>
          <w:sz w:val="24"/>
          <w:szCs w:val="24"/>
        </w:rPr>
        <w:t>г.</w:t>
      </w:r>
      <w:r w:rsidR="004A58D9" w:rsidRPr="00C50CBD">
        <w:rPr>
          <w:rFonts w:ascii="Times New Roman" w:hAnsi="Times New Roman"/>
          <w:b/>
          <w:sz w:val="24"/>
          <w:szCs w:val="24"/>
        </w:rPr>
        <w:t xml:space="preserve"> включительно</w:t>
      </w:r>
      <w:r w:rsidRPr="00C50CBD">
        <w:rPr>
          <w:rFonts w:ascii="Times New Roman" w:hAnsi="Times New Roman"/>
          <w:b/>
          <w:sz w:val="24"/>
          <w:szCs w:val="24"/>
        </w:rPr>
        <w:t>.</w:t>
      </w:r>
    </w:p>
    <w:p w:rsidR="00351CCF" w:rsidRDefault="00351CCF" w:rsidP="00C50CBD">
      <w:pPr>
        <w:spacing w:after="0" w:line="240" w:lineRule="auto"/>
        <w:ind w:right="-1" w:firstLine="709"/>
        <w:jc w:val="center"/>
        <w:rPr>
          <w:rFonts w:ascii="Times New Roman" w:hAnsi="Times New Roman"/>
          <w:b/>
          <w:sz w:val="24"/>
          <w:szCs w:val="24"/>
        </w:rPr>
      </w:pPr>
    </w:p>
    <w:p w:rsidR="00541C0B" w:rsidRPr="00C50CBD" w:rsidRDefault="00541C0B" w:rsidP="00C50CBD">
      <w:pPr>
        <w:spacing w:after="0" w:line="240" w:lineRule="auto"/>
        <w:ind w:right="-1" w:firstLine="709"/>
        <w:jc w:val="center"/>
        <w:rPr>
          <w:rFonts w:ascii="Times New Roman" w:hAnsi="Times New Roman"/>
          <w:b/>
          <w:sz w:val="24"/>
          <w:szCs w:val="24"/>
        </w:rPr>
      </w:pPr>
      <w:r w:rsidRPr="00C50CBD">
        <w:rPr>
          <w:rFonts w:ascii="Times New Roman" w:hAnsi="Times New Roman"/>
          <w:b/>
          <w:sz w:val="24"/>
          <w:szCs w:val="24"/>
        </w:rPr>
        <w:t>2. СТОИМОСТЬ И ПОРЯДОК РАСЧЕТОВ</w:t>
      </w:r>
    </w:p>
    <w:p w:rsidR="00563B37" w:rsidRDefault="00541C0B" w:rsidP="00C50CBD">
      <w:pPr>
        <w:spacing w:after="0" w:line="240" w:lineRule="auto"/>
        <w:ind w:right="-1" w:firstLine="709"/>
        <w:jc w:val="both"/>
        <w:rPr>
          <w:rFonts w:ascii="Times New Roman" w:hAnsi="Times New Roman"/>
          <w:sz w:val="24"/>
          <w:szCs w:val="24"/>
        </w:rPr>
      </w:pPr>
      <w:r w:rsidRPr="00DA599D">
        <w:rPr>
          <w:rFonts w:ascii="Times New Roman" w:hAnsi="Times New Roman"/>
          <w:sz w:val="24"/>
          <w:szCs w:val="24"/>
        </w:rPr>
        <w:lastRenderedPageBreak/>
        <w:t>2.1. Стоимость услуг по настоящему договору</w:t>
      </w:r>
      <w:r w:rsidR="00DA599D" w:rsidRPr="00DA599D">
        <w:rPr>
          <w:rFonts w:ascii="Times New Roman" w:hAnsi="Times New Roman"/>
          <w:sz w:val="24"/>
          <w:szCs w:val="24"/>
        </w:rPr>
        <w:t xml:space="preserve"> (Цена Дого</w:t>
      </w:r>
      <w:r w:rsidR="00F55CAD">
        <w:rPr>
          <w:rFonts w:ascii="Times New Roman" w:hAnsi="Times New Roman"/>
          <w:sz w:val="24"/>
          <w:szCs w:val="24"/>
        </w:rPr>
        <w:t>в</w:t>
      </w:r>
      <w:r w:rsidR="00DA599D" w:rsidRPr="00DA599D">
        <w:rPr>
          <w:rFonts w:ascii="Times New Roman" w:hAnsi="Times New Roman"/>
          <w:sz w:val="24"/>
          <w:szCs w:val="24"/>
        </w:rPr>
        <w:t>ора)</w:t>
      </w:r>
      <w:r w:rsidRPr="00DA599D">
        <w:rPr>
          <w:rFonts w:ascii="Times New Roman" w:hAnsi="Times New Roman"/>
          <w:sz w:val="24"/>
          <w:szCs w:val="24"/>
        </w:rPr>
        <w:t xml:space="preserve"> определена в </w:t>
      </w:r>
      <w:r w:rsidR="00DD42FE">
        <w:rPr>
          <w:rFonts w:ascii="Times New Roman" w:hAnsi="Times New Roman"/>
          <w:sz w:val="24"/>
          <w:szCs w:val="24"/>
        </w:rPr>
        <w:t>Расчете стоимости услуг</w:t>
      </w:r>
      <w:r w:rsidRPr="00DA599D">
        <w:rPr>
          <w:rFonts w:ascii="Times New Roman" w:hAnsi="Times New Roman"/>
          <w:sz w:val="24"/>
          <w:szCs w:val="24"/>
        </w:rPr>
        <w:t>, являюще</w:t>
      </w:r>
      <w:r w:rsidR="00DD42FE">
        <w:rPr>
          <w:rFonts w:ascii="Times New Roman" w:hAnsi="Times New Roman"/>
          <w:sz w:val="24"/>
          <w:szCs w:val="24"/>
        </w:rPr>
        <w:t>м</w:t>
      </w:r>
      <w:r w:rsidRPr="00DA599D">
        <w:rPr>
          <w:rFonts w:ascii="Times New Roman" w:hAnsi="Times New Roman"/>
          <w:sz w:val="24"/>
          <w:szCs w:val="24"/>
        </w:rPr>
        <w:t xml:space="preserve">ся Приложением №3 к настоящему Договору и </w:t>
      </w:r>
      <w:r w:rsidR="00775178" w:rsidRPr="00DA599D">
        <w:rPr>
          <w:rFonts w:ascii="Times New Roman" w:hAnsi="Times New Roman"/>
          <w:sz w:val="24"/>
          <w:szCs w:val="24"/>
        </w:rPr>
        <w:t>в год составляет _____________ (______________________) рублей 00 копеек с учетом НДС/без учета НДС.</w:t>
      </w:r>
      <w:r w:rsidR="00DA599D" w:rsidRPr="00DA599D">
        <w:rPr>
          <w:rFonts w:ascii="Times New Roman" w:hAnsi="Times New Roman"/>
          <w:sz w:val="24"/>
          <w:szCs w:val="24"/>
        </w:rPr>
        <w:t xml:space="preserve"> </w:t>
      </w:r>
      <w:r w:rsidR="00775178" w:rsidRPr="00DA599D">
        <w:rPr>
          <w:rFonts w:ascii="Times New Roman" w:hAnsi="Times New Roman"/>
          <w:sz w:val="24"/>
          <w:szCs w:val="24"/>
        </w:rPr>
        <w:t>Исполнитель не является плательщиком НДС</w:t>
      </w:r>
      <w:r w:rsidR="00563B37">
        <w:rPr>
          <w:rFonts w:ascii="Times New Roman" w:hAnsi="Times New Roman"/>
          <w:sz w:val="24"/>
          <w:szCs w:val="24"/>
        </w:rPr>
        <w:t xml:space="preserve">. </w:t>
      </w:r>
    </w:p>
    <w:p w:rsidR="00541C0B" w:rsidRPr="00DA599D" w:rsidRDefault="00563B37" w:rsidP="00C50CBD">
      <w:pPr>
        <w:spacing w:after="0" w:line="240" w:lineRule="auto"/>
        <w:ind w:right="-1" w:firstLine="709"/>
        <w:jc w:val="both"/>
        <w:rPr>
          <w:rFonts w:ascii="Times New Roman" w:hAnsi="Times New Roman"/>
          <w:iCs/>
          <w:sz w:val="24"/>
          <w:szCs w:val="24"/>
        </w:rPr>
      </w:pPr>
      <w:r>
        <w:rPr>
          <w:rFonts w:ascii="Times New Roman" w:hAnsi="Times New Roman"/>
          <w:sz w:val="24"/>
          <w:szCs w:val="24"/>
        </w:rPr>
        <w:t>Стоимость услуг в</w:t>
      </w:r>
      <w:r w:rsidR="00541C0B" w:rsidRPr="00DA599D">
        <w:rPr>
          <w:rFonts w:ascii="Times New Roman" w:hAnsi="Times New Roman"/>
          <w:sz w:val="24"/>
          <w:szCs w:val="24"/>
        </w:rPr>
        <w:t xml:space="preserve"> месяц составляет _____________ (______________________) рублей 00 копеек с учетом НДС</w:t>
      </w:r>
      <w:r w:rsidR="00335C32" w:rsidRPr="00DA599D">
        <w:rPr>
          <w:rFonts w:ascii="Times New Roman" w:hAnsi="Times New Roman"/>
          <w:sz w:val="24"/>
          <w:szCs w:val="24"/>
        </w:rPr>
        <w:t>/</w:t>
      </w:r>
      <w:r w:rsidR="00775178" w:rsidRPr="00DA599D">
        <w:rPr>
          <w:rFonts w:ascii="Times New Roman" w:hAnsi="Times New Roman"/>
          <w:sz w:val="24"/>
          <w:szCs w:val="24"/>
        </w:rPr>
        <w:t>без учета НДС.</w:t>
      </w:r>
      <w:r w:rsidR="00541C0B" w:rsidRPr="00DA599D">
        <w:rPr>
          <w:rFonts w:ascii="Times New Roman" w:hAnsi="Times New Roman"/>
          <w:iCs/>
          <w:sz w:val="24"/>
          <w:szCs w:val="24"/>
        </w:rPr>
        <w:t xml:space="preserve"> </w:t>
      </w:r>
    </w:p>
    <w:p w:rsidR="00541C0B" w:rsidRPr="00DA599D" w:rsidRDefault="00541C0B" w:rsidP="00C50CBD">
      <w:pPr>
        <w:spacing w:after="0" w:line="240" w:lineRule="auto"/>
        <w:ind w:right="-1" w:firstLine="709"/>
        <w:jc w:val="both"/>
        <w:rPr>
          <w:rFonts w:ascii="Times New Roman" w:hAnsi="Times New Roman"/>
          <w:sz w:val="24"/>
          <w:szCs w:val="24"/>
        </w:rPr>
      </w:pPr>
      <w:r w:rsidRPr="00DA599D">
        <w:rPr>
          <w:rFonts w:ascii="Times New Roman" w:hAnsi="Times New Roman"/>
          <w:iCs/>
          <w:sz w:val="24"/>
          <w:szCs w:val="24"/>
        </w:rPr>
        <w:t xml:space="preserve">Расчетным периодом для оказания услуг является календарный месяц оказания услуг. </w:t>
      </w:r>
      <w:r w:rsidR="00820348">
        <w:rPr>
          <w:rFonts w:ascii="Times New Roman" w:hAnsi="Times New Roman"/>
          <w:iCs/>
          <w:sz w:val="24"/>
          <w:szCs w:val="24"/>
        </w:rPr>
        <w:t xml:space="preserve"> </w:t>
      </w:r>
    </w:p>
    <w:p w:rsidR="00016765" w:rsidRPr="00016765" w:rsidRDefault="00016765" w:rsidP="00016765">
      <w:pPr>
        <w:shd w:val="clear" w:color="auto" w:fill="FFFFFF"/>
        <w:tabs>
          <w:tab w:val="left" w:pos="709"/>
        </w:tabs>
        <w:spacing w:after="0" w:line="240" w:lineRule="auto"/>
        <w:jc w:val="both"/>
        <w:rPr>
          <w:rFonts w:ascii="Times New Roman" w:hAnsi="Times New Roman"/>
          <w:bCs/>
          <w:sz w:val="24"/>
          <w:szCs w:val="24"/>
          <w:lang w:eastAsia="ru-RU"/>
        </w:rPr>
      </w:pPr>
      <w:r>
        <w:rPr>
          <w:rFonts w:ascii="Times New Roman" w:hAnsi="Times New Roman"/>
          <w:sz w:val="24"/>
          <w:szCs w:val="24"/>
        </w:rPr>
        <w:tab/>
      </w:r>
      <w:r w:rsidR="00DA599D" w:rsidRPr="00016765">
        <w:rPr>
          <w:rFonts w:ascii="Times New Roman" w:hAnsi="Times New Roman"/>
          <w:sz w:val="24"/>
          <w:szCs w:val="24"/>
        </w:rPr>
        <w:t xml:space="preserve">2.2. </w:t>
      </w:r>
      <w:r w:rsidRPr="00016765">
        <w:rPr>
          <w:rFonts w:ascii="Times New Roman" w:hAnsi="Times New Roman"/>
          <w:bCs/>
          <w:sz w:val="24"/>
          <w:szCs w:val="24"/>
          <w:lang w:eastAsia="ru-RU"/>
        </w:rPr>
        <w:t>Цена До</w:t>
      </w:r>
      <w:r>
        <w:rPr>
          <w:rFonts w:ascii="Times New Roman" w:hAnsi="Times New Roman"/>
          <w:bCs/>
          <w:sz w:val="24"/>
          <w:szCs w:val="24"/>
          <w:lang w:eastAsia="ru-RU"/>
        </w:rPr>
        <w:t>говора включает в себя прибыль Исполнителя</w:t>
      </w:r>
      <w:r w:rsidRPr="00016765">
        <w:rPr>
          <w:rFonts w:ascii="Times New Roman" w:hAnsi="Times New Roman"/>
          <w:bCs/>
          <w:sz w:val="24"/>
          <w:szCs w:val="24"/>
          <w:lang w:eastAsia="ru-RU"/>
        </w:rPr>
        <w:t xml:space="preserve">, а также все расходы и затраты </w:t>
      </w:r>
      <w:r>
        <w:rPr>
          <w:rFonts w:ascii="Times New Roman" w:hAnsi="Times New Roman"/>
          <w:bCs/>
          <w:sz w:val="24"/>
          <w:szCs w:val="24"/>
          <w:lang w:eastAsia="ru-RU"/>
        </w:rPr>
        <w:t>Исполнителя</w:t>
      </w:r>
      <w:r w:rsidRPr="00016765">
        <w:rPr>
          <w:rFonts w:ascii="Times New Roman" w:hAnsi="Times New Roman"/>
          <w:bCs/>
          <w:sz w:val="24"/>
          <w:szCs w:val="24"/>
          <w:lang w:eastAsia="ru-RU"/>
        </w:rPr>
        <w:t xml:space="preserve"> на:</w:t>
      </w:r>
    </w:p>
    <w:p w:rsidR="00016765" w:rsidRPr="00016765" w:rsidRDefault="00F55CAD" w:rsidP="00016765">
      <w:pPr>
        <w:pStyle w:val="ac"/>
        <w:numPr>
          <w:ilvl w:val="2"/>
          <w:numId w:val="23"/>
        </w:numPr>
        <w:shd w:val="clear" w:color="auto" w:fill="FFFFFF"/>
        <w:tabs>
          <w:tab w:val="left" w:pos="1418"/>
        </w:tabs>
        <w:snapToGri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оказание услуг</w:t>
      </w:r>
      <w:r w:rsidR="00016765" w:rsidRPr="00016765">
        <w:rPr>
          <w:rFonts w:ascii="Times New Roman" w:hAnsi="Times New Roman"/>
          <w:bCs/>
          <w:sz w:val="24"/>
          <w:szCs w:val="24"/>
          <w:lang w:eastAsia="ru-RU"/>
        </w:rPr>
        <w:t>;</w:t>
      </w:r>
    </w:p>
    <w:p w:rsidR="00016765" w:rsidRPr="00016765" w:rsidRDefault="00016765" w:rsidP="00016765">
      <w:pPr>
        <w:pStyle w:val="ac"/>
        <w:numPr>
          <w:ilvl w:val="2"/>
          <w:numId w:val="23"/>
        </w:numPr>
        <w:shd w:val="clear" w:color="auto" w:fill="FFFFFF"/>
        <w:snapToGrid w:val="0"/>
        <w:spacing w:after="0" w:line="240" w:lineRule="auto"/>
        <w:ind w:left="0" w:firstLine="708"/>
        <w:jc w:val="both"/>
        <w:rPr>
          <w:rFonts w:ascii="Times New Roman" w:hAnsi="Times New Roman"/>
          <w:sz w:val="24"/>
          <w:szCs w:val="24"/>
          <w:lang w:eastAsia="ru-RU"/>
        </w:rPr>
      </w:pPr>
      <w:r w:rsidRPr="00016765">
        <w:rPr>
          <w:rFonts w:ascii="Times New Roman" w:hAnsi="Times New Roman"/>
          <w:sz w:val="24"/>
          <w:szCs w:val="24"/>
          <w:lang w:eastAsia="ru-RU"/>
        </w:rPr>
        <w:t xml:space="preserve">приобретение Материально-технических ресурсов, необходимых для </w:t>
      </w:r>
      <w:r>
        <w:rPr>
          <w:rFonts w:ascii="Times New Roman" w:hAnsi="Times New Roman"/>
          <w:sz w:val="24"/>
          <w:szCs w:val="24"/>
          <w:lang w:eastAsia="ru-RU"/>
        </w:rPr>
        <w:t>оказания услуг по Договору;</w:t>
      </w:r>
    </w:p>
    <w:p w:rsidR="00016765" w:rsidRPr="00016765" w:rsidRDefault="00016765" w:rsidP="00016765">
      <w:pPr>
        <w:numPr>
          <w:ilvl w:val="2"/>
          <w:numId w:val="23"/>
        </w:numPr>
        <w:shd w:val="clear" w:color="auto" w:fill="FFFFFF"/>
        <w:tabs>
          <w:tab w:val="left" w:pos="1418"/>
        </w:tabs>
        <w:snapToGrid w:val="0"/>
        <w:spacing w:after="0" w:line="240" w:lineRule="auto"/>
        <w:ind w:left="0" w:firstLine="709"/>
        <w:contextualSpacing/>
        <w:jc w:val="both"/>
        <w:rPr>
          <w:rFonts w:ascii="Times New Roman" w:hAnsi="Times New Roman"/>
          <w:sz w:val="24"/>
          <w:szCs w:val="24"/>
          <w:lang w:eastAsia="ru-RU"/>
        </w:rPr>
      </w:pPr>
      <w:r w:rsidRPr="00016765">
        <w:rPr>
          <w:rFonts w:ascii="Times New Roman" w:hAnsi="Times New Roman"/>
          <w:sz w:val="24"/>
          <w:szCs w:val="24"/>
          <w:lang w:eastAsia="ru-RU"/>
        </w:rPr>
        <w:t xml:space="preserve">заработную плату, накладные и командировочные расходы, перемещение и размещение персонала </w:t>
      </w:r>
      <w:r w:rsidR="00F55CAD">
        <w:rPr>
          <w:rFonts w:ascii="Times New Roman" w:hAnsi="Times New Roman"/>
          <w:sz w:val="24"/>
          <w:szCs w:val="24"/>
          <w:lang w:eastAsia="ru-RU"/>
        </w:rPr>
        <w:t>Исполнителя</w:t>
      </w:r>
      <w:r w:rsidRPr="00016765">
        <w:rPr>
          <w:rFonts w:ascii="Times New Roman" w:hAnsi="Times New Roman"/>
          <w:sz w:val="24"/>
          <w:szCs w:val="24"/>
          <w:lang w:eastAsia="ru-RU"/>
        </w:rPr>
        <w:t xml:space="preserve">; </w:t>
      </w:r>
    </w:p>
    <w:p w:rsidR="00016765" w:rsidRPr="00016765" w:rsidRDefault="00016765" w:rsidP="00016765">
      <w:pPr>
        <w:numPr>
          <w:ilvl w:val="2"/>
          <w:numId w:val="23"/>
        </w:numPr>
        <w:shd w:val="clear" w:color="auto" w:fill="FFFFFF"/>
        <w:tabs>
          <w:tab w:val="left" w:pos="1418"/>
        </w:tabs>
        <w:snapToGrid w:val="0"/>
        <w:spacing w:after="0" w:line="240" w:lineRule="auto"/>
        <w:ind w:left="0" w:firstLine="709"/>
        <w:contextualSpacing/>
        <w:jc w:val="both"/>
        <w:rPr>
          <w:rFonts w:ascii="Times New Roman" w:hAnsi="Times New Roman"/>
          <w:sz w:val="24"/>
          <w:szCs w:val="24"/>
          <w:lang w:eastAsia="ru-RU"/>
        </w:rPr>
      </w:pPr>
      <w:r w:rsidRPr="00016765">
        <w:rPr>
          <w:rFonts w:ascii="Times New Roman" w:hAnsi="Times New Roman"/>
          <w:sz w:val="24"/>
          <w:szCs w:val="24"/>
          <w:lang w:eastAsia="ru-RU"/>
        </w:rPr>
        <w:t xml:space="preserve">подлежащие уплате налоги, сборы и пошлины (в том числе по таможенному оформлению Материально-технических ресурсов, если применимо); </w:t>
      </w:r>
    </w:p>
    <w:p w:rsidR="00016765" w:rsidRPr="00016765" w:rsidRDefault="00016765" w:rsidP="00016765">
      <w:pPr>
        <w:numPr>
          <w:ilvl w:val="2"/>
          <w:numId w:val="23"/>
        </w:numPr>
        <w:shd w:val="clear" w:color="auto" w:fill="FFFFFF"/>
        <w:tabs>
          <w:tab w:val="left" w:pos="1418"/>
        </w:tabs>
        <w:snapToGrid w:val="0"/>
        <w:spacing w:after="0" w:line="240" w:lineRule="auto"/>
        <w:ind w:left="0" w:firstLine="709"/>
        <w:contextualSpacing/>
        <w:jc w:val="both"/>
        <w:rPr>
          <w:rFonts w:ascii="Times New Roman" w:hAnsi="Times New Roman"/>
          <w:sz w:val="24"/>
          <w:szCs w:val="24"/>
          <w:lang w:eastAsia="ru-RU"/>
        </w:rPr>
      </w:pPr>
      <w:r w:rsidRPr="00016765">
        <w:rPr>
          <w:rFonts w:ascii="Times New Roman" w:hAnsi="Times New Roman"/>
          <w:sz w:val="24"/>
          <w:szCs w:val="24"/>
          <w:lang w:eastAsia="ru-RU"/>
        </w:rPr>
        <w:t xml:space="preserve">все прочие затраты и расходы </w:t>
      </w:r>
      <w:r w:rsidR="00F55CAD">
        <w:rPr>
          <w:rFonts w:ascii="Times New Roman" w:hAnsi="Times New Roman"/>
          <w:sz w:val="24"/>
          <w:szCs w:val="24"/>
          <w:lang w:eastAsia="ru-RU"/>
        </w:rPr>
        <w:t>Исполнителя</w:t>
      </w:r>
      <w:r w:rsidRPr="00016765">
        <w:rPr>
          <w:rFonts w:ascii="Times New Roman" w:hAnsi="Times New Roman"/>
          <w:sz w:val="24"/>
          <w:szCs w:val="24"/>
          <w:lang w:eastAsia="ru-RU"/>
        </w:rPr>
        <w:t xml:space="preserve">, связанные </w:t>
      </w:r>
      <w:r w:rsidR="00F55CAD">
        <w:rPr>
          <w:rFonts w:ascii="Times New Roman" w:hAnsi="Times New Roman"/>
          <w:sz w:val="24"/>
          <w:szCs w:val="24"/>
          <w:lang w:eastAsia="ru-RU"/>
        </w:rPr>
        <w:t>оказанием услуг</w:t>
      </w:r>
      <w:r w:rsidRPr="00016765">
        <w:rPr>
          <w:rFonts w:ascii="Times New Roman" w:hAnsi="Times New Roman"/>
          <w:sz w:val="24"/>
          <w:szCs w:val="24"/>
          <w:lang w:eastAsia="ru-RU"/>
        </w:rPr>
        <w:t xml:space="preserve">, и исполнением иных обязательств по Договору, а также все непредвиденные расходы, которые могут возникнуть у </w:t>
      </w:r>
      <w:r w:rsidR="00F55CAD">
        <w:rPr>
          <w:rFonts w:ascii="Times New Roman" w:hAnsi="Times New Roman"/>
          <w:sz w:val="24"/>
          <w:szCs w:val="24"/>
          <w:lang w:eastAsia="ru-RU"/>
        </w:rPr>
        <w:t>Исполнителя</w:t>
      </w:r>
      <w:r w:rsidRPr="00016765">
        <w:rPr>
          <w:rFonts w:ascii="Times New Roman" w:hAnsi="Times New Roman"/>
          <w:sz w:val="24"/>
          <w:szCs w:val="24"/>
          <w:lang w:eastAsia="ru-RU"/>
        </w:rPr>
        <w:t xml:space="preserve"> в течение срока действия Договора. </w:t>
      </w:r>
    </w:p>
    <w:p w:rsidR="00351CCF" w:rsidRPr="003D687E" w:rsidRDefault="00DA599D" w:rsidP="00016765">
      <w:pPr>
        <w:widowControl w:val="0"/>
        <w:tabs>
          <w:tab w:val="left" w:pos="1134"/>
        </w:tabs>
        <w:autoSpaceDE w:val="0"/>
        <w:spacing w:after="0" w:line="200" w:lineRule="atLeast"/>
        <w:ind w:right="79" w:firstLine="709"/>
        <w:jc w:val="both"/>
        <w:rPr>
          <w:rFonts w:ascii="Times New Roman" w:hAnsi="Times New Roman"/>
          <w:sz w:val="24"/>
          <w:szCs w:val="24"/>
        </w:rPr>
      </w:pPr>
      <w:r w:rsidRPr="00DA599D">
        <w:rPr>
          <w:rFonts w:ascii="Times New Roman" w:hAnsi="Times New Roman"/>
          <w:sz w:val="24"/>
          <w:szCs w:val="24"/>
        </w:rPr>
        <w:t>2.3</w:t>
      </w:r>
      <w:r w:rsidR="00541C0B" w:rsidRPr="00DA599D">
        <w:rPr>
          <w:rFonts w:ascii="Times New Roman" w:hAnsi="Times New Roman"/>
          <w:sz w:val="24"/>
          <w:szCs w:val="24"/>
        </w:rPr>
        <w:t xml:space="preserve">. </w:t>
      </w:r>
      <w:r w:rsidR="00541C0B" w:rsidRPr="00DA599D">
        <w:rPr>
          <w:rFonts w:ascii="Times New Roman" w:hAnsi="Times New Roman"/>
          <w:iCs/>
          <w:sz w:val="24"/>
          <w:szCs w:val="24"/>
        </w:rPr>
        <w:t xml:space="preserve"> </w:t>
      </w:r>
      <w:r w:rsidR="00541C0B" w:rsidRPr="00DA599D">
        <w:rPr>
          <w:rFonts w:ascii="Times New Roman" w:hAnsi="Times New Roman"/>
          <w:sz w:val="24"/>
          <w:szCs w:val="24"/>
        </w:rPr>
        <w:t xml:space="preserve"> Оплата услуг производится Заказчиком ежемесячно путем перечисления денежных средств </w:t>
      </w:r>
      <w:r w:rsidR="00351CCF" w:rsidRPr="00DA599D">
        <w:rPr>
          <w:rFonts w:ascii="Times New Roman" w:hAnsi="Times New Roman"/>
          <w:sz w:val="24"/>
          <w:szCs w:val="24"/>
        </w:rPr>
        <w:t xml:space="preserve">в валюте Российской Федерации </w:t>
      </w:r>
      <w:r w:rsidR="00541C0B" w:rsidRPr="00DA599D">
        <w:rPr>
          <w:rFonts w:ascii="Times New Roman" w:hAnsi="Times New Roman"/>
          <w:sz w:val="24"/>
          <w:szCs w:val="24"/>
        </w:rPr>
        <w:t>на расчетный счет Исполнителя</w:t>
      </w:r>
      <w:r w:rsidR="00351CCF" w:rsidRPr="00DA599D">
        <w:rPr>
          <w:rFonts w:ascii="Times New Roman" w:hAnsi="Times New Roman"/>
          <w:sz w:val="24"/>
          <w:szCs w:val="24"/>
        </w:rPr>
        <w:t xml:space="preserve"> по</w:t>
      </w:r>
      <w:r w:rsidR="00541C0B" w:rsidRPr="00DA599D">
        <w:rPr>
          <w:rFonts w:ascii="Times New Roman" w:hAnsi="Times New Roman"/>
          <w:sz w:val="24"/>
          <w:szCs w:val="24"/>
        </w:rPr>
        <w:t xml:space="preserve"> </w:t>
      </w:r>
      <w:r w:rsidR="00351CCF" w:rsidRPr="00DA599D">
        <w:rPr>
          <w:rFonts w:ascii="Times New Roman" w:hAnsi="Times New Roman"/>
          <w:sz w:val="24"/>
          <w:szCs w:val="24"/>
        </w:rPr>
        <w:t>реквизитам, ук</w:t>
      </w:r>
      <w:r w:rsidR="002522D7" w:rsidRPr="00DA599D">
        <w:rPr>
          <w:rFonts w:ascii="Times New Roman" w:hAnsi="Times New Roman"/>
          <w:sz w:val="24"/>
          <w:szCs w:val="24"/>
        </w:rPr>
        <w:t>азанным в разделе 1</w:t>
      </w:r>
      <w:r w:rsidR="00BE1319" w:rsidRPr="00DA599D">
        <w:rPr>
          <w:rFonts w:ascii="Times New Roman" w:hAnsi="Times New Roman"/>
          <w:sz w:val="24"/>
          <w:szCs w:val="24"/>
        </w:rPr>
        <w:t>6</w:t>
      </w:r>
      <w:r w:rsidR="002522D7" w:rsidRPr="00DA599D">
        <w:rPr>
          <w:rFonts w:ascii="Times New Roman" w:hAnsi="Times New Roman"/>
          <w:sz w:val="24"/>
          <w:szCs w:val="24"/>
        </w:rPr>
        <w:t xml:space="preserve"> Договора, </w:t>
      </w:r>
      <w:r w:rsidR="00541C0B" w:rsidRPr="00DA599D">
        <w:rPr>
          <w:rFonts w:ascii="Times New Roman" w:hAnsi="Times New Roman"/>
          <w:sz w:val="24"/>
          <w:szCs w:val="24"/>
        </w:rPr>
        <w:t xml:space="preserve">в течение </w:t>
      </w:r>
      <w:r w:rsidR="007D48FB" w:rsidRPr="00DA599D">
        <w:rPr>
          <w:rFonts w:ascii="Times New Roman" w:hAnsi="Times New Roman"/>
          <w:sz w:val="24"/>
          <w:szCs w:val="24"/>
        </w:rPr>
        <w:t>30</w:t>
      </w:r>
      <w:r w:rsidR="00541C0B" w:rsidRPr="00DA599D">
        <w:rPr>
          <w:rFonts w:ascii="Times New Roman" w:hAnsi="Times New Roman"/>
          <w:sz w:val="24"/>
          <w:szCs w:val="24"/>
        </w:rPr>
        <w:t xml:space="preserve"> (</w:t>
      </w:r>
      <w:r w:rsidR="007D48FB" w:rsidRPr="00DA599D">
        <w:rPr>
          <w:rFonts w:ascii="Times New Roman" w:hAnsi="Times New Roman"/>
          <w:sz w:val="24"/>
          <w:szCs w:val="24"/>
        </w:rPr>
        <w:t>тридцати</w:t>
      </w:r>
      <w:r w:rsidR="00541C0B" w:rsidRPr="00DA599D">
        <w:rPr>
          <w:rFonts w:ascii="Times New Roman" w:hAnsi="Times New Roman"/>
          <w:sz w:val="24"/>
          <w:szCs w:val="24"/>
        </w:rPr>
        <w:t xml:space="preserve">) </w:t>
      </w:r>
      <w:r w:rsidR="001777AC" w:rsidRPr="00DA599D">
        <w:rPr>
          <w:rFonts w:ascii="Times New Roman" w:hAnsi="Times New Roman"/>
          <w:sz w:val="24"/>
          <w:szCs w:val="24"/>
        </w:rPr>
        <w:t>календарных</w:t>
      </w:r>
      <w:r w:rsidR="00541C0B" w:rsidRPr="00DA599D">
        <w:rPr>
          <w:rFonts w:ascii="Times New Roman" w:hAnsi="Times New Roman"/>
          <w:sz w:val="24"/>
          <w:szCs w:val="24"/>
        </w:rPr>
        <w:t xml:space="preserve"> дней с момента подписания обеими сторонами акта оказанных услуг, на основании предоставленного счета на оплату, при условии, что услуги оказаны надлежащего качества и в </w:t>
      </w:r>
      <w:r w:rsidR="00541C0B" w:rsidRPr="003D687E">
        <w:rPr>
          <w:rFonts w:ascii="Times New Roman" w:hAnsi="Times New Roman"/>
          <w:sz w:val="24"/>
          <w:szCs w:val="24"/>
        </w:rPr>
        <w:t>согласованные сроки</w:t>
      </w:r>
      <w:r w:rsidR="00EB0927" w:rsidRPr="003D687E">
        <w:rPr>
          <w:rFonts w:ascii="Times New Roman" w:hAnsi="Times New Roman"/>
          <w:sz w:val="24"/>
          <w:szCs w:val="24"/>
        </w:rPr>
        <w:t>.</w:t>
      </w:r>
      <w:r w:rsidR="00351CCF" w:rsidRPr="003D687E">
        <w:rPr>
          <w:rFonts w:ascii="Times New Roman" w:hAnsi="Times New Roman"/>
          <w:sz w:val="24"/>
          <w:szCs w:val="24"/>
        </w:rPr>
        <w:t xml:space="preserve"> </w:t>
      </w:r>
    </w:p>
    <w:p w:rsidR="00351CCF" w:rsidRPr="003D687E" w:rsidRDefault="00351CCF" w:rsidP="00351CCF">
      <w:pPr>
        <w:spacing w:after="0" w:line="240" w:lineRule="auto"/>
        <w:ind w:right="-1" w:firstLine="709"/>
        <w:jc w:val="both"/>
        <w:rPr>
          <w:rFonts w:ascii="Times New Roman" w:hAnsi="Times New Roman"/>
          <w:sz w:val="24"/>
          <w:szCs w:val="24"/>
        </w:rPr>
      </w:pPr>
      <w:r w:rsidRPr="003D687E">
        <w:rPr>
          <w:rFonts w:ascii="Times New Roman" w:hAnsi="Times New Roman"/>
          <w:sz w:val="24"/>
          <w:szCs w:val="24"/>
        </w:rPr>
        <w:t>Обязательства Заказчика по оплате считаются выполненными с момента списания денежных средств с расчетного счета Заказчика.</w:t>
      </w:r>
    </w:p>
    <w:p w:rsidR="001D40D3" w:rsidRPr="00DA599D" w:rsidRDefault="00541C0B" w:rsidP="00265669">
      <w:pPr>
        <w:spacing w:after="0" w:line="240" w:lineRule="auto"/>
        <w:ind w:right="-1" w:firstLine="709"/>
        <w:jc w:val="both"/>
        <w:rPr>
          <w:rFonts w:ascii="Times New Roman" w:hAnsi="Times New Roman"/>
          <w:sz w:val="24"/>
          <w:szCs w:val="24"/>
        </w:rPr>
      </w:pPr>
      <w:r w:rsidRPr="003D687E">
        <w:rPr>
          <w:rFonts w:ascii="Times New Roman" w:hAnsi="Times New Roman"/>
          <w:sz w:val="24"/>
          <w:szCs w:val="24"/>
        </w:rPr>
        <w:t>2.</w:t>
      </w:r>
      <w:r w:rsidR="00DA599D" w:rsidRPr="003D687E">
        <w:rPr>
          <w:rFonts w:ascii="Times New Roman" w:hAnsi="Times New Roman"/>
          <w:sz w:val="24"/>
          <w:szCs w:val="24"/>
        </w:rPr>
        <w:t>4</w:t>
      </w:r>
      <w:r w:rsidRPr="003D687E">
        <w:rPr>
          <w:rFonts w:ascii="Times New Roman" w:hAnsi="Times New Roman"/>
          <w:sz w:val="24"/>
          <w:szCs w:val="24"/>
        </w:rPr>
        <w:t xml:space="preserve">. </w:t>
      </w:r>
      <w:r w:rsidR="001D40D3" w:rsidRPr="003D687E">
        <w:rPr>
          <w:rFonts w:ascii="Times New Roman" w:hAnsi="Times New Roman"/>
          <w:sz w:val="24"/>
          <w:szCs w:val="24"/>
        </w:rPr>
        <w:t>В случае выставления Исполнителем счета на сумму меньшую размера</w:t>
      </w:r>
      <w:r w:rsidR="00BE1319" w:rsidRPr="003D687E">
        <w:rPr>
          <w:rFonts w:ascii="Times New Roman" w:hAnsi="Times New Roman"/>
          <w:sz w:val="24"/>
          <w:szCs w:val="24"/>
        </w:rPr>
        <w:t>,</w:t>
      </w:r>
      <w:r w:rsidR="001D40D3" w:rsidRPr="003D687E">
        <w:rPr>
          <w:rFonts w:ascii="Times New Roman" w:hAnsi="Times New Roman"/>
          <w:sz w:val="24"/>
          <w:szCs w:val="24"/>
        </w:rPr>
        <w:t xml:space="preserve"> предусмотренного Договором платежа, оплата осуществляется по сумме счета. В случае выставления</w:t>
      </w:r>
      <w:r w:rsidR="001D40D3" w:rsidRPr="00DA599D">
        <w:rPr>
          <w:rFonts w:ascii="Times New Roman" w:hAnsi="Times New Roman"/>
          <w:sz w:val="24"/>
          <w:szCs w:val="24"/>
        </w:rPr>
        <w:t xml:space="preserve"> текущего или дополнительных счетов в отношении того же платежа на сумму большую размера предусмотренного договором платежа, счет к оплате не принимается и должен быть заменен Исполнителем независимо от его фактического вручения Заказчику. В случае выставления Исполнителем счета позднее, чем за 10 (десять)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Заказчиком.</w:t>
      </w:r>
    </w:p>
    <w:p w:rsidR="001D40D3" w:rsidRPr="00C50CBD" w:rsidRDefault="00351CCF" w:rsidP="00C50CBD">
      <w:pPr>
        <w:spacing w:after="0" w:line="240" w:lineRule="auto"/>
        <w:ind w:firstLine="709"/>
        <w:jc w:val="both"/>
        <w:rPr>
          <w:rFonts w:ascii="Times New Roman" w:hAnsi="Times New Roman"/>
          <w:sz w:val="24"/>
          <w:szCs w:val="24"/>
        </w:rPr>
      </w:pPr>
      <w:r w:rsidRPr="00DA599D">
        <w:rPr>
          <w:rFonts w:ascii="Times New Roman" w:hAnsi="Times New Roman"/>
          <w:sz w:val="24"/>
          <w:szCs w:val="24"/>
        </w:rPr>
        <w:t>2.</w:t>
      </w:r>
      <w:r w:rsidR="00FE02CF">
        <w:rPr>
          <w:rFonts w:ascii="Times New Roman" w:hAnsi="Times New Roman"/>
          <w:sz w:val="24"/>
          <w:szCs w:val="24"/>
        </w:rPr>
        <w:t>5</w:t>
      </w:r>
      <w:r w:rsidR="001D40D3" w:rsidRPr="00DA599D">
        <w:rPr>
          <w:rFonts w:ascii="Times New Roman" w:hAnsi="Times New Roman"/>
          <w:sz w:val="24"/>
          <w:szCs w:val="24"/>
        </w:rPr>
        <w:t>. Исполнитель</w:t>
      </w:r>
      <w:r w:rsidR="001D40D3" w:rsidRPr="00C50CBD">
        <w:rPr>
          <w:rFonts w:ascii="Times New Roman" w:hAnsi="Times New Roman"/>
          <w:sz w:val="24"/>
          <w:szCs w:val="24"/>
        </w:rPr>
        <w:t xml:space="preserve"> </w:t>
      </w:r>
      <w:r w:rsidR="001D40D3" w:rsidRPr="00C50CBD">
        <w:rPr>
          <w:rFonts w:ascii="Times New Roman" w:hAnsi="Times New Roman"/>
          <w:bCs/>
          <w:sz w:val="24"/>
          <w:szCs w:val="24"/>
        </w:rPr>
        <w:t>обязан представить Заказчику счет-фактуру, выставленную в сроки и оформленную в порядке, установленном законодательством Российской Федерации. В случае нарушения Исполнитель данного требования он обязан произвести замену счета-фактуры в течение 3 рабочих дней с даты получения соответствующего пи</w:t>
      </w:r>
      <w:r>
        <w:rPr>
          <w:rFonts w:ascii="Times New Roman" w:hAnsi="Times New Roman"/>
          <w:bCs/>
          <w:sz w:val="24"/>
          <w:szCs w:val="24"/>
        </w:rPr>
        <w:t xml:space="preserve">сьменного требования Заказчика </w:t>
      </w:r>
      <w:r w:rsidRPr="00E475F2">
        <w:rPr>
          <w:rFonts w:ascii="Times New Roman" w:hAnsi="Times New Roman"/>
          <w:bCs/>
          <w:i/>
          <w:sz w:val="24"/>
          <w:szCs w:val="24"/>
        </w:rPr>
        <w:t xml:space="preserve">(в случае, если Исполнитель является плательщиком НДС). </w:t>
      </w:r>
      <w:r w:rsidRPr="00E475F2">
        <w:rPr>
          <w:rFonts w:ascii="Times New Roman" w:hAnsi="Times New Roman"/>
          <w:i/>
          <w:sz w:val="24"/>
          <w:szCs w:val="24"/>
        </w:rPr>
        <w:t xml:space="preserve"> </w:t>
      </w:r>
    </w:p>
    <w:p w:rsidR="00541C0B" w:rsidRPr="00C50CBD" w:rsidRDefault="00541C0B" w:rsidP="00C50CBD">
      <w:pPr>
        <w:spacing w:after="0" w:line="240" w:lineRule="auto"/>
        <w:ind w:right="-1" w:firstLine="709"/>
        <w:jc w:val="both"/>
        <w:rPr>
          <w:rFonts w:ascii="Times New Roman" w:hAnsi="Times New Roman"/>
          <w:sz w:val="24"/>
          <w:szCs w:val="24"/>
        </w:rPr>
      </w:pPr>
    </w:p>
    <w:p w:rsidR="00541C0B" w:rsidRPr="00C50CBD" w:rsidRDefault="00541C0B" w:rsidP="00C50CBD">
      <w:pPr>
        <w:spacing w:after="0" w:line="240" w:lineRule="auto"/>
        <w:ind w:right="-1" w:firstLine="709"/>
        <w:jc w:val="center"/>
        <w:rPr>
          <w:rFonts w:ascii="Times New Roman" w:hAnsi="Times New Roman"/>
          <w:b/>
          <w:sz w:val="24"/>
          <w:szCs w:val="24"/>
        </w:rPr>
      </w:pPr>
      <w:r w:rsidRPr="00C50CBD">
        <w:rPr>
          <w:rFonts w:ascii="Times New Roman" w:hAnsi="Times New Roman"/>
          <w:b/>
          <w:sz w:val="24"/>
          <w:szCs w:val="24"/>
        </w:rPr>
        <w:t>3. ПОРЯДОК ОКАЗАНИЯ УСЛУГ</w:t>
      </w:r>
    </w:p>
    <w:p w:rsidR="00541C0B" w:rsidRPr="002522D7" w:rsidRDefault="00541C0B" w:rsidP="00C50CBD">
      <w:pPr>
        <w:spacing w:after="0" w:line="240" w:lineRule="auto"/>
        <w:ind w:right="-1" w:firstLine="709"/>
        <w:jc w:val="both"/>
        <w:rPr>
          <w:rFonts w:ascii="Times New Roman" w:hAnsi="Times New Roman"/>
          <w:sz w:val="24"/>
          <w:szCs w:val="24"/>
        </w:rPr>
      </w:pPr>
      <w:r w:rsidRPr="002522D7">
        <w:rPr>
          <w:rFonts w:ascii="Times New Roman" w:hAnsi="Times New Roman"/>
          <w:sz w:val="24"/>
          <w:szCs w:val="24"/>
        </w:rPr>
        <w:t>3.1. Услуги оказываются Исполнителем в течение действия настоящего договора и включают в себя следующие виды услуг:</w:t>
      </w:r>
    </w:p>
    <w:p w:rsidR="00541C0B" w:rsidRPr="00820348" w:rsidRDefault="00541C0B" w:rsidP="00C50CBD">
      <w:pPr>
        <w:spacing w:after="0" w:line="240" w:lineRule="auto"/>
        <w:jc w:val="both"/>
        <w:rPr>
          <w:rFonts w:ascii="Times New Roman" w:hAnsi="Times New Roman"/>
          <w:bCs/>
          <w:sz w:val="24"/>
          <w:szCs w:val="24"/>
        </w:rPr>
      </w:pPr>
      <w:r w:rsidRPr="002522D7">
        <w:rPr>
          <w:rFonts w:ascii="Times New Roman" w:hAnsi="Times New Roman"/>
          <w:bCs/>
          <w:sz w:val="24"/>
          <w:szCs w:val="24"/>
        </w:rPr>
        <w:t xml:space="preserve">-  диагностика (установление </w:t>
      </w:r>
      <w:r w:rsidRPr="00820348">
        <w:rPr>
          <w:rFonts w:ascii="Times New Roman" w:hAnsi="Times New Roman"/>
          <w:bCs/>
          <w:sz w:val="24"/>
          <w:szCs w:val="24"/>
        </w:rPr>
        <w:t>конкретных причин неисправности) и устранение причин отказ</w:t>
      </w:r>
      <w:r w:rsidR="002D3575" w:rsidRPr="00820348">
        <w:rPr>
          <w:rFonts w:ascii="Times New Roman" w:hAnsi="Times New Roman"/>
          <w:bCs/>
          <w:sz w:val="24"/>
          <w:szCs w:val="24"/>
        </w:rPr>
        <w:t>ов и ложных срабатываний систем</w:t>
      </w:r>
      <w:r w:rsidR="00820348" w:rsidRPr="00820348">
        <w:rPr>
          <w:rFonts w:ascii="Times New Roman" w:hAnsi="Times New Roman"/>
          <w:bCs/>
          <w:sz w:val="24"/>
          <w:szCs w:val="24"/>
        </w:rPr>
        <w:t>;</w:t>
      </w:r>
    </w:p>
    <w:p w:rsidR="00541C0B" w:rsidRPr="00820348" w:rsidRDefault="00541C0B" w:rsidP="00C50CBD">
      <w:pPr>
        <w:spacing w:after="0" w:line="240" w:lineRule="auto"/>
        <w:jc w:val="both"/>
        <w:rPr>
          <w:rFonts w:ascii="Times New Roman" w:hAnsi="Times New Roman"/>
          <w:bCs/>
          <w:sz w:val="24"/>
          <w:szCs w:val="24"/>
        </w:rPr>
      </w:pPr>
      <w:r w:rsidRPr="00820348">
        <w:rPr>
          <w:rFonts w:ascii="Times New Roman" w:hAnsi="Times New Roman"/>
          <w:bCs/>
          <w:sz w:val="24"/>
          <w:szCs w:val="24"/>
        </w:rPr>
        <w:t>-  ликвидация последствий неблагоприятных климатических условий, технологических или иных воздействий, влияющих на работоспособность систем;</w:t>
      </w:r>
    </w:p>
    <w:p w:rsidR="00541C0B" w:rsidRPr="002522D7" w:rsidRDefault="00541C0B" w:rsidP="00C50CBD">
      <w:pPr>
        <w:spacing w:after="0" w:line="240" w:lineRule="auto"/>
        <w:jc w:val="both"/>
        <w:rPr>
          <w:rFonts w:ascii="Times New Roman" w:hAnsi="Times New Roman"/>
          <w:bCs/>
          <w:sz w:val="24"/>
          <w:szCs w:val="24"/>
        </w:rPr>
      </w:pPr>
      <w:r w:rsidRPr="00820348">
        <w:rPr>
          <w:rFonts w:ascii="Times New Roman" w:hAnsi="Times New Roman"/>
          <w:bCs/>
          <w:sz w:val="24"/>
          <w:szCs w:val="24"/>
        </w:rPr>
        <w:t xml:space="preserve">- доставка и установка (замена) </w:t>
      </w:r>
      <w:r w:rsidRPr="002522D7">
        <w:rPr>
          <w:rFonts w:ascii="Times New Roman" w:hAnsi="Times New Roman"/>
          <w:bCs/>
          <w:sz w:val="24"/>
          <w:szCs w:val="24"/>
        </w:rPr>
        <w:t>запасных модулей, плат, блоков и иных материалов, необходимых для оказания услуг на объектах или в сервисном центре;</w:t>
      </w:r>
    </w:p>
    <w:p w:rsidR="00C17195" w:rsidRPr="00015A8B" w:rsidRDefault="00541C0B" w:rsidP="00C17195">
      <w:pPr>
        <w:spacing w:after="0" w:line="240" w:lineRule="auto"/>
        <w:jc w:val="both"/>
        <w:rPr>
          <w:rFonts w:ascii="Times New Roman" w:hAnsi="Times New Roman"/>
          <w:bCs/>
          <w:sz w:val="24"/>
          <w:szCs w:val="24"/>
        </w:rPr>
      </w:pPr>
      <w:r w:rsidRPr="00015A8B">
        <w:rPr>
          <w:rFonts w:ascii="Times New Roman" w:hAnsi="Times New Roman"/>
          <w:bCs/>
          <w:sz w:val="24"/>
          <w:szCs w:val="24"/>
        </w:rPr>
        <w:t xml:space="preserve">- </w:t>
      </w:r>
      <w:r w:rsidR="00C17195" w:rsidRPr="00015A8B">
        <w:rPr>
          <w:rFonts w:ascii="Times New Roman" w:hAnsi="Times New Roman"/>
          <w:bCs/>
          <w:sz w:val="24"/>
          <w:szCs w:val="24"/>
        </w:rPr>
        <w:t>ремонт (восстановление работоспособности или замена отдельных частей) с последующей проверкой технического состояни</w:t>
      </w:r>
      <w:r w:rsidR="00FC244D" w:rsidRPr="00015A8B">
        <w:rPr>
          <w:rFonts w:ascii="Times New Roman" w:hAnsi="Times New Roman"/>
          <w:bCs/>
          <w:sz w:val="24"/>
          <w:szCs w:val="24"/>
        </w:rPr>
        <w:t>я и ввод в эксплуатацию системы.</w:t>
      </w:r>
    </w:p>
    <w:p w:rsidR="00C17195" w:rsidRPr="00C17195" w:rsidRDefault="00C17195" w:rsidP="00C17195">
      <w:pPr>
        <w:spacing w:after="0" w:line="240" w:lineRule="auto"/>
        <w:jc w:val="both"/>
        <w:rPr>
          <w:rFonts w:ascii="Times New Roman" w:hAnsi="Times New Roman"/>
          <w:bCs/>
          <w:sz w:val="24"/>
          <w:szCs w:val="24"/>
        </w:rPr>
      </w:pPr>
      <w:r w:rsidRPr="00015A8B">
        <w:rPr>
          <w:rFonts w:ascii="Times New Roman" w:hAnsi="Times New Roman"/>
          <w:bCs/>
          <w:sz w:val="24"/>
          <w:szCs w:val="24"/>
        </w:rPr>
        <w:t xml:space="preserve">     </w:t>
      </w:r>
      <w:r w:rsidRPr="00015A8B">
        <w:rPr>
          <w:rFonts w:ascii="Times New Roman" w:hAnsi="Times New Roman"/>
          <w:bCs/>
          <w:sz w:val="24"/>
          <w:szCs w:val="24"/>
        </w:rPr>
        <w:tab/>
        <w:t>В зависимости от характера повреждения или отказа технических средств</w:t>
      </w:r>
      <w:r w:rsidR="00FC244D" w:rsidRPr="00015A8B">
        <w:rPr>
          <w:rFonts w:ascii="Times New Roman" w:hAnsi="Times New Roman"/>
          <w:bCs/>
          <w:sz w:val="24"/>
          <w:szCs w:val="24"/>
        </w:rPr>
        <w:t xml:space="preserve"> охраны</w:t>
      </w:r>
      <w:r w:rsidRPr="00015A8B">
        <w:rPr>
          <w:rFonts w:ascii="Times New Roman" w:hAnsi="Times New Roman"/>
          <w:bCs/>
          <w:sz w:val="24"/>
          <w:szCs w:val="24"/>
        </w:rPr>
        <w:t xml:space="preserve"> Исполнитель проводит следующие виды ремонта</w:t>
      </w:r>
      <w:r w:rsidRPr="00C17195">
        <w:rPr>
          <w:rFonts w:ascii="Times New Roman" w:hAnsi="Times New Roman"/>
          <w:bCs/>
          <w:sz w:val="24"/>
          <w:szCs w:val="24"/>
        </w:rPr>
        <w:t>:</w:t>
      </w:r>
    </w:p>
    <w:p w:rsidR="00C17195" w:rsidRPr="00C17195" w:rsidRDefault="00C17195" w:rsidP="00C17195">
      <w:pPr>
        <w:spacing w:after="0" w:line="240" w:lineRule="auto"/>
        <w:jc w:val="both"/>
        <w:rPr>
          <w:rFonts w:ascii="Times New Roman" w:hAnsi="Times New Roman"/>
          <w:bCs/>
          <w:sz w:val="24"/>
          <w:szCs w:val="24"/>
        </w:rPr>
      </w:pPr>
      <w:r w:rsidRPr="00C17195">
        <w:rPr>
          <w:rFonts w:ascii="Times New Roman" w:hAnsi="Times New Roman"/>
          <w:bCs/>
          <w:sz w:val="24"/>
          <w:szCs w:val="24"/>
        </w:rPr>
        <w:t>- текущий - для шлейфов ОПС, ТС;</w:t>
      </w:r>
    </w:p>
    <w:p w:rsidR="00C17195" w:rsidRPr="00C17195" w:rsidRDefault="00C17195" w:rsidP="00C17195">
      <w:pPr>
        <w:spacing w:after="0" w:line="240" w:lineRule="auto"/>
        <w:jc w:val="both"/>
        <w:rPr>
          <w:rFonts w:ascii="Times New Roman" w:hAnsi="Times New Roman"/>
          <w:bCs/>
          <w:sz w:val="24"/>
          <w:szCs w:val="24"/>
        </w:rPr>
      </w:pPr>
      <w:r w:rsidRPr="00C17195">
        <w:rPr>
          <w:rFonts w:ascii="Times New Roman" w:hAnsi="Times New Roman"/>
          <w:bCs/>
          <w:sz w:val="24"/>
          <w:szCs w:val="24"/>
        </w:rPr>
        <w:t>- текущий и средний – для аппаратуры.</w:t>
      </w:r>
    </w:p>
    <w:p w:rsidR="00C17195" w:rsidRPr="00ED37F0" w:rsidRDefault="00C17195" w:rsidP="00C17195">
      <w:pPr>
        <w:spacing w:after="0" w:line="240" w:lineRule="auto"/>
        <w:jc w:val="both"/>
        <w:rPr>
          <w:rFonts w:ascii="Times New Roman" w:hAnsi="Times New Roman"/>
          <w:bCs/>
          <w:sz w:val="24"/>
          <w:szCs w:val="24"/>
        </w:rPr>
      </w:pPr>
      <w:r w:rsidRPr="00C17195">
        <w:rPr>
          <w:rFonts w:ascii="Times New Roman" w:hAnsi="Times New Roman"/>
          <w:bCs/>
          <w:sz w:val="24"/>
          <w:szCs w:val="24"/>
        </w:rPr>
        <w:lastRenderedPageBreak/>
        <w:t xml:space="preserve">    </w:t>
      </w:r>
      <w:r w:rsidRPr="00C17195">
        <w:rPr>
          <w:rFonts w:ascii="Times New Roman" w:hAnsi="Times New Roman"/>
          <w:bCs/>
          <w:sz w:val="24"/>
          <w:szCs w:val="24"/>
        </w:rPr>
        <w:tab/>
      </w:r>
      <w:r w:rsidRPr="00ED37F0">
        <w:rPr>
          <w:rFonts w:ascii="Times New Roman" w:hAnsi="Times New Roman"/>
          <w:bCs/>
          <w:sz w:val="24"/>
          <w:szCs w:val="24"/>
        </w:rPr>
        <w:t>Текущий ремонт шлейфов сигнализации заключается в замене отдельных вышедших из строя компонентов (установочных элементов,</w:t>
      </w:r>
      <w:r w:rsidR="00D06257" w:rsidRPr="00ED37F0">
        <w:rPr>
          <w:rFonts w:ascii="Times New Roman" w:hAnsi="Times New Roman"/>
          <w:bCs/>
          <w:sz w:val="24"/>
          <w:szCs w:val="24"/>
        </w:rPr>
        <w:t xml:space="preserve"> участков соединительных линий),</w:t>
      </w:r>
      <w:r w:rsidRPr="00ED37F0">
        <w:rPr>
          <w:rFonts w:ascii="Times New Roman" w:hAnsi="Times New Roman"/>
          <w:bCs/>
          <w:sz w:val="24"/>
          <w:szCs w:val="24"/>
        </w:rPr>
        <w:t xml:space="preserve"> в замене отказавших легкосъемных элементов.</w:t>
      </w:r>
      <w:r w:rsidR="00FE02CF" w:rsidRPr="00ED37F0">
        <w:rPr>
          <w:rFonts w:ascii="Times New Roman" w:hAnsi="Times New Roman"/>
          <w:bCs/>
          <w:sz w:val="24"/>
          <w:szCs w:val="24"/>
        </w:rPr>
        <w:t xml:space="preserve"> При этом стоимость запасных частей и стоимость работ по выполнению текущего ремонта включены в стоимость услуг по настоящему Договору.</w:t>
      </w:r>
    </w:p>
    <w:p w:rsidR="00C17195" w:rsidRPr="00ED37F0" w:rsidRDefault="00C17195" w:rsidP="00C17195">
      <w:pPr>
        <w:spacing w:after="0" w:line="240" w:lineRule="auto"/>
        <w:jc w:val="both"/>
        <w:rPr>
          <w:rFonts w:ascii="Times New Roman" w:hAnsi="Times New Roman"/>
          <w:bCs/>
          <w:sz w:val="24"/>
          <w:szCs w:val="24"/>
        </w:rPr>
      </w:pPr>
      <w:r w:rsidRPr="00ED37F0">
        <w:rPr>
          <w:rFonts w:ascii="Times New Roman" w:hAnsi="Times New Roman"/>
          <w:bCs/>
          <w:sz w:val="24"/>
          <w:szCs w:val="24"/>
        </w:rPr>
        <w:t xml:space="preserve">    </w:t>
      </w:r>
      <w:r w:rsidRPr="00ED37F0">
        <w:rPr>
          <w:rFonts w:ascii="Times New Roman" w:hAnsi="Times New Roman"/>
          <w:bCs/>
          <w:sz w:val="24"/>
          <w:szCs w:val="24"/>
        </w:rPr>
        <w:tab/>
        <w:t>Средний ремонт аппаратуры заключается в частичной или полной ее разборке, восстановлении или замене составных частей.</w:t>
      </w:r>
    </w:p>
    <w:p w:rsidR="00FC244D" w:rsidRPr="00ED37F0" w:rsidRDefault="00C17195" w:rsidP="00FE02CF">
      <w:pPr>
        <w:spacing w:after="0" w:line="240" w:lineRule="auto"/>
        <w:jc w:val="both"/>
        <w:rPr>
          <w:rFonts w:ascii="Times New Roman" w:hAnsi="Times New Roman"/>
          <w:bCs/>
          <w:sz w:val="24"/>
          <w:szCs w:val="24"/>
        </w:rPr>
      </w:pPr>
      <w:r w:rsidRPr="00ED37F0">
        <w:rPr>
          <w:rFonts w:ascii="Times New Roman" w:hAnsi="Times New Roman"/>
          <w:bCs/>
          <w:sz w:val="24"/>
          <w:szCs w:val="24"/>
        </w:rPr>
        <w:t xml:space="preserve">    </w:t>
      </w:r>
      <w:r w:rsidRPr="00ED37F0">
        <w:rPr>
          <w:rFonts w:ascii="Times New Roman" w:hAnsi="Times New Roman"/>
          <w:bCs/>
          <w:sz w:val="24"/>
          <w:szCs w:val="24"/>
        </w:rPr>
        <w:tab/>
        <w:t xml:space="preserve">Средний ремонт </w:t>
      </w:r>
      <w:r w:rsidR="00FC244D" w:rsidRPr="00ED37F0">
        <w:rPr>
          <w:rFonts w:ascii="Times New Roman" w:hAnsi="Times New Roman"/>
          <w:bCs/>
          <w:sz w:val="24"/>
          <w:szCs w:val="24"/>
        </w:rPr>
        <w:t xml:space="preserve">ТСО </w:t>
      </w:r>
      <w:r w:rsidRPr="00ED37F0">
        <w:rPr>
          <w:rFonts w:ascii="Times New Roman" w:hAnsi="Times New Roman"/>
          <w:bCs/>
          <w:sz w:val="24"/>
          <w:szCs w:val="24"/>
        </w:rPr>
        <w:t>производится Исполнителем на основании «Акта дефектации», с предоставлением «Дефектной ведомости» или «Акта технического состояния объекта (оборудования)» («Акта технического освидетельствования»), составленного комиссией в составе представителей Заказчика и Исполнителя.</w:t>
      </w:r>
      <w:r w:rsidR="00FE02CF" w:rsidRPr="00ED37F0">
        <w:rPr>
          <w:rFonts w:ascii="Times New Roman" w:hAnsi="Times New Roman"/>
          <w:bCs/>
          <w:sz w:val="24"/>
          <w:szCs w:val="24"/>
        </w:rPr>
        <w:t xml:space="preserve"> При этом детали и комплектующие, необходимые для выполнения среднего ремонта, предоставляются Заказчиком</w:t>
      </w:r>
      <w:r w:rsidR="00FC244D" w:rsidRPr="00ED37F0">
        <w:rPr>
          <w:rFonts w:ascii="Times New Roman" w:hAnsi="Times New Roman"/>
          <w:bCs/>
          <w:sz w:val="24"/>
          <w:szCs w:val="24"/>
        </w:rPr>
        <w:t xml:space="preserve">, стоимость работ по выполнению среднего ремонта включены в стоимость услуг по настоящему Договору. </w:t>
      </w:r>
    </w:p>
    <w:p w:rsidR="00C17195" w:rsidRPr="00ED37F0" w:rsidRDefault="00C17195" w:rsidP="00C17195">
      <w:pPr>
        <w:spacing w:after="0" w:line="240" w:lineRule="auto"/>
        <w:jc w:val="both"/>
        <w:rPr>
          <w:rFonts w:ascii="Times New Roman" w:hAnsi="Times New Roman"/>
          <w:bCs/>
          <w:sz w:val="24"/>
          <w:szCs w:val="24"/>
        </w:rPr>
      </w:pPr>
      <w:r w:rsidRPr="00ED37F0">
        <w:rPr>
          <w:rFonts w:ascii="Times New Roman" w:hAnsi="Times New Roman"/>
          <w:bCs/>
          <w:sz w:val="24"/>
          <w:szCs w:val="24"/>
        </w:rPr>
        <w:t xml:space="preserve">    </w:t>
      </w:r>
      <w:r w:rsidRPr="00ED37F0">
        <w:rPr>
          <w:rFonts w:ascii="Times New Roman" w:hAnsi="Times New Roman"/>
          <w:bCs/>
          <w:sz w:val="24"/>
          <w:szCs w:val="24"/>
        </w:rPr>
        <w:tab/>
        <w:t>При невозможности ремонта оборудования на месте установки, Исполнитель производит его демонтаж и ремонт в мастерской Исполнителя с последующим монтажом.</w:t>
      </w:r>
    </w:p>
    <w:p w:rsidR="00C17195" w:rsidRPr="00ED37F0" w:rsidRDefault="00C17195" w:rsidP="00C17195">
      <w:pPr>
        <w:spacing w:after="0" w:line="240" w:lineRule="auto"/>
        <w:jc w:val="both"/>
        <w:rPr>
          <w:rFonts w:ascii="Times New Roman" w:hAnsi="Times New Roman"/>
          <w:bCs/>
          <w:sz w:val="24"/>
          <w:szCs w:val="24"/>
        </w:rPr>
      </w:pPr>
      <w:r w:rsidRPr="00ED37F0">
        <w:rPr>
          <w:rFonts w:ascii="Times New Roman" w:hAnsi="Times New Roman"/>
          <w:bCs/>
          <w:sz w:val="24"/>
          <w:szCs w:val="24"/>
        </w:rPr>
        <w:t xml:space="preserve">    </w:t>
      </w:r>
      <w:r w:rsidRPr="00ED37F0">
        <w:rPr>
          <w:rFonts w:ascii="Times New Roman" w:hAnsi="Times New Roman"/>
          <w:bCs/>
          <w:sz w:val="24"/>
          <w:szCs w:val="24"/>
        </w:rPr>
        <w:tab/>
      </w:r>
      <w:r w:rsidR="00FC244D" w:rsidRPr="00ED37F0">
        <w:rPr>
          <w:rFonts w:ascii="Times New Roman" w:hAnsi="Times New Roman"/>
          <w:bCs/>
          <w:sz w:val="24"/>
          <w:szCs w:val="24"/>
        </w:rPr>
        <w:t>Г</w:t>
      </w:r>
      <w:r w:rsidRPr="00ED37F0">
        <w:rPr>
          <w:rFonts w:ascii="Times New Roman" w:hAnsi="Times New Roman"/>
          <w:bCs/>
          <w:sz w:val="24"/>
          <w:szCs w:val="24"/>
        </w:rPr>
        <w:t xml:space="preserve">арантийный срок </w:t>
      </w:r>
      <w:r w:rsidR="00FC244D" w:rsidRPr="00ED37F0">
        <w:rPr>
          <w:rFonts w:ascii="Times New Roman" w:hAnsi="Times New Roman"/>
          <w:bCs/>
          <w:sz w:val="24"/>
          <w:szCs w:val="24"/>
        </w:rPr>
        <w:t>на выполненные работы по среднему ремонту ТСО составляет</w:t>
      </w:r>
      <w:r w:rsidRPr="00ED37F0">
        <w:rPr>
          <w:rFonts w:ascii="Times New Roman" w:hAnsi="Times New Roman"/>
          <w:bCs/>
          <w:sz w:val="24"/>
          <w:szCs w:val="24"/>
        </w:rPr>
        <w:t xml:space="preserve"> 6 месяцев со дня подписания акта выполненных работ.</w:t>
      </w:r>
    </w:p>
    <w:p w:rsidR="00C17195" w:rsidRPr="00ED37F0" w:rsidRDefault="00C17195" w:rsidP="00D45748">
      <w:pPr>
        <w:spacing w:after="0" w:line="240" w:lineRule="auto"/>
        <w:ind w:firstLine="708"/>
        <w:jc w:val="both"/>
        <w:rPr>
          <w:rFonts w:ascii="Times New Roman" w:hAnsi="Times New Roman"/>
          <w:bCs/>
          <w:sz w:val="24"/>
          <w:szCs w:val="24"/>
        </w:rPr>
      </w:pPr>
      <w:r w:rsidRPr="00ED37F0">
        <w:rPr>
          <w:rFonts w:ascii="Times New Roman" w:hAnsi="Times New Roman"/>
          <w:bCs/>
          <w:sz w:val="24"/>
          <w:szCs w:val="24"/>
        </w:rPr>
        <w:t xml:space="preserve">Если в течение гарантийного срока Заказчиком будут выявлены дефекты, проявившиеся в результате </w:t>
      </w:r>
      <w:r w:rsidR="00FC244D" w:rsidRPr="00ED37F0">
        <w:rPr>
          <w:rFonts w:ascii="Times New Roman" w:hAnsi="Times New Roman"/>
          <w:bCs/>
          <w:sz w:val="24"/>
          <w:szCs w:val="24"/>
        </w:rPr>
        <w:t>ненадлежащего выполнения работ</w:t>
      </w:r>
      <w:r w:rsidRPr="00ED37F0">
        <w:rPr>
          <w:rFonts w:ascii="Times New Roman" w:hAnsi="Times New Roman"/>
          <w:bCs/>
          <w:sz w:val="24"/>
          <w:szCs w:val="24"/>
        </w:rPr>
        <w:t>, Исполнитель по требованию Заказчика обязан устранить дефекты за свой счет в течение 10 (десяти) дней с момента получения такого требования.</w:t>
      </w:r>
    </w:p>
    <w:p w:rsidR="00C1008B" w:rsidRPr="00ED37F0" w:rsidRDefault="002D3575" w:rsidP="00C17195">
      <w:pPr>
        <w:spacing w:after="0" w:line="240" w:lineRule="auto"/>
        <w:jc w:val="both"/>
        <w:rPr>
          <w:rFonts w:ascii="Times New Roman" w:hAnsi="Times New Roman"/>
          <w:bCs/>
          <w:sz w:val="24"/>
          <w:szCs w:val="24"/>
        </w:rPr>
      </w:pPr>
      <w:r w:rsidRPr="00ED37F0">
        <w:rPr>
          <w:rFonts w:ascii="Times New Roman" w:hAnsi="Times New Roman"/>
          <w:bCs/>
          <w:sz w:val="24"/>
          <w:szCs w:val="24"/>
        </w:rPr>
        <w:t xml:space="preserve">- </w:t>
      </w:r>
      <w:r w:rsidR="00024784" w:rsidRPr="00ED37F0">
        <w:rPr>
          <w:rFonts w:ascii="Times New Roman" w:hAnsi="Times New Roman"/>
          <w:bCs/>
          <w:sz w:val="24"/>
          <w:szCs w:val="24"/>
        </w:rPr>
        <w:t xml:space="preserve"> </w:t>
      </w:r>
      <w:r w:rsidR="00541C0B" w:rsidRPr="00ED37F0">
        <w:rPr>
          <w:rFonts w:ascii="Times New Roman" w:hAnsi="Times New Roman"/>
          <w:bCs/>
          <w:sz w:val="24"/>
          <w:szCs w:val="24"/>
        </w:rPr>
        <w:t>иные услуги в соответствии с Приложением №2 к настоящему договору</w:t>
      </w:r>
      <w:r w:rsidRPr="00ED37F0">
        <w:rPr>
          <w:rFonts w:ascii="Times New Roman" w:hAnsi="Times New Roman"/>
          <w:bCs/>
          <w:sz w:val="24"/>
          <w:szCs w:val="24"/>
        </w:rPr>
        <w:t xml:space="preserve"> и услуги, оказание которых может потребоваться для поддержания последующей бесперебойной работы систем ТСО.</w:t>
      </w:r>
      <w:r w:rsidR="00541C0B" w:rsidRPr="00ED37F0">
        <w:rPr>
          <w:rFonts w:ascii="Times New Roman" w:hAnsi="Times New Roman"/>
          <w:bCs/>
          <w:sz w:val="24"/>
          <w:szCs w:val="24"/>
        </w:rPr>
        <w:t xml:space="preserve"> </w:t>
      </w:r>
    </w:p>
    <w:p w:rsidR="00541C0B" w:rsidRPr="00ED37F0" w:rsidRDefault="00541C0B" w:rsidP="00C50CBD">
      <w:pPr>
        <w:spacing w:after="0" w:line="240" w:lineRule="auto"/>
        <w:ind w:firstLine="709"/>
        <w:jc w:val="both"/>
        <w:rPr>
          <w:rFonts w:ascii="Times New Roman" w:hAnsi="Times New Roman"/>
          <w:i/>
          <w:sz w:val="24"/>
          <w:szCs w:val="24"/>
        </w:rPr>
      </w:pPr>
      <w:r w:rsidRPr="00ED37F0">
        <w:rPr>
          <w:rFonts w:ascii="Times New Roman" w:hAnsi="Times New Roman"/>
          <w:sz w:val="24"/>
          <w:szCs w:val="24"/>
        </w:rPr>
        <w:t>3.2. Вызов специалиста Исполнителя производится по мере необходимости по письменной или устной заявке Заказчика на телефон Исполнителя _____________________ либо путем направления телефонограммы (факса), либо почтовой связью. В случае отсутствия заявки от Заказчика, Исполнитель обязан проводить работы по сервисному техническому обслуживанию ТСО не реже 1 (одного) раза в месяц согласно Приложения №1 к настоящему договору.</w:t>
      </w:r>
    </w:p>
    <w:p w:rsidR="00541C0B" w:rsidRPr="00ED37F0" w:rsidRDefault="00541C0B" w:rsidP="00C50CBD">
      <w:pPr>
        <w:pStyle w:val="11"/>
        <w:spacing w:after="0" w:line="240" w:lineRule="auto"/>
        <w:ind w:left="0" w:right="-1" w:firstLine="709"/>
        <w:jc w:val="center"/>
        <w:rPr>
          <w:rFonts w:ascii="Times New Roman" w:hAnsi="Times New Roman"/>
          <w:b/>
          <w:sz w:val="24"/>
          <w:szCs w:val="24"/>
        </w:rPr>
      </w:pPr>
      <w:r w:rsidRPr="00ED37F0">
        <w:rPr>
          <w:rFonts w:ascii="Times New Roman" w:hAnsi="Times New Roman"/>
          <w:b/>
          <w:sz w:val="24"/>
          <w:szCs w:val="24"/>
        </w:rPr>
        <w:t>4. ОБЯЗАТЕЛЬСТВА ПО ДОГОВОРУ</w:t>
      </w:r>
    </w:p>
    <w:p w:rsidR="00541C0B" w:rsidRPr="00ED37F0" w:rsidRDefault="00541C0B" w:rsidP="00C50CBD">
      <w:pPr>
        <w:pStyle w:val="11"/>
        <w:spacing w:after="0" w:line="240" w:lineRule="auto"/>
        <w:ind w:left="0" w:right="-1" w:firstLine="709"/>
        <w:jc w:val="both"/>
        <w:rPr>
          <w:rFonts w:ascii="Times New Roman" w:hAnsi="Times New Roman"/>
          <w:b/>
          <w:sz w:val="24"/>
          <w:szCs w:val="24"/>
        </w:rPr>
      </w:pPr>
      <w:r w:rsidRPr="00ED37F0">
        <w:rPr>
          <w:rFonts w:ascii="Times New Roman" w:hAnsi="Times New Roman"/>
          <w:b/>
          <w:sz w:val="24"/>
          <w:szCs w:val="24"/>
        </w:rPr>
        <w:t>4.1. Исполнитель обязан:</w:t>
      </w:r>
    </w:p>
    <w:p w:rsidR="00541C0B" w:rsidRPr="00ED37F0" w:rsidRDefault="00541C0B" w:rsidP="00C50CBD">
      <w:pPr>
        <w:spacing w:after="0" w:line="240" w:lineRule="auto"/>
        <w:ind w:firstLine="709"/>
        <w:jc w:val="both"/>
        <w:rPr>
          <w:rFonts w:ascii="Times New Roman" w:hAnsi="Times New Roman"/>
          <w:sz w:val="24"/>
          <w:szCs w:val="24"/>
        </w:rPr>
      </w:pPr>
      <w:r w:rsidRPr="00ED37F0">
        <w:rPr>
          <w:rFonts w:ascii="Times New Roman" w:hAnsi="Times New Roman"/>
          <w:sz w:val="24"/>
          <w:szCs w:val="24"/>
        </w:rPr>
        <w:t xml:space="preserve">4.1.1. Оказывать услуги в согласованные сроки, надлежащего качества, соответствующие требованиям технологических карт, регламентов производства работ, </w:t>
      </w:r>
      <w:r w:rsidR="00024784" w:rsidRPr="00ED37F0">
        <w:rPr>
          <w:rFonts w:ascii="Times New Roman" w:hAnsi="Times New Roman"/>
          <w:sz w:val="24"/>
          <w:szCs w:val="24"/>
        </w:rPr>
        <w:t>технической документацией</w:t>
      </w:r>
      <w:r w:rsidR="003A7EEB" w:rsidRPr="00ED37F0">
        <w:rPr>
          <w:rFonts w:ascii="Times New Roman" w:hAnsi="Times New Roman"/>
          <w:sz w:val="24"/>
          <w:szCs w:val="24"/>
        </w:rPr>
        <w:t xml:space="preserve"> (руководство по эксплуатации, паспорт на изделия и т.п.)</w:t>
      </w:r>
      <w:r w:rsidR="00024784" w:rsidRPr="00ED37F0">
        <w:rPr>
          <w:rFonts w:ascii="Times New Roman" w:hAnsi="Times New Roman"/>
          <w:sz w:val="24"/>
          <w:szCs w:val="24"/>
        </w:rPr>
        <w:t xml:space="preserve">, </w:t>
      </w:r>
      <w:r w:rsidRPr="00ED37F0">
        <w:rPr>
          <w:rFonts w:ascii="Times New Roman" w:hAnsi="Times New Roman"/>
          <w:sz w:val="24"/>
          <w:szCs w:val="24"/>
        </w:rPr>
        <w:t>нормативных документов, настоящего договора и другим требованиям, установленными законодательством РФ к данным видам услуг</w:t>
      </w:r>
      <w:r w:rsidR="00B074D4" w:rsidRPr="00ED37F0">
        <w:rPr>
          <w:rFonts w:ascii="Times New Roman" w:hAnsi="Times New Roman"/>
          <w:sz w:val="24"/>
          <w:szCs w:val="24"/>
        </w:rPr>
        <w:t>, но не реже 1 (одного) раза в месяц</w:t>
      </w:r>
      <w:r w:rsidRPr="00ED37F0">
        <w:rPr>
          <w:rFonts w:ascii="Times New Roman" w:hAnsi="Times New Roman"/>
          <w:sz w:val="24"/>
          <w:szCs w:val="24"/>
        </w:rPr>
        <w:t>.</w:t>
      </w:r>
    </w:p>
    <w:p w:rsidR="00775178" w:rsidRPr="00ED37F0" w:rsidRDefault="00541C0B" w:rsidP="00C50CBD">
      <w:pPr>
        <w:spacing w:after="0" w:line="240" w:lineRule="auto"/>
        <w:ind w:firstLine="709"/>
        <w:jc w:val="both"/>
        <w:rPr>
          <w:rFonts w:ascii="Times New Roman" w:hAnsi="Times New Roman"/>
          <w:sz w:val="24"/>
          <w:szCs w:val="24"/>
        </w:rPr>
      </w:pPr>
      <w:r w:rsidRPr="00ED37F0">
        <w:rPr>
          <w:rFonts w:ascii="Times New Roman" w:hAnsi="Times New Roman"/>
          <w:sz w:val="24"/>
          <w:szCs w:val="24"/>
        </w:rPr>
        <w:t xml:space="preserve">4.1.2. </w:t>
      </w:r>
      <w:r w:rsidR="00775178" w:rsidRPr="00ED37F0">
        <w:rPr>
          <w:rFonts w:ascii="Times New Roman" w:hAnsi="Times New Roman"/>
          <w:sz w:val="24"/>
          <w:szCs w:val="24"/>
        </w:rPr>
        <w:t>Уведомлять Заказчика в письменной форме о наличии причин (угрозе их возникновения), негативно влияющих на качественную работоспособность ТСО.</w:t>
      </w:r>
    </w:p>
    <w:p w:rsidR="00541C0B" w:rsidRPr="00ED37F0" w:rsidRDefault="00775178" w:rsidP="00C50CBD">
      <w:pPr>
        <w:spacing w:after="0" w:line="240" w:lineRule="auto"/>
        <w:ind w:firstLine="709"/>
        <w:jc w:val="both"/>
        <w:rPr>
          <w:rFonts w:ascii="Times New Roman" w:hAnsi="Times New Roman"/>
          <w:sz w:val="24"/>
          <w:szCs w:val="24"/>
        </w:rPr>
      </w:pPr>
      <w:r w:rsidRPr="00ED37F0">
        <w:rPr>
          <w:rFonts w:ascii="Times New Roman" w:hAnsi="Times New Roman"/>
          <w:sz w:val="24"/>
          <w:szCs w:val="24"/>
        </w:rPr>
        <w:t xml:space="preserve">4.1.3. </w:t>
      </w:r>
      <w:r w:rsidR="00541C0B" w:rsidRPr="00ED37F0">
        <w:rPr>
          <w:rFonts w:ascii="Times New Roman" w:hAnsi="Times New Roman"/>
          <w:sz w:val="24"/>
          <w:szCs w:val="24"/>
        </w:rPr>
        <w:t>Информировать Заказчика о техническом состоянии ТСО и о фактах выявления возможных причин выхода ТСО из строя, а также обо всех технических изменениях, влияющих на дальнейшее оказание услуг с предоставлением Заказчику письменного технического отчета, своевременно выявлять и принимать меры к устранению неисправностей, влияющих на качественное функционирование оборудования систем ТСО.</w:t>
      </w:r>
    </w:p>
    <w:p w:rsidR="00541C0B" w:rsidRPr="00ED37F0" w:rsidRDefault="00541C0B" w:rsidP="00C50CBD">
      <w:pPr>
        <w:spacing w:after="0" w:line="240" w:lineRule="auto"/>
        <w:ind w:firstLine="709"/>
        <w:jc w:val="both"/>
        <w:rPr>
          <w:rFonts w:ascii="Times New Roman" w:hAnsi="Times New Roman"/>
          <w:sz w:val="24"/>
          <w:szCs w:val="24"/>
        </w:rPr>
      </w:pPr>
      <w:r w:rsidRPr="00ED37F0">
        <w:rPr>
          <w:rFonts w:ascii="Times New Roman" w:hAnsi="Times New Roman"/>
          <w:sz w:val="24"/>
          <w:szCs w:val="24"/>
        </w:rPr>
        <w:t>4.1.</w:t>
      </w:r>
      <w:r w:rsidR="00775178" w:rsidRPr="00ED37F0">
        <w:rPr>
          <w:rFonts w:ascii="Times New Roman" w:hAnsi="Times New Roman"/>
          <w:sz w:val="24"/>
          <w:szCs w:val="24"/>
        </w:rPr>
        <w:t>4</w:t>
      </w:r>
      <w:r w:rsidRPr="00ED37F0">
        <w:rPr>
          <w:rFonts w:ascii="Times New Roman" w:hAnsi="Times New Roman"/>
          <w:sz w:val="24"/>
          <w:szCs w:val="24"/>
        </w:rPr>
        <w:t>. При оказании услуг соблюдать правила технической эксплуатации, правила по охране труда</w:t>
      </w:r>
      <w:r w:rsidR="00600B8C" w:rsidRPr="00ED37F0">
        <w:rPr>
          <w:rFonts w:ascii="Times New Roman" w:hAnsi="Times New Roman"/>
          <w:sz w:val="24"/>
          <w:szCs w:val="24"/>
        </w:rPr>
        <w:t xml:space="preserve"> и</w:t>
      </w:r>
      <w:r w:rsidR="003A7EEB" w:rsidRPr="00ED37F0">
        <w:rPr>
          <w:rFonts w:ascii="Times New Roman" w:hAnsi="Times New Roman"/>
          <w:sz w:val="24"/>
          <w:szCs w:val="24"/>
        </w:rPr>
        <w:t xml:space="preserve"> </w:t>
      </w:r>
      <w:r w:rsidRPr="00ED37F0">
        <w:rPr>
          <w:rFonts w:ascii="Times New Roman" w:hAnsi="Times New Roman"/>
          <w:sz w:val="24"/>
          <w:szCs w:val="24"/>
        </w:rPr>
        <w:t>техник</w:t>
      </w:r>
      <w:r w:rsidR="00600B8C" w:rsidRPr="00ED37F0">
        <w:rPr>
          <w:rFonts w:ascii="Times New Roman" w:hAnsi="Times New Roman"/>
          <w:sz w:val="24"/>
          <w:szCs w:val="24"/>
        </w:rPr>
        <w:t>и</w:t>
      </w:r>
      <w:r w:rsidRPr="00ED37F0">
        <w:rPr>
          <w:rFonts w:ascii="Times New Roman" w:hAnsi="Times New Roman"/>
          <w:sz w:val="24"/>
          <w:szCs w:val="24"/>
        </w:rPr>
        <w:t xml:space="preserve"> безопасности</w:t>
      </w:r>
      <w:r w:rsidR="003A7EEB" w:rsidRPr="00ED37F0">
        <w:rPr>
          <w:rFonts w:ascii="Times New Roman" w:hAnsi="Times New Roman"/>
          <w:sz w:val="24"/>
          <w:szCs w:val="24"/>
        </w:rPr>
        <w:t xml:space="preserve"> и</w:t>
      </w:r>
      <w:r w:rsidRPr="00ED37F0">
        <w:rPr>
          <w:rFonts w:ascii="Times New Roman" w:hAnsi="Times New Roman"/>
          <w:sz w:val="24"/>
          <w:szCs w:val="24"/>
        </w:rPr>
        <w:t xml:space="preserve"> правила пожарной безопасности и нести ответственность за их соблюдение.</w:t>
      </w:r>
    </w:p>
    <w:p w:rsidR="00541C0B" w:rsidRPr="00ED37F0" w:rsidRDefault="00541C0B" w:rsidP="00C50CBD">
      <w:pPr>
        <w:spacing w:after="0" w:line="240" w:lineRule="auto"/>
        <w:ind w:firstLine="709"/>
        <w:jc w:val="both"/>
        <w:rPr>
          <w:rFonts w:ascii="Times New Roman" w:hAnsi="Times New Roman"/>
          <w:sz w:val="24"/>
          <w:szCs w:val="24"/>
        </w:rPr>
      </w:pPr>
      <w:r w:rsidRPr="00ED37F0">
        <w:rPr>
          <w:rFonts w:ascii="Times New Roman" w:hAnsi="Times New Roman"/>
          <w:sz w:val="24"/>
          <w:szCs w:val="24"/>
        </w:rPr>
        <w:t>4.1.</w:t>
      </w:r>
      <w:r w:rsidR="00775178" w:rsidRPr="00ED37F0">
        <w:rPr>
          <w:rFonts w:ascii="Times New Roman" w:hAnsi="Times New Roman"/>
          <w:sz w:val="24"/>
          <w:szCs w:val="24"/>
        </w:rPr>
        <w:t>5</w:t>
      </w:r>
      <w:r w:rsidRPr="00ED37F0">
        <w:rPr>
          <w:rFonts w:ascii="Times New Roman" w:hAnsi="Times New Roman"/>
          <w:sz w:val="24"/>
          <w:szCs w:val="24"/>
        </w:rPr>
        <w:t>. Провести инструктаж работников Заказчика, допущенных к ТСО, по эксплуатации указанных систем.</w:t>
      </w:r>
    </w:p>
    <w:p w:rsidR="00541C0B" w:rsidRPr="00ED37F0" w:rsidRDefault="00775178" w:rsidP="00C50CBD">
      <w:pPr>
        <w:spacing w:after="0" w:line="240" w:lineRule="auto"/>
        <w:ind w:firstLine="709"/>
        <w:jc w:val="both"/>
        <w:rPr>
          <w:rFonts w:ascii="Times New Roman" w:hAnsi="Times New Roman"/>
          <w:sz w:val="24"/>
          <w:szCs w:val="24"/>
        </w:rPr>
      </w:pPr>
      <w:r w:rsidRPr="00ED37F0">
        <w:rPr>
          <w:rFonts w:ascii="Times New Roman" w:hAnsi="Times New Roman"/>
          <w:sz w:val="24"/>
          <w:szCs w:val="24"/>
        </w:rPr>
        <w:t>4.1.6</w:t>
      </w:r>
      <w:r w:rsidR="00541C0B" w:rsidRPr="00ED37F0">
        <w:rPr>
          <w:rFonts w:ascii="Times New Roman" w:hAnsi="Times New Roman"/>
          <w:sz w:val="24"/>
          <w:szCs w:val="24"/>
        </w:rPr>
        <w:t xml:space="preserve">. В случае выхода из строя </w:t>
      </w:r>
      <w:r w:rsidR="003A7EEB" w:rsidRPr="00ED37F0">
        <w:rPr>
          <w:rFonts w:ascii="Times New Roman" w:hAnsi="Times New Roman"/>
          <w:sz w:val="24"/>
          <w:szCs w:val="24"/>
        </w:rPr>
        <w:t>оборудования</w:t>
      </w:r>
      <w:r w:rsidR="00541C0B" w:rsidRPr="00ED37F0">
        <w:rPr>
          <w:rFonts w:ascii="Times New Roman" w:hAnsi="Times New Roman"/>
          <w:sz w:val="24"/>
          <w:szCs w:val="24"/>
        </w:rPr>
        <w:t xml:space="preserve"> предоставить на замену исправн</w:t>
      </w:r>
      <w:r w:rsidR="003A7EEB" w:rsidRPr="00ED37F0">
        <w:rPr>
          <w:rFonts w:ascii="Times New Roman" w:hAnsi="Times New Roman"/>
          <w:sz w:val="24"/>
          <w:szCs w:val="24"/>
        </w:rPr>
        <w:t>ое оборудование</w:t>
      </w:r>
      <w:r w:rsidR="005F391E" w:rsidRPr="00ED37F0">
        <w:rPr>
          <w:rFonts w:ascii="Times New Roman" w:hAnsi="Times New Roman"/>
          <w:sz w:val="24"/>
          <w:szCs w:val="24"/>
        </w:rPr>
        <w:t xml:space="preserve"> (СВН, СКУД, ТС, ОС, ОПС и ПС)</w:t>
      </w:r>
      <w:r w:rsidR="003A7EEB" w:rsidRPr="00ED37F0">
        <w:rPr>
          <w:rFonts w:ascii="Times New Roman" w:hAnsi="Times New Roman"/>
          <w:sz w:val="24"/>
          <w:szCs w:val="24"/>
        </w:rPr>
        <w:t xml:space="preserve"> </w:t>
      </w:r>
      <w:r w:rsidR="00541C0B" w:rsidRPr="00ED37F0">
        <w:rPr>
          <w:rFonts w:ascii="Times New Roman" w:hAnsi="Times New Roman"/>
          <w:sz w:val="24"/>
          <w:szCs w:val="24"/>
        </w:rPr>
        <w:t xml:space="preserve">на срок, необходимый для закупки </w:t>
      </w:r>
      <w:r w:rsidR="00D06257" w:rsidRPr="00ED37F0">
        <w:rPr>
          <w:rFonts w:ascii="Times New Roman" w:hAnsi="Times New Roman"/>
          <w:sz w:val="24"/>
          <w:szCs w:val="24"/>
        </w:rPr>
        <w:t xml:space="preserve">и установки </w:t>
      </w:r>
      <w:r w:rsidR="00541C0B" w:rsidRPr="00ED37F0">
        <w:rPr>
          <w:rFonts w:ascii="Times New Roman" w:hAnsi="Times New Roman"/>
          <w:sz w:val="24"/>
          <w:szCs w:val="24"/>
        </w:rPr>
        <w:t>нового оборудования, но не более чем на 40 календарных дней. Данный срок может быть продлен по договоренности сторон</w:t>
      </w:r>
      <w:r w:rsidR="004A22D0" w:rsidRPr="00ED37F0">
        <w:rPr>
          <w:rFonts w:ascii="Times New Roman" w:hAnsi="Times New Roman"/>
          <w:sz w:val="24"/>
          <w:szCs w:val="24"/>
        </w:rPr>
        <w:t>.</w:t>
      </w:r>
      <w:r w:rsidR="00541C0B" w:rsidRPr="00ED37F0">
        <w:rPr>
          <w:rFonts w:ascii="Times New Roman" w:hAnsi="Times New Roman"/>
          <w:sz w:val="24"/>
          <w:szCs w:val="24"/>
        </w:rPr>
        <w:t xml:space="preserve"> </w:t>
      </w:r>
    </w:p>
    <w:p w:rsidR="00541C0B" w:rsidRPr="00ED37F0" w:rsidRDefault="00541C0B" w:rsidP="00C50CBD">
      <w:pPr>
        <w:spacing w:after="0" w:line="240" w:lineRule="auto"/>
        <w:ind w:firstLine="709"/>
        <w:jc w:val="both"/>
        <w:rPr>
          <w:rFonts w:ascii="Times New Roman" w:hAnsi="Times New Roman"/>
          <w:sz w:val="24"/>
          <w:szCs w:val="24"/>
        </w:rPr>
      </w:pPr>
      <w:r w:rsidRPr="00ED37F0">
        <w:rPr>
          <w:rFonts w:ascii="Times New Roman" w:hAnsi="Times New Roman"/>
          <w:sz w:val="24"/>
          <w:szCs w:val="24"/>
        </w:rPr>
        <w:t>4.1.</w:t>
      </w:r>
      <w:r w:rsidR="00775178" w:rsidRPr="00ED37F0">
        <w:rPr>
          <w:rFonts w:ascii="Times New Roman" w:hAnsi="Times New Roman"/>
          <w:sz w:val="24"/>
          <w:szCs w:val="24"/>
        </w:rPr>
        <w:t>7</w:t>
      </w:r>
      <w:r w:rsidRPr="00ED37F0">
        <w:rPr>
          <w:rFonts w:ascii="Times New Roman" w:hAnsi="Times New Roman"/>
          <w:sz w:val="24"/>
          <w:szCs w:val="24"/>
        </w:rPr>
        <w:t xml:space="preserve">. </w:t>
      </w:r>
      <w:r w:rsidR="00B074D4" w:rsidRPr="00ED37F0">
        <w:rPr>
          <w:rFonts w:ascii="Times New Roman" w:hAnsi="Times New Roman"/>
          <w:sz w:val="24"/>
          <w:szCs w:val="24"/>
        </w:rPr>
        <w:t>При возникновении неисправности элементов систем ТСО п</w:t>
      </w:r>
      <w:r w:rsidRPr="00ED37F0">
        <w:rPr>
          <w:rFonts w:ascii="Times New Roman" w:hAnsi="Times New Roman"/>
          <w:sz w:val="24"/>
          <w:szCs w:val="24"/>
        </w:rPr>
        <w:t xml:space="preserve">рибыть на объект, провести диагностику и установить причину неисправности в течение 3-х часов </w:t>
      </w:r>
      <w:r w:rsidR="00820348" w:rsidRPr="00ED37F0">
        <w:rPr>
          <w:rFonts w:ascii="Times New Roman" w:hAnsi="Times New Roman"/>
          <w:sz w:val="24"/>
          <w:szCs w:val="24"/>
        </w:rPr>
        <w:t xml:space="preserve">в рабочее </w:t>
      </w:r>
      <w:r w:rsidR="00820348" w:rsidRPr="00ED37F0">
        <w:rPr>
          <w:rFonts w:ascii="Times New Roman" w:hAnsi="Times New Roman"/>
          <w:sz w:val="24"/>
          <w:szCs w:val="24"/>
        </w:rPr>
        <w:lastRenderedPageBreak/>
        <w:t>время и в течение 12 часов – в нерабочее время</w:t>
      </w:r>
      <w:r w:rsidR="00D06257" w:rsidRPr="00ED37F0">
        <w:rPr>
          <w:rFonts w:ascii="Times New Roman" w:hAnsi="Times New Roman"/>
          <w:sz w:val="24"/>
          <w:szCs w:val="24"/>
        </w:rPr>
        <w:t xml:space="preserve"> (</w:t>
      </w:r>
      <w:r w:rsidR="007A6A2D" w:rsidRPr="00ED37F0">
        <w:rPr>
          <w:rFonts w:ascii="Times New Roman" w:hAnsi="Times New Roman"/>
          <w:sz w:val="24"/>
          <w:szCs w:val="24"/>
        </w:rPr>
        <w:t xml:space="preserve">в том числе в </w:t>
      </w:r>
      <w:r w:rsidR="00D06257" w:rsidRPr="00ED37F0">
        <w:rPr>
          <w:rFonts w:ascii="Times New Roman" w:hAnsi="Times New Roman"/>
          <w:sz w:val="24"/>
          <w:szCs w:val="24"/>
        </w:rPr>
        <w:t>выходные и праздничные дни)</w:t>
      </w:r>
      <w:r w:rsidR="00820348" w:rsidRPr="00ED37F0">
        <w:rPr>
          <w:rFonts w:ascii="Times New Roman" w:hAnsi="Times New Roman"/>
          <w:sz w:val="24"/>
          <w:szCs w:val="24"/>
        </w:rPr>
        <w:t xml:space="preserve"> </w:t>
      </w:r>
      <w:r w:rsidRPr="00ED37F0">
        <w:rPr>
          <w:rFonts w:ascii="Times New Roman" w:hAnsi="Times New Roman"/>
          <w:sz w:val="24"/>
          <w:szCs w:val="24"/>
        </w:rPr>
        <w:t>с момента поступления заявки от Заказчика</w:t>
      </w:r>
      <w:r w:rsidR="004A22D0" w:rsidRPr="00ED37F0">
        <w:rPr>
          <w:rFonts w:ascii="Times New Roman" w:hAnsi="Times New Roman"/>
          <w:sz w:val="24"/>
          <w:szCs w:val="24"/>
        </w:rPr>
        <w:t>.</w:t>
      </w:r>
    </w:p>
    <w:p w:rsidR="00541C0B" w:rsidRPr="00ED37F0" w:rsidRDefault="00541C0B" w:rsidP="00C50CBD">
      <w:pPr>
        <w:spacing w:after="0" w:line="240" w:lineRule="auto"/>
        <w:ind w:firstLine="709"/>
        <w:jc w:val="both"/>
        <w:rPr>
          <w:rFonts w:ascii="Times New Roman" w:hAnsi="Times New Roman"/>
          <w:sz w:val="24"/>
          <w:szCs w:val="24"/>
        </w:rPr>
      </w:pPr>
      <w:r w:rsidRPr="00ED37F0">
        <w:rPr>
          <w:rFonts w:ascii="Times New Roman" w:hAnsi="Times New Roman"/>
          <w:sz w:val="24"/>
          <w:szCs w:val="24"/>
        </w:rPr>
        <w:t>4.1.</w:t>
      </w:r>
      <w:r w:rsidR="00775178" w:rsidRPr="00ED37F0">
        <w:rPr>
          <w:rFonts w:ascii="Times New Roman" w:hAnsi="Times New Roman"/>
          <w:sz w:val="24"/>
          <w:szCs w:val="24"/>
        </w:rPr>
        <w:t>8</w:t>
      </w:r>
      <w:r w:rsidRPr="00ED37F0">
        <w:rPr>
          <w:rFonts w:ascii="Times New Roman" w:hAnsi="Times New Roman"/>
          <w:sz w:val="24"/>
          <w:szCs w:val="24"/>
        </w:rPr>
        <w:t>. Безвозмездно и незамедлительно, либо в согласованный с Заказчиком срок устранить все выявленные в результате приемки оказанных услуг недостатки, если в процессе оказания услуг Исполнитель допустил отступление от условий договора, ухудшающих качество оказываемых услуг</w:t>
      </w:r>
      <w:r w:rsidR="004A22D0" w:rsidRPr="00ED37F0">
        <w:rPr>
          <w:rFonts w:ascii="Times New Roman" w:hAnsi="Times New Roman"/>
          <w:sz w:val="24"/>
          <w:szCs w:val="24"/>
        </w:rPr>
        <w:t>.</w:t>
      </w:r>
    </w:p>
    <w:p w:rsidR="00541C0B" w:rsidRPr="00ED37F0" w:rsidRDefault="00541C0B" w:rsidP="00C50CBD">
      <w:pPr>
        <w:spacing w:after="0" w:line="240" w:lineRule="auto"/>
        <w:ind w:right="-1" w:firstLine="709"/>
        <w:jc w:val="both"/>
        <w:rPr>
          <w:rFonts w:ascii="Times New Roman" w:hAnsi="Times New Roman"/>
          <w:sz w:val="24"/>
          <w:szCs w:val="24"/>
        </w:rPr>
      </w:pPr>
      <w:r w:rsidRPr="00ED37F0">
        <w:rPr>
          <w:rFonts w:ascii="Times New Roman" w:hAnsi="Times New Roman"/>
          <w:sz w:val="24"/>
          <w:szCs w:val="24"/>
        </w:rPr>
        <w:t>4.1.</w:t>
      </w:r>
      <w:r w:rsidR="00775178" w:rsidRPr="00ED37F0">
        <w:rPr>
          <w:rFonts w:ascii="Times New Roman" w:hAnsi="Times New Roman"/>
          <w:sz w:val="24"/>
          <w:szCs w:val="24"/>
        </w:rPr>
        <w:t>9</w:t>
      </w:r>
      <w:r w:rsidRPr="00ED37F0">
        <w:rPr>
          <w:rFonts w:ascii="Times New Roman" w:hAnsi="Times New Roman"/>
          <w:sz w:val="24"/>
          <w:szCs w:val="24"/>
        </w:rPr>
        <w:t>. Вести учет вызовов технических специалистов и регистрации оказанных услуг.</w:t>
      </w:r>
    </w:p>
    <w:p w:rsidR="00541C0B" w:rsidRPr="00ED37F0" w:rsidRDefault="00541C0B" w:rsidP="00C50CBD">
      <w:pPr>
        <w:spacing w:after="0" w:line="240" w:lineRule="auto"/>
        <w:ind w:right="-1" w:firstLine="709"/>
        <w:jc w:val="both"/>
        <w:rPr>
          <w:rFonts w:ascii="Times New Roman" w:hAnsi="Times New Roman"/>
          <w:sz w:val="24"/>
          <w:szCs w:val="24"/>
        </w:rPr>
      </w:pPr>
      <w:r w:rsidRPr="00ED37F0">
        <w:rPr>
          <w:rFonts w:ascii="Times New Roman" w:hAnsi="Times New Roman"/>
          <w:sz w:val="24"/>
          <w:szCs w:val="24"/>
        </w:rPr>
        <w:t>4.1.</w:t>
      </w:r>
      <w:r w:rsidR="00775178" w:rsidRPr="00ED37F0">
        <w:rPr>
          <w:rFonts w:ascii="Times New Roman" w:hAnsi="Times New Roman"/>
          <w:sz w:val="24"/>
          <w:szCs w:val="24"/>
        </w:rPr>
        <w:t>10</w:t>
      </w:r>
      <w:r w:rsidRPr="00ED37F0">
        <w:rPr>
          <w:rFonts w:ascii="Times New Roman" w:hAnsi="Times New Roman"/>
          <w:sz w:val="24"/>
          <w:szCs w:val="24"/>
        </w:rPr>
        <w:t>. Производить оформление необходимых гарантийных и других документов</w:t>
      </w:r>
      <w:r w:rsidR="00B34562" w:rsidRPr="00ED37F0">
        <w:rPr>
          <w:rFonts w:ascii="Times New Roman" w:hAnsi="Times New Roman"/>
          <w:sz w:val="24"/>
          <w:szCs w:val="24"/>
        </w:rPr>
        <w:t xml:space="preserve">, ежемесячно представлять отчет о проделанной работе, состоянии и работоспособности </w:t>
      </w:r>
      <w:r w:rsidR="00775178" w:rsidRPr="00ED37F0">
        <w:rPr>
          <w:rFonts w:ascii="Times New Roman" w:hAnsi="Times New Roman"/>
          <w:sz w:val="24"/>
          <w:szCs w:val="24"/>
        </w:rPr>
        <w:t>ТСО</w:t>
      </w:r>
      <w:r w:rsidR="00B34562" w:rsidRPr="00ED37F0">
        <w:rPr>
          <w:rFonts w:ascii="Times New Roman" w:hAnsi="Times New Roman"/>
          <w:sz w:val="24"/>
          <w:szCs w:val="24"/>
        </w:rPr>
        <w:t xml:space="preserve"> и выдавать необходимые рекомендации.</w:t>
      </w:r>
    </w:p>
    <w:p w:rsidR="00541C0B" w:rsidRPr="00ED37F0" w:rsidRDefault="00541C0B" w:rsidP="00C50CBD">
      <w:pPr>
        <w:spacing w:after="0" w:line="240" w:lineRule="auto"/>
        <w:ind w:right="-1" w:firstLine="709"/>
        <w:jc w:val="both"/>
        <w:rPr>
          <w:rFonts w:ascii="Times New Roman" w:hAnsi="Times New Roman"/>
          <w:sz w:val="24"/>
          <w:szCs w:val="24"/>
        </w:rPr>
      </w:pPr>
      <w:r w:rsidRPr="00ED37F0">
        <w:rPr>
          <w:rFonts w:ascii="Times New Roman" w:hAnsi="Times New Roman"/>
          <w:sz w:val="24"/>
          <w:szCs w:val="24"/>
        </w:rPr>
        <w:t>4.1.1</w:t>
      </w:r>
      <w:r w:rsidR="00775178" w:rsidRPr="00ED37F0">
        <w:rPr>
          <w:rFonts w:ascii="Times New Roman" w:hAnsi="Times New Roman"/>
          <w:sz w:val="24"/>
          <w:szCs w:val="24"/>
        </w:rPr>
        <w:t>1</w:t>
      </w:r>
      <w:r w:rsidRPr="00ED37F0">
        <w:rPr>
          <w:rFonts w:ascii="Times New Roman" w:hAnsi="Times New Roman"/>
          <w:sz w:val="24"/>
          <w:szCs w:val="24"/>
        </w:rPr>
        <w:t>. Иметь в наличии аварийный, неснижаемый запас комплектующих запасных частей и материалов для текущего ремонта и обслуживания, позволяющий восстанавливать работоспособность систем ТСО в течение 3-х часов в рабочее время и в течение 12 часов в нерабочее время</w:t>
      </w:r>
      <w:r w:rsidR="007A6A2D" w:rsidRPr="00ED37F0">
        <w:rPr>
          <w:rFonts w:ascii="Times New Roman" w:hAnsi="Times New Roman"/>
          <w:sz w:val="24"/>
          <w:szCs w:val="24"/>
        </w:rPr>
        <w:t xml:space="preserve"> (в том числе в выходные и праздничные дни)</w:t>
      </w:r>
      <w:r w:rsidR="0096788E" w:rsidRPr="00ED37F0">
        <w:rPr>
          <w:rFonts w:ascii="Times New Roman" w:hAnsi="Times New Roman"/>
          <w:sz w:val="24"/>
          <w:szCs w:val="24"/>
        </w:rPr>
        <w:t>.</w:t>
      </w:r>
    </w:p>
    <w:p w:rsidR="00541C0B" w:rsidRPr="00ED37F0" w:rsidRDefault="00541C0B" w:rsidP="00C50CBD">
      <w:pPr>
        <w:spacing w:after="0" w:line="240" w:lineRule="auto"/>
        <w:ind w:right="-1" w:firstLine="709"/>
        <w:jc w:val="both"/>
        <w:rPr>
          <w:rFonts w:ascii="Times New Roman" w:hAnsi="Times New Roman"/>
          <w:sz w:val="24"/>
          <w:szCs w:val="24"/>
        </w:rPr>
      </w:pPr>
      <w:r w:rsidRPr="00ED37F0">
        <w:rPr>
          <w:rFonts w:ascii="Times New Roman" w:hAnsi="Times New Roman"/>
          <w:sz w:val="24"/>
          <w:szCs w:val="24"/>
        </w:rPr>
        <w:t>4.1.1</w:t>
      </w:r>
      <w:r w:rsidR="00775178" w:rsidRPr="00ED37F0">
        <w:rPr>
          <w:rFonts w:ascii="Times New Roman" w:hAnsi="Times New Roman"/>
          <w:sz w:val="24"/>
          <w:szCs w:val="24"/>
        </w:rPr>
        <w:t>2</w:t>
      </w:r>
      <w:r w:rsidRPr="00ED37F0">
        <w:rPr>
          <w:rFonts w:ascii="Times New Roman" w:hAnsi="Times New Roman"/>
          <w:sz w:val="24"/>
          <w:szCs w:val="24"/>
        </w:rPr>
        <w:t>. Проводить по заявке Заказчика. по мере необходимости производства каких-либо работ Заказчиком на объектах, указанных в Приложении №1, временное отключение систем ТСО с оформлением соответствующего акта.</w:t>
      </w:r>
    </w:p>
    <w:p w:rsidR="003A7EEB" w:rsidRPr="00C50CBD" w:rsidRDefault="003A7EEB" w:rsidP="00C50CBD">
      <w:pPr>
        <w:spacing w:after="0" w:line="240" w:lineRule="auto"/>
        <w:ind w:right="-1" w:firstLine="709"/>
        <w:jc w:val="both"/>
        <w:rPr>
          <w:rFonts w:ascii="Times New Roman" w:hAnsi="Times New Roman"/>
          <w:sz w:val="24"/>
          <w:szCs w:val="24"/>
        </w:rPr>
      </w:pPr>
      <w:r w:rsidRPr="00ED37F0">
        <w:rPr>
          <w:rFonts w:ascii="Times New Roman" w:hAnsi="Times New Roman"/>
          <w:sz w:val="24"/>
          <w:szCs w:val="24"/>
        </w:rPr>
        <w:t>4.1.1</w:t>
      </w:r>
      <w:r w:rsidR="00820348" w:rsidRPr="00ED37F0">
        <w:rPr>
          <w:rFonts w:ascii="Times New Roman" w:hAnsi="Times New Roman"/>
          <w:sz w:val="24"/>
          <w:szCs w:val="24"/>
        </w:rPr>
        <w:t>3</w:t>
      </w:r>
      <w:r w:rsidRPr="00ED37F0">
        <w:rPr>
          <w:rFonts w:ascii="Times New Roman" w:hAnsi="Times New Roman"/>
          <w:sz w:val="24"/>
          <w:szCs w:val="24"/>
        </w:rPr>
        <w:t xml:space="preserve">. Обеспечить </w:t>
      </w:r>
      <w:r w:rsidRPr="00C50CBD">
        <w:rPr>
          <w:rFonts w:ascii="Times New Roman" w:hAnsi="Times New Roman"/>
          <w:sz w:val="24"/>
          <w:szCs w:val="24"/>
        </w:rPr>
        <w:t>своих сотрудников, задействованных для оказания услуг по настоящему Договору соответствующей документацией</w:t>
      </w:r>
      <w:r w:rsidR="00B34562" w:rsidRPr="00C50CBD">
        <w:rPr>
          <w:rFonts w:ascii="Times New Roman" w:hAnsi="Times New Roman"/>
          <w:sz w:val="24"/>
          <w:szCs w:val="24"/>
        </w:rPr>
        <w:t>, измерительными средствами, технологическими и расходными материалами, необходимыми для оказания услуг.</w:t>
      </w:r>
    </w:p>
    <w:p w:rsidR="00541C0B" w:rsidRPr="00C50CBD" w:rsidRDefault="00541C0B" w:rsidP="00DD42FE">
      <w:pPr>
        <w:tabs>
          <w:tab w:val="left" w:pos="1134"/>
        </w:tabs>
        <w:spacing w:after="0" w:line="240" w:lineRule="auto"/>
        <w:ind w:firstLine="709"/>
        <w:jc w:val="both"/>
        <w:rPr>
          <w:rFonts w:ascii="Times New Roman" w:hAnsi="Times New Roman"/>
          <w:b/>
          <w:sz w:val="24"/>
          <w:szCs w:val="24"/>
        </w:rPr>
      </w:pPr>
      <w:r w:rsidRPr="00C50CBD">
        <w:rPr>
          <w:rFonts w:ascii="Times New Roman" w:hAnsi="Times New Roman"/>
          <w:b/>
          <w:sz w:val="24"/>
          <w:szCs w:val="24"/>
        </w:rPr>
        <w:t>4.2. Заказчик обязан:</w:t>
      </w:r>
    </w:p>
    <w:p w:rsidR="00541C0B" w:rsidRPr="00C50CBD" w:rsidRDefault="00541C0B" w:rsidP="00C50CBD">
      <w:pPr>
        <w:spacing w:after="0" w:line="240" w:lineRule="auto"/>
        <w:ind w:right="-1" w:firstLine="709"/>
        <w:jc w:val="both"/>
        <w:rPr>
          <w:rFonts w:ascii="Times New Roman" w:hAnsi="Times New Roman"/>
          <w:sz w:val="24"/>
          <w:szCs w:val="24"/>
        </w:rPr>
      </w:pPr>
      <w:r w:rsidRPr="00C50CBD">
        <w:rPr>
          <w:rFonts w:ascii="Times New Roman" w:hAnsi="Times New Roman"/>
          <w:sz w:val="24"/>
          <w:szCs w:val="24"/>
        </w:rPr>
        <w:t>4.2.1. Оплатить оказанные Исполнителем услуги в соответствии с разделом 2 настоящего договора.</w:t>
      </w:r>
    </w:p>
    <w:p w:rsidR="00541C0B" w:rsidRPr="00C50CBD" w:rsidRDefault="00541C0B" w:rsidP="00C50CBD">
      <w:pPr>
        <w:spacing w:after="0" w:line="240" w:lineRule="auto"/>
        <w:ind w:right="-1" w:firstLine="709"/>
        <w:rPr>
          <w:rFonts w:ascii="Times New Roman" w:hAnsi="Times New Roman"/>
          <w:sz w:val="24"/>
          <w:szCs w:val="24"/>
        </w:rPr>
      </w:pPr>
      <w:r w:rsidRPr="00C50CBD">
        <w:rPr>
          <w:rFonts w:ascii="Times New Roman" w:hAnsi="Times New Roman"/>
          <w:sz w:val="24"/>
          <w:szCs w:val="24"/>
        </w:rPr>
        <w:t>4.2.2. Обеспечить беспрепятственный доступ специалистов Исполнителя к объектам Заказчика, указанным в Приложении №1 к настоящему договору.</w:t>
      </w:r>
    </w:p>
    <w:p w:rsidR="00600B8C" w:rsidRPr="00E53471" w:rsidRDefault="00600B8C" w:rsidP="00C50CBD">
      <w:pPr>
        <w:spacing w:after="0" w:line="240" w:lineRule="auto"/>
        <w:ind w:right="-1" w:firstLine="709"/>
        <w:rPr>
          <w:rFonts w:ascii="Times New Roman" w:hAnsi="Times New Roman"/>
          <w:b/>
          <w:sz w:val="24"/>
          <w:szCs w:val="24"/>
        </w:rPr>
      </w:pPr>
      <w:r w:rsidRPr="00E53471">
        <w:rPr>
          <w:rFonts w:ascii="Times New Roman" w:hAnsi="Times New Roman"/>
          <w:b/>
          <w:sz w:val="24"/>
          <w:szCs w:val="24"/>
        </w:rPr>
        <w:t>4.3. Заказчик вправе:</w:t>
      </w:r>
    </w:p>
    <w:p w:rsidR="00600B8C" w:rsidRPr="00C50CBD" w:rsidRDefault="00600B8C" w:rsidP="00C50CBD">
      <w:pPr>
        <w:spacing w:after="0" w:line="240" w:lineRule="auto"/>
        <w:ind w:right="-1" w:firstLine="709"/>
        <w:jc w:val="both"/>
        <w:rPr>
          <w:rFonts w:ascii="Times New Roman" w:hAnsi="Times New Roman"/>
          <w:sz w:val="24"/>
          <w:szCs w:val="24"/>
        </w:rPr>
      </w:pPr>
      <w:r w:rsidRPr="00C50CBD">
        <w:rPr>
          <w:rFonts w:ascii="Times New Roman" w:hAnsi="Times New Roman"/>
          <w:sz w:val="24"/>
          <w:szCs w:val="24"/>
        </w:rPr>
        <w:t>4.3.</w:t>
      </w:r>
      <w:r w:rsidR="001777AC" w:rsidRPr="00C50CBD">
        <w:rPr>
          <w:rFonts w:ascii="Times New Roman" w:hAnsi="Times New Roman"/>
          <w:sz w:val="24"/>
          <w:szCs w:val="24"/>
        </w:rPr>
        <w:t>1</w:t>
      </w:r>
      <w:r w:rsidRPr="00C50CBD">
        <w:rPr>
          <w:rFonts w:ascii="Times New Roman" w:hAnsi="Times New Roman"/>
          <w:sz w:val="24"/>
          <w:szCs w:val="24"/>
        </w:rPr>
        <w:t>. привлекать независимых экспертов для проверки соответствия качества отказанных Исполнителем услуг требо</w:t>
      </w:r>
      <w:r w:rsidR="001777AC" w:rsidRPr="00C50CBD">
        <w:rPr>
          <w:rFonts w:ascii="Times New Roman" w:hAnsi="Times New Roman"/>
          <w:sz w:val="24"/>
          <w:szCs w:val="24"/>
        </w:rPr>
        <w:t>ваниям, установленным договором;</w:t>
      </w:r>
    </w:p>
    <w:p w:rsidR="001777AC" w:rsidRPr="00C50CBD" w:rsidRDefault="001777AC" w:rsidP="00C50CBD">
      <w:pPr>
        <w:spacing w:after="0" w:line="240" w:lineRule="auto"/>
        <w:ind w:firstLine="709"/>
        <w:jc w:val="both"/>
        <w:rPr>
          <w:rFonts w:ascii="Times New Roman" w:hAnsi="Times New Roman"/>
          <w:sz w:val="24"/>
          <w:szCs w:val="24"/>
        </w:rPr>
      </w:pPr>
      <w:r w:rsidRPr="00C50CBD">
        <w:rPr>
          <w:rFonts w:ascii="Times New Roman" w:hAnsi="Times New Roman"/>
          <w:sz w:val="24"/>
          <w:szCs w:val="24"/>
        </w:rPr>
        <w:t>4.3.2. отказаться от услуг Исполнителя предупредив последнего не менее чем за 15 (Пятнадцать) календарных дней до расторжения Договора;</w:t>
      </w:r>
    </w:p>
    <w:p w:rsidR="001777AC" w:rsidRPr="00C50CBD" w:rsidRDefault="001777AC" w:rsidP="00C50CBD">
      <w:pPr>
        <w:spacing w:after="0" w:line="240" w:lineRule="auto"/>
        <w:ind w:firstLine="709"/>
        <w:jc w:val="both"/>
        <w:rPr>
          <w:rFonts w:ascii="Times New Roman" w:hAnsi="Times New Roman"/>
          <w:sz w:val="24"/>
          <w:szCs w:val="24"/>
        </w:rPr>
      </w:pPr>
      <w:r w:rsidRPr="00C50CBD">
        <w:rPr>
          <w:rFonts w:ascii="Times New Roman" w:hAnsi="Times New Roman"/>
          <w:sz w:val="24"/>
          <w:szCs w:val="24"/>
        </w:rPr>
        <w:t>4.3.3. во всякое время проверять ход и качество работы, выполняемой «Исполнителем», не вмешиваясь в его деятельность</w:t>
      </w:r>
    </w:p>
    <w:p w:rsidR="00541C0B" w:rsidRPr="00C50CBD" w:rsidRDefault="00541C0B" w:rsidP="00C50CBD">
      <w:pPr>
        <w:spacing w:after="0" w:line="240" w:lineRule="auto"/>
        <w:ind w:right="-1" w:firstLine="709"/>
        <w:jc w:val="both"/>
        <w:rPr>
          <w:rFonts w:ascii="Times New Roman" w:hAnsi="Times New Roman"/>
          <w:sz w:val="24"/>
          <w:szCs w:val="24"/>
        </w:rPr>
      </w:pPr>
      <w:r w:rsidRPr="00C50CBD">
        <w:rPr>
          <w:rFonts w:ascii="Times New Roman" w:hAnsi="Times New Roman"/>
          <w:b/>
          <w:sz w:val="24"/>
          <w:szCs w:val="24"/>
        </w:rPr>
        <w:t xml:space="preserve"> </w:t>
      </w:r>
    </w:p>
    <w:p w:rsidR="00541C0B" w:rsidRPr="00C50CBD" w:rsidRDefault="00541C0B" w:rsidP="00C50CBD">
      <w:pPr>
        <w:spacing w:after="0" w:line="240" w:lineRule="auto"/>
        <w:ind w:right="-1" w:firstLine="709"/>
        <w:jc w:val="center"/>
        <w:rPr>
          <w:rFonts w:ascii="Times New Roman" w:hAnsi="Times New Roman"/>
          <w:sz w:val="24"/>
          <w:szCs w:val="24"/>
        </w:rPr>
      </w:pPr>
      <w:r w:rsidRPr="00C50CBD">
        <w:rPr>
          <w:rFonts w:ascii="Times New Roman" w:hAnsi="Times New Roman"/>
          <w:b/>
          <w:sz w:val="24"/>
          <w:szCs w:val="24"/>
        </w:rPr>
        <w:t>5. ПОРЯДОК СДАЧИ И ПРИЕМКИ ОКАЗАННЫХ УСЛУГ</w:t>
      </w:r>
    </w:p>
    <w:p w:rsidR="00541C0B" w:rsidRPr="00C50CBD" w:rsidRDefault="00541C0B" w:rsidP="00C50CBD">
      <w:pPr>
        <w:spacing w:after="0" w:line="240" w:lineRule="auto"/>
        <w:ind w:right="-1" w:firstLine="709"/>
        <w:jc w:val="both"/>
        <w:rPr>
          <w:rFonts w:ascii="Times New Roman" w:hAnsi="Times New Roman"/>
          <w:sz w:val="24"/>
          <w:szCs w:val="24"/>
        </w:rPr>
      </w:pPr>
      <w:r w:rsidRPr="00C50CBD">
        <w:rPr>
          <w:rFonts w:ascii="Times New Roman" w:hAnsi="Times New Roman"/>
          <w:sz w:val="24"/>
          <w:szCs w:val="24"/>
        </w:rPr>
        <w:t>5.1. Качество оказанных Исполнителем услуг должно соответствовать условиям договора, нормативно-технической документации и другим требованиям, установленным законодательством РФ к данному виду услуг.</w:t>
      </w:r>
    </w:p>
    <w:p w:rsidR="00541C0B" w:rsidRPr="00C50CBD" w:rsidRDefault="00541C0B" w:rsidP="00C50CBD">
      <w:pPr>
        <w:spacing w:after="0" w:line="240" w:lineRule="auto"/>
        <w:ind w:right="-1" w:firstLine="709"/>
        <w:jc w:val="both"/>
        <w:rPr>
          <w:rFonts w:ascii="Times New Roman" w:hAnsi="Times New Roman"/>
          <w:sz w:val="24"/>
          <w:szCs w:val="24"/>
        </w:rPr>
      </w:pPr>
      <w:r w:rsidRPr="00C50CBD">
        <w:rPr>
          <w:rFonts w:ascii="Times New Roman" w:hAnsi="Times New Roman"/>
          <w:sz w:val="24"/>
          <w:szCs w:val="24"/>
        </w:rPr>
        <w:t>5.2. Исполнитель в момент оказания услуг на объекте Заказчика предоставляет для утверждения руководителю межрайонного отделения Заказчика письменный отчет о техническом состоянии системы видеонаблюдения и СКУД.</w:t>
      </w:r>
    </w:p>
    <w:p w:rsidR="00541C0B" w:rsidRPr="00C50CBD" w:rsidRDefault="00541C0B" w:rsidP="00C50CBD">
      <w:pPr>
        <w:spacing w:after="0" w:line="240" w:lineRule="auto"/>
        <w:ind w:firstLine="709"/>
        <w:jc w:val="both"/>
        <w:rPr>
          <w:rFonts w:ascii="Times New Roman" w:hAnsi="Times New Roman"/>
          <w:sz w:val="24"/>
          <w:szCs w:val="24"/>
        </w:rPr>
      </w:pPr>
      <w:r w:rsidRPr="00C50CBD">
        <w:rPr>
          <w:rFonts w:ascii="Times New Roman" w:hAnsi="Times New Roman"/>
          <w:sz w:val="24"/>
          <w:szCs w:val="24"/>
        </w:rPr>
        <w:t>5.3. Исполнитель ежемесячно до 5 (пятого) числа месяца, следующего за расчетным месяцем, предоставляет Заказчику по адресу: г.Чебоксары, ул.</w:t>
      </w:r>
      <w:r w:rsidR="00775178">
        <w:rPr>
          <w:rFonts w:ascii="Times New Roman" w:hAnsi="Times New Roman"/>
          <w:sz w:val="24"/>
          <w:szCs w:val="24"/>
        </w:rPr>
        <w:t>Ф.</w:t>
      </w:r>
      <w:r w:rsidRPr="00C50CBD">
        <w:rPr>
          <w:rFonts w:ascii="Times New Roman" w:hAnsi="Times New Roman"/>
          <w:sz w:val="24"/>
          <w:szCs w:val="24"/>
        </w:rPr>
        <w:t>Гладкова, дом 13А</w:t>
      </w:r>
      <w:r w:rsidR="00FE40B1" w:rsidRPr="00C50CBD">
        <w:rPr>
          <w:rFonts w:ascii="Times New Roman" w:hAnsi="Times New Roman"/>
          <w:sz w:val="24"/>
          <w:szCs w:val="24"/>
        </w:rPr>
        <w:t xml:space="preserve"> отчет о техническом состоянии ТСО, </w:t>
      </w:r>
      <w:r w:rsidRPr="00C50CBD">
        <w:rPr>
          <w:rFonts w:ascii="Times New Roman" w:hAnsi="Times New Roman"/>
          <w:sz w:val="24"/>
          <w:szCs w:val="24"/>
        </w:rPr>
        <w:t>акт</w:t>
      </w:r>
      <w:r w:rsidR="00FE40B1" w:rsidRPr="00C50CBD">
        <w:rPr>
          <w:rFonts w:ascii="Times New Roman" w:hAnsi="Times New Roman"/>
          <w:sz w:val="24"/>
          <w:szCs w:val="24"/>
        </w:rPr>
        <w:t xml:space="preserve"> (ы)</w:t>
      </w:r>
      <w:r w:rsidRPr="00C50CBD">
        <w:rPr>
          <w:rFonts w:ascii="Times New Roman" w:hAnsi="Times New Roman"/>
          <w:sz w:val="24"/>
          <w:szCs w:val="24"/>
        </w:rPr>
        <w:t xml:space="preserve"> оказанных услуг, счет-фактуру, счет на оплату.</w:t>
      </w:r>
    </w:p>
    <w:p w:rsidR="00541C0B" w:rsidRPr="00C50CBD" w:rsidRDefault="00541C0B" w:rsidP="00C50CBD">
      <w:pPr>
        <w:spacing w:after="0" w:line="240" w:lineRule="auto"/>
        <w:ind w:firstLine="709"/>
        <w:jc w:val="both"/>
        <w:rPr>
          <w:rFonts w:ascii="Times New Roman" w:hAnsi="Times New Roman"/>
          <w:sz w:val="24"/>
          <w:szCs w:val="24"/>
        </w:rPr>
      </w:pPr>
      <w:r w:rsidRPr="00C50CBD">
        <w:rPr>
          <w:rFonts w:ascii="Times New Roman" w:hAnsi="Times New Roman"/>
          <w:sz w:val="24"/>
          <w:szCs w:val="24"/>
        </w:rPr>
        <w:t xml:space="preserve">5.4. Заказчик в течение 5 (пяти) рабочих дней со дня получения </w:t>
      </w:r>
      <w:r w:rsidR="00FE40B1" w:rsidRPr="00C50CBD">
        <w:rPr>
          <w:rFonts w:ascii="Times New Roman" w:hAnsi="Times New Roman"/>
          <w:sz w:val="24"/>
          <w:szCs w:val="24"/>
        </w:rPr>
        <w:t xml:space="preserve">отчета о техническом состоянии ТСО, </w:t>
      </w:r>
      <w:r w:rsidRPr="00C50CBD">
        <w:rPr>
          <w:rFonts w:ascii="Times New Roman" w:hAnsi="Times New Roman"/>
          <w:sz w:val="24"/>
          <w:szCs w:val="24"/>
        </w:rPr>
        <w:t>акта оказанных услуг принимает оказанные услуги или направляет Исполнителю в письменной форме мотивированный отказ от приемки оказанных услуг. При наличии у Заказчика претензий к оказанным Исполнителем услугам Сторонами оформляется протокол с указанием необходимых доработок, порядка и сроков их устранения.</w:t>
      </w:r>
    </w:p>
    <w:p w:rsidR="00541C0B" w:rsidRPr="002522D7" w:rsidRDefault="00541C0B" w:rsidP="00C50CBD">
      <w:pPr>
        <w:spacing w:after="0" w:line="240" w:lineRule="auto"/>
        <w:ind w:firstLine="709"/>
        <w:jc w:val="both"/>
        <w:rPr>
          <w:rFonts w:ascii="Times New Roman" w:hAnsi="Times New Roman"/>
          <w:sz w:val="24"/>
          <w:szCs w:val="24"/>
        </w:rPr>
      </w:pPr>
      <w:r w:rsidRPr="00C50CBD">
        <w:rPr>
          <w:rFonts w:ascii="Times New Roman" w:hAnsi="Times New Roman"/>
          <w:sz w:val="24"/>
          <w:szCs w:val="24"/>
        </w:rPr>
        <w:t xml:space="preserve">5.5. Заказчик, обнаруживший после приемки услуг отступления от настоящего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w:t>
      </w:r>
      <w:r w:rsidRPr="002522D7">
        <w:rPr>
          <w:rFonts w:ascii="Times New Roman" w:hAnsi="Times New Roman"/>
          <w:sz w:val="24"/>
          <w:szCs w:val="24"/>
        </w:rPr>
        <w:t>Исполнителем, обязан известить об этом Исполнителя в разумный срок по их обнаружении.</w:t>
      </w:r>
    </w:p>
    <w:p w:rsidR="00541C0B" w:rsidRPr="002522D7" w:rsidRDefault="00541C0B" w:rsidP="00C50CBD">
      <w:pPr>
        <w:spacing w:after="0" w:line="240" w:lineRule="auto"/>
        <w:ind w:firstLine="709"/>
        <w:jc w:val="both"/>
        <w:rPr>
          <w:rFonts w:ascii="Times New Roman" w:hAnsi="Times New Roman"/>
          <w:sz w:val="24"/>
          <w:szCs w:val="24"/>
        </w:rPr>
      </w:pPr>
      <w:r w:rsidRPr="002522D7">
        <w:rPr>
          <w:rFonts w:ascii="Times New Roman" w:hAnsi="Times New Roman"/>
          <w:sz w:val="24"/>
          <w:szCs w:val="24"/>
        </w:rPr>
        <w:t>5.6. Гарантийный срок на оказанные услуги составляет 1 (один) месяц с момента утверждения Заказчиком отчета о техническом состоянии ТСО.</w:t>
      </w:r>
    </w:p>
    <w:p w:rsidR="00541C0B" w:rsidRPr="00E62872" w:rsidRDefault="00541C0B" w:rsidP="00C50CBD">
      <w:pPr>
        <w:spacing w:after="0" w:line="240" w:lineRule="auto"/>
        <w:ind w:firstLine="709"/>
        <w:jc w:val="both"/>
        <w:rPr>
          <w:rFonts w:ascii="Times New Roman" w:hAnsi="Times New Roman"/>
          <w:sz w:val="24"/>
          <w:szCs w:val="24"/>
        </w:rPr>
      </w:pPr>
      <w:r w:rsidRPr="00807CFC">
        <w:rPr>
          <w:rFonts w:ascii="Times New Roman" w:hAnsi="Times New Roman"/>
          <w:sz w:val="24"/>
          <w:szCs w:val="24"/>
        </w:rPr>
        <w:t xml:space="preserve">На оборудование, комплектующие, детали, заменяемые Исполнителем в период действия настоящего договора, предоставляется гарантийный срок не менее срока, </w:t>
      </w:r>
      <w:r w:rsidRPr="00807CFC">
        <w:rPr>
          <w:rFonts w:ascii="Times New Roman" w:hAnsi="Times New Roman"/>
          <w:sz w:val="24"/>
          <w:szCs w:val="24"/>
        </w:rPr>
        <w:lastRenderedPageBreak/>
        <w:t>установленного заводом - изготовителем</w:t>
      </w:r>
      <w:r w:rsidRPr="00E62872">
        <w:rPr>
          <w:rFonts w:ascii="Times New Roman" w:hAnsi="Times New Roman"/>
          <w:sz w:val="24"/>
          <w:szCs w:val="24"/>
        </w:rPr>
        <w:t>.</w:t>
      </w:r>
      <w:r w:rsidR="000B423B" w:rsidRPr="00E62872">
        <w:rPr>
          <w:rFonts w:ascii="Times New Roman" w:hAnsi="Times New Roman"/>
          <w:sz w:val="24"/>
          <w:szCs w:val="24"/>
        </w:rPr>
        <w:t xml:space="preserve"> При этом качество применяемых материалов, комплектующих, деталей, оборудования (компонентов, частей) подтверждается предоставлением Заказчику сертификатов качества изготовителя.</w:t>
      </w:r>
    </w:p>
    <w:p w:rsidR="00541C0B" w:rsidRPr="002522D7" w:rsidRDefault="00541C0B" w:rsidP="00C50CBD">
      <w:pPr>
        <w:spacing w:after="0" w:line="240" w:lineRule="auto"/>
        <w:ind w:firstLine="709"/>
        <w:jc w:val="both"/>
        <w:rPr>
          <w:rFonts w:ascii="Times New Roman" w:hAnsi="Times New Roman"/>
          <w:sz w:val="24"/>
          <w:szCs w:val="24"/>
        </w:rPr>
      </w:pPr>
      <w:r w:rsidRPr="00E62872">
        <w:rPr>
          <w:rFonts w:ascii="Times New Roman" w:hAnsi="Times New Roman"/>
          <w:sz w:val="24"/>
          <w:szCs w:val="24"/>
        </w:rPr>
        <w:t>Заказчик вправе предъявить требования, связанные с ненадлежащим</w:t>
      </w:r>
      <w:r w:rsidRPr="002522D7">
        <w:rPr>
          <w:rFonts w:ascii="Times New Roman" w:hAnsi="Times New Roman"/>
          <w:sz w:val="24"/>
          <w:szCs w:val="24"/>
        </w:rPr>
        <w:t xml:space="preserve"> качеством оказанных услуг, обнаруженным в течение гарантийного срока. Устранение недостатков (дефектов) осуществляется Исполнителем его силами и за его счет в сроки, согласованные с Заказчиком. Течение гарантийного срока в этом случае продлевается соответственно на период устранения недостатков (дефектов)</w:t>
      </w:r>
      <w:r w:rsidR="0037467E" w:rsidRPr="002522D7">
        <w:rPr>
          <w:rFonts w:ascii="Times New Roman" w:hAnsi="Times New Roman"/>
          <w:sz w:val="24"/>
          <w:szCs w:val="24"/>
        </w:rPr>
        <w:t>.</w:t>
      </w:r>
    </w:p>
    <w:p w:rsidR="00541C0B" w:rsidRPr="00C50CBD" w:rsidRDefault="00541C0B" w:rsidP="00C50CBD">
      <w:pPr>
        <w:spacing w:after="0" w:line="240" w:lineRule="auto"/>
        <w:ind w:firstLine="709"/>
        <w:jc w:val="both"/>
        <w:rPr>
          <w:rFonts w:ascii="Times New Roman" w:hAnsi="Times New Roman"/>
          <w:sz w:val="24"/>
          <w:szCs w:val="24"/>
        </w:rPr>
      </w:pPr>
      <w:r w:rsidRPr="002522D7">
        <w:rPr>
          <w:rFonts w:ascii="Times New Roman" w:hAnsi="Times New Roman"/>
          <w:sz w:val="24"/>
          <w:szCs w:val="24"/>
        </w:rPr>
        <w:t>5.7. При возникновении между Заказчиком и Исполнителем спора по поводу недостатков оказанных услуг или их причин по требованию любой из сторон должна б</w:t>
      </w:r>
      <w:r w:rsidRPr="00C50CBD">
        <w:rPr>
          <w:rFonts w:ascii="Times New Roman" w:hAnsi="Times New Roman"/>
          <w:sz w:val="24"/>
          <w:szCs w:val="24"/>
        </w:rPr>
        <w:t>ыть назначена экспертиза. Расходы по проведению экспертизы несет Исполнитель, за исключением случаев, когда экспертизой установлено отсутствие нарушений Исполнителем настоящего договора или причинной связи между действиями Исполнителя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541C0B" w:rsidRPr="00C50CBD" w:rsidRDefault="00541C0B" w:rsidP="00C50CBD">
      <w:pPr>
        <w:spacing w:after="0" w:line="240" w:lineRule="auto"/>
        <w:ind w:firstLine="709"/>
        <w:jc w:val="both"/>
        <w:rPr>
          <w:rFonts w:ascii="Times New Roman" w:hAnsi="Times New Roman"/>
          <w:sz w:val="24"/>
          <w:szCs w:val="24"/>
        </w:rPr>
      </w:pPr>
    </w:p>
    <w:p w:rsidR="00541C0B" w:rsidRPr="00C50CBD" w:rsidRDefault="00541C0B" w:rsidP="00C50CBD">
      <w:pPr>
        <w:spacing w:after="0" w:line="240" w:lineRule="auto"/>
        <w:ind w:firstLine="709"/>
        <w:jc w:val="center"/>
        <w:rPr>
          <w:rFonts w:ascii="Times New Roman" w:hAnsi="Times New Roman"/>
          <w:b/>
          <w:sz w:val="24"/>
          <w:szCs w:val="24"/>
        </w:rPr>
      </w:pPr>
      <w:r w:rsidRPr="00C50CBD">
        <w:rPr>
          <w:rFonts w:ascii="Times New Roman" w:hAnsi="Times New Roman"/>
          <w:b/>
          <w:sz w:val="24"/>
          <w:szCs w:val="24"/>
        </w:rPr>
        <w:t>6. ОТВЕТСТВЕННОСТЬ СТОРОН</w:t>
      </w:r>
    </w:p>
    <w:p w:rsidR="00541C0B" w:rsidRPr="00C50CBD" w:rsidRDefault="00541C0B" w:rsidP="00C50CBD">
      <w:pPr>
        <w:spacing w:after="0" w:line="240" w:lineRule="auto"/>
        <w:ind w:firstLine="709"/>
        <w:jc w:val="both"/>
        <w:rPr>
          <w:rFonts w:ascii="Times New Roman" w:hAnsi="Times New Roman"/>
          <w:sz w:val="24"/>
          <w:szCs w:val="24"/>
        </w:rPr>
      </w:pPr>
      <w:r w:rsidRPr="00C50CBD">
        <w:rPr>
          <w:rFonts w:ascii="Times New Roman" w:hAnsi="Times New Roman"/>
          <w:sz w:val="24"/>
          <w:szCs w:val="24"/>
        </w:rPr>
        <w:t>6.1.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РФ.</w:t>
      </w:r>
    </w:p>
    <w:p w:rsidR="00541C0B" w:rsidRPr="00C50CBD" w:rsidRDefault="00541C0B" w:rsidP="00C50CBD">
      <w:pPr>
        <w:spacing w:after="0" w:line="240" w:lineRule="auto"/>
        <w:ind w:firstLine="709"/>
        <w:jc w:val="both"/>
        <w:rPr>
          <w:rFonts w:ascii="Times New Roman" w:hAnsi="Times New Roman"/>
          <w:sz w:val="24"/>
          <w:szCs w:val="24"/>
        </w:rPr>
      </w:pPr>
      <w:r w:rsidRPr="00C50CBD">
        <w:rPr>
          <w:rFonts w:ascii="Times New Roman" w:hAnsi="Times New Roman"/>
          <w:sz w:val="24"/>
          <w:szCs w:val="24"/>
        </w:rPr>
        <w:t>6.2.  При оказании услуг по настоящему договору Исполнитель несет ответственность за соблюдение правил по технике безопасности, охране труда, пожарной безопасности, экологической безопасности.</w:t>
      </w:r>
    </w:p>
    <w:p w:rsidR="00541C0B" w:rsidRPr="00C50CBD" w:rsidRDefault="00541C0B" w:rsidP="00C50CBD">
      <w:pPr>
        <w:spacing w:after="0" w:line="240" w:lineRule="auto"/>
        <w:ind w:firstLine="709"/>
        <w:jc w:val="both"/>
        <w:rPr>
          <w:rFonts w:ascii="Times New Roman" w:hAnsi="Times New Roman"/>
          <w:sz w:val="24"/>
          <w:szCs w:val="24"/>
        </w:rPr>
      </w:pPr>
      <w:r w:rsidRPr="00C50CBD">
        <w:rPr>
          <w:rFonts w:ascii="Times New Roman" w:hAnsi="Times New Roman"/>
          <w:sz w:val="24"/>
          <w:szCs w:val="24"/>
        </w:rPr>
        <w:t>6.3. Исполнитель несет ответственность в связи с несчастными случаями, произошедшими в процессе оказания услуг по настоящему договору как в отношении сотрудников Исполнителя, Заказчика, так и сторонних лиц, если вина Исполнителя установлена в порядке, предусмотренном действующим законодательством РФ.</w:t>
      </w:r>
    </w:p>
    <w:p w:rsidR="00541C0B" w:rsidRPr="00C50CBD" w:rsidRDefault="00541C0B" w:rsidP="00C50CBD">
      <w:pPr>
        <w:spacing w:after="0" w:line="240" w:lineRule="auto"/>
        <w:ind w:firstLine="709"/>
        <w:jc w:val="both"/>
        <w:rPr>
          <w:rFonts w:ascii="Times New Roman" w:hAnsi="Times New Roman"/>
          <w:sz w:val="24"/>
          <w:szCs w:val="24"/>
        </w:rPr>
      </w:pPr>
      <w:r w:rsidRPr="00C50CBD">
        <w:rPr>
          <w:rFonts w:ascii="Times New Roman" w:hAnsi="Times New Roman"/>
          <w:sz w:val="24"/>
          <w:szCs w:val="24"/>
        </w:rPr>
        <w:t>6.4. При возникновении аварийной ситуации по вине Исполнителя восстановительные и ремонтные работы осуществляются силами и за счет средств Исполнителя.</w:t>
      </w:r>
    </w:p>
    <w:p w:rsidR="00541C0B" w:rsidRPr="00C50CBD" w:rsidRDefault="00541C0B" w:rsidP="00C50CBD">
      <w:pPr>
        <w:widowControl w:val="0"/>
        <w:autoSpaceDE w:val="0"/>
        <w:spacing w:after="0" w:line="240" w:lineRule="auto"/>
        <w:ind w:right="29" w:firstLine="709"/>
        <w:jc w:val="both"/>
        <w:rPr>
          <w:rFonts w:ascii="Times New Roman" w:hAnsi="Times New Roman"/>
          <w:sz w:val="24"/>
          <w:szCs w:val="24"/>
        </w:rPr>
      </w:pPr>
      <w:r w:rsidRPr="00C50CBD">
        <w:rPr>
          <w:rFonts w:ascii="Times New Roman" w:hAnsi="Times New Roman"/>
          <w:sz w:val="24"/>
          <w:szCs w:val="24"/>
        </w:rPr>
        <w:t>6.5. В случае если в результате неисполнения или ненадлежащего исполнения Исполнителем своих обязательств, предусмотренных настоящим договором, имуществу Заказчика причинен ущерб (в том числе путем его повреждения/уничтожения или утраты), Исполнитель обязан возместить Заказчику причиненный ущерб. Заказчиком создается Комиссия, которая в течение 5 рабочих дней проводит проверку по полученной информации (выявленному факту).</w:t>
      </w:r>
    </w:p>
    <w:p w:rsidR="00541C0B" w:rsidRPr="00C50CBD" w:rsidRDefault="00541C0B" w:rsidP="00C50CBD">
      <w:pPr>
        <w:widowControl w:val="0"/>
        <w:autoSpaceDE w:val="0"/>
        <w:spacing w:after="0" w:line="240" w:lineRule="auto"/>
        <w:ind w:right="36" w:firstLine="709"/>
        <w:jc w:val="both"/>
        <w:rPr>
          <w:rFonts w:ascii="Times New Roman" w:hAnsi="Times New Roman"/>
          <w:sz w:val="24"/>
          <w:szCs w:val="24"/>
        </w:rPr>
      </w:pPr>
      <w:r w:rsidRPr="00C50CBD">
        <w:rPr>
          <w:rFonts w:ascii="Times New Roman" w:hAnsi="Times New Roman"/>
          <w:sz w:val="24"/>
          <w:szCs w:val="24"/>
        </w:rPr>
        <w:t>Исполнитель немедленно по получении соответствующего запроса Заказчика обязан направить своего уполномоченного представителя для участия в работе Комиссии.</w:t>
      </w:r>
    </w:p>
    <w:p w:rsidR="00541C0B" w:rsidRPr="00C50CBD" w:rsidRDefault="00541C0B" w:rsidP="00C50CBD">
      <w:pPr>
        <w:widowControl w:val="0"/>
        <w:tabs>
          <w:tab w:val="left" w:pos="1008"/>
        </w:tabs>
        <w:autoSpaceDE w:val="0"/>
        <w:spacing w:after="0" w:line="240" w:lineRule="auto"/>
        <w:ind w:right="28" w:firstLine="709"/>
        <w:jc w:val="both"/>
        <w:rPr>
          <w:rFonts w:ascii="Times New Roman" w:hAnsi="Times New Roman"/>
          <w:sz w:val="24"/>
          <w:szCs w:val="24"/>
        </w:rPr>
      </w:pPr>
      <w:r w:rsidRPr="00C50CBD">
        <w:rPr>
          <w:rFonts w:ascii="Times New Roman" w:hAnsi="Times New Roman"/>
          <w:sz w:val="24"/>
          <w:szCs w:val="24"/>
        </w:rPr>
        <w:t>6.6. По результатам работы Комиссии составляется Акт проверки, который подписывается уполномоченными представителями Сторон и приобщается к Акту приема-сдачи услуг за соответствующий отчетный месяц.</w:t>
      </w:r>
    </w:p>
    <w:p w:rsidR="00541C0B" w:rsidRPr="00C50CBD" w:rsidRDefault="00541C0B" w:rsidP="00C50CBD">
      <w:pPr>
        <w:widowControl w:val="0"/>
        <w:autoSpaceDE w:val="0"/>
        <w:spacing w:after="0" w:line="240" w:lineRule="auto"/>
        <w:jc w:val="both"/>
        <w:rPr>
          <w:rFonts w:ascii="Times New Roman" w:hAnsi="Times New Roman"/>
          <w:sz w:val="24"/>
          <w:szCs w:val="24"/>
        </w:rPr>
      </w:pPr>
      <w:r w:rsidRPr="00C50CBD">
        <w:rPr>
          <w:rFonts w:ascii="Times New Roman" w:hAnsi="Times New Roman"/>
          <w:sz w:val="24"/>
          <w:szCs w:val="24"/>
        </w:rPr>
        <w:t xml:space="preserve">           В Акте проверки должна содержаться следующая информация:</w:t>
      </w:r>
    </w:p>
    <w:p w:rsidR="00541C0B" w:rsidRPr="00C50CBD" w:rsidRDefault="00541C0B" w:rsidP="00C50CBD">
      <w:pPr>
        <w:widowControl w:val="0"/>
        <w:tabs>
          <w:tab w:val="left" w:pos="567"/>
        </w:tabs>
        <w:autoSpaceDE w:val="0"/>
        <w:spacing w:after="0" w:line="240" w:lineRule="auto"/>
        <w:jc w:val="both"/>
        <w:rPr>
          <w:rFonts w:ascii="Times New Roman" w:hAnsi="Times New Roman"/>
          <w:sz w:val="24"/>
          <w:szCs w:val="24"/>
        </w:rPr>
      </w:pPr>
      <w:r w:rsidRPr="00C50CBD">
        <w:rPr>
          <w:rFonts w:ascii="Times New Roman" w:hAnsi="Times New Roman"/>
          <w:sz w:val="24"/>
          <w:szCs w:val="24"/>
        </w:rPr>
        <w:tab/>
        <w:t xml:space="preserve">  6.6.1. Описание обстоятельств, послуживших основанием для проведения проверки;</w:t>
      </w:r>
    </w:p>
    <w:p w:rsidR="00541C0B" w:rsidRPr="00C50CBD" w:rsidRDefault="00541C0B" w:rsidP="00C50CBD">
      <w:pPr>
        <w:widowControl w:val="0"/>
        <w:tabs>
          <w:tab w:val="left" w:pos="567"/>
        </w:tabs>
        <w:autoSpaceDE w:val="0"/>
        <w:spacing w:after="0" w:line="240" w:lineRule="auto"/>
        <w:ind w:right="7" w:firstLine="709"/>
        <w:jc w:val="both"/>
        <w:rPr>
          <w:rFonts w:ascii="Times New Roman" w:hAnsi="Times New Roman"/>
          <w:sz w:val="24"/>
          <w:szCs w:val="24"/>
        </w:rPr>
      </w:pPr>
      <w:r w:rsidRPr="00C50CBD">
        <w:rPr>
          <w:rFonts w:ascii="Times New Roman" w:hAnsi="Times New Roman"/>
          <w:sz w:val="24"/>
          <w:szCs w:val="24"/>
        </w:rPr>
        <w:t>6.6.2. Размер ущерба, причиненного имуществу Заказчика в результате его повреждения (уничтожения) или утраты;</w:t>
      </w:r>
    </w:p>
    <w:p w:rsidR="00541C0B" w:rsidRPr="00C50CBD" w:rsidRDefault="00541C0B" w:rsidP="00C50CBD">
      <w:pPr>
        <w:widowControl w:val="0"/>
        <w:autoSpaceDE w:val="0"/>
        <w:spacing w:after="0" w:line="240" w:lineRule="auto"/>
        <w:ind w:right="7" w:firstLine="709"/>
        <w:jc w:val="both"/>
        <w:rPr>
          <w:rFonts w:ascii="Times New Roman" w:hAnsi="Times New Roman"/>
          <w:sz w:val="24"/>
          <w:szCs w:val="24"/>
        </w:rPr>
      </w:pPr>
      <w:r w:rsidRPr="00C50CBD">
        <w:rPr>
          <w:rFonts w:ascii="Times New Roman" w:hAnsi="Times New Roman"/>
          <w:sz w:val="24"/>
          <w:szCs w:val="24"/>
        </w:rPr>
        <w:t>6.6.3. Вывод Комиссии о наличии факта неисполнения или ненадлежащего исполнения Исполнителем своих обязательств, предусмотренных настоящим Договором.</w:t>
      </w:r>
    </w:p>
    <w:p w:rsidR="00541C0B" w:rsidRPr="00C50CBD" w:rsidRDefault="00541C0B" w:rsidP="00C50CBD">
      <w:pPr>
        <w:widowControl w:val="0"/>
        <w:autoSpaceDE w:val="0"/>
        <w:spacing w:after="0" w:line="240" w:lineRule="auto"/>
        <w:jc w:val="both"/>
        <w:rPr>
          <w:rFonts w:ascii="Times New Roman" w:hAnsi="Times New Roman"/>
          <w:sz w:val="24"/>
          <w:szCs w:val="24"/>
        </w:rPr>
      </w:pPr>
      <w:r w:rsidRPr="00C50CBD">
        <w:rPr>
          <w:rFonts w:ascii="Times New Roman" w:hAnsi="Times New Roman"/>
          <w:sz w:val="24"/>
          <w:szCs w:val="24"/>
        </w:rPr>
        <w:t>Размер ущерба определяется следующим образом:</w:t>
      </w:r>
    </w:p>
    <w:p w:rsidR="00541C0B" w:rsidRPr="00C50CBD" w:rsidRDefault="00541C0B" w:rsidP="00C50CBD">
      <w:pPr>
        <w:widowControl w:val="0"/>
        <w:numPr>
          <w:ilvl w:val="0"/>
          <w:numId w:val="1"/>
        </w:numPr>
        <w:suppressAutoHyphens/>
        <w:autoSpaceDE w:val="0"/>
        <w:spacing w:after="0" w:line="240" w:lineRule="auto"/>
        <w:ind w:left="72" w:right="7" w:firstLine="637"/>
        <w:jc w:val="both"/>
        <w:rPr>
          <w:rFonts w:ascii="Times New Roman" w:hAnsi="Times New Roman"/>
          <w:sz w:val="24"/>
          <w:szCs w:val="24"/>
        </w:rPr>
      </w:pPr>
      <w:r w:rsidRPr="00C50CBD">
        <w:rPr>
          <w:rFonts w:ascii="Times New Roman" w:hAnsi="Times New Roman"/>
          <w:sz w:val="24"/>
          <w:szCs w:val="24"/>
        </w:rPr>
        <w:t>при повреждении имущества Заказчика - это сумма расходов, которые необходимо осуществить для восстановления работоспособности (функционального назначения) имущества;</w:t>
      </w:r>
    </w:p>
    <w:p w:rsidR="00541C0B" w:rsidRPr="00C50CBD" w:rsidRDefault="00541C0B" w:rsidP="00C50CBD">
      <w:pPr>
        <w:widowControl w:val="0"/>
        <w:numPr>
          <w:ilvl w:val="0"/>
          <w:numId w:val="1"/>
        </w:numPr>
        <w:suppressAutoHyphens/>
        <w:autoSpaceDE w:val="0"/>
        <w:spacing w:after="0" w:line="240" w:lineRule="auto"/>
        <w:ind w:left="72" w:right="7" w:firstLine="637"/>
        <w:jc w:val="both"/>
        <w:rPr>
          <w:rFonts w:ascii="Times New Roman" w:hAnsi="Times New Roman"/>
          <w:sz w:val="24"/>
          <w:szCs w:val="24"/>
        </w:rPr>
      </w:pPr>
      <w:r w:rsidRPr="00C50CBD">
        <w:rPr>
          <w:rFonts w:ascii="Times New Roman" w:hAnsi="Times New Roman"/>
          <w:sz w:val="24"/>
          <w:szCs w:val="24"/>
        </w:rPr>
        <w:t>при утрате (уничтожении) имущества Заказчика - это остаточная стоимость утраченного (уничтоженного) имущества по данным бухгалтерского учета Заказчика.</w:t>
      </w:r>
    </w:p>
    <w:p w:rsidR="00541C0B" w:rsidRPr="00C50CBD" w:rsidRDefault="00541C0B" w:rsidP="00C50CBD">
      <w:pPr>
        <w:widowControl w:val="0"/>
        <w:autoSpaceDE w:val="0"/>
        <w:spacing w:after="0" w:line="240" w:lineRule="auto"/>
        <w:ind w:right="43" w:firstLine="709"/>
        <w:jc w:val="both"/>
        <w:rPr>
          <w:rFonts w:ascii="Times New Roman" w:hAnsi="Times New Roman"/>
          <w:sz w:val="24"/>
          <w:szCs w:val="24"/>
        </w:rPr>
      </w:pPr>
      <w:r w:rsidRPr="00C50CBD">
        <w:rPr>
          <w:rFonts w:ascii="Times New Roman" w:hAnsi="Times New Roman"/>
          <w:sz w:val="24"/>
          <w:szCs w:val="24"/>
        </w:rPr>
        <w:t>К Акту проверки в обязательном порядке прилагаются документы, подтверждающие изложенные в нем выводы, в том числе информацию, указанную в п.п. 6.6.1., 6.6.2. настоящего Договора.</w:t>
      </w:r>
    </w:p>
    <w:p w:rsidR="00541C0B" w:rsidRPr="00C50CBD" w:rsidRDefault="00541C0B" w:rsidP="00C50CBD">
      <w:pPr>
        <w:widowControl w:val="0"/>
        <w:tabs>
          <w:tab w:val="left" w:pos="1276"/>
        </w:tabs>
        <w:autoSpaceDE w:val="0"/>
        <w:spacing w:after="0" w:line="240" w:lineRule="auto"/>
        <w:ind w:right="58" w:firstLine="709"/>
        <w:jc w:val="both"/>
        <w:rPr>
          <w:rFonts w:ascii="Times New Roman" w:hAnsi="Times New Roman"/>
          <w:sz w:val="24"/>
          <w:szCs w:val="24"/>
        </w:rPr>
      </w:pPr>
      <w:r w:rsidRPr="00C50CBD">
        <w:rPr>
          <w:rFonts w:ascii="Times New Roman" w:hAnsi="Times New Roman"/>
          <w:sz w:val="24"/>
          <w:szCs w:val="24"/>
        </w:rPr>
        <w:t>6.7.</w:t>
      </w:r>
      <w:r w:rsidRPr="00C50CBD">
        <w:rPr>
          <w:rFonts w:ascii="Times New Roman" w:hAnsi="Times New Roman"/>
          <w:sz w:val="24"/>
          <w:szCs w:val="24"/>
        </w:rPr>
        <w:tab/>
        <w:t>В случае несогласия уполномоченного представителя Исполнителя, участвующего в работе Комиссии, с информацией и/или выводами, содержащимися в Акте проверки, он вправе изложить свое особое мнение относительно указанных информации и/или выводов. Указанное особое мнение должно быть изложено уполномоченным представителем Исполнителя, участвующим в работе Комиссии, в течение 3 рабочих дней с даты составления Акта проверки.</w:t>
      </w:r>
    </w:p>
    <w:p w:rsidR="00541C0B" w:rsidRPr="00C50CBD" w:rsidRDefault="00541C0B" w:rsidP="00C50CBD">
      <w:pPr>
        <w:widowControl w:val="0"/>
        <w:autoSpaceDE w:val="0"/>
        <w:spacing w:after="0" w:line="240" w:lineRule="auto"/>
        <w:ind w:firstLine="709"/>
        <w:jc w:val="both"/>
        <w:rPr>
          <w:rFonts w:ascii="Times New Roman" w:hAnsi="Times New Roman"/>
          <w:sz w:val="24"/>
          <w:szCs w:val="24"/>
        </w:rPr>
      </w:pPr>
      <w:r w:rsidRPr="00C50CBD">
        <w:rPr>
          <w:rFonts w:ascii="Times New Roman" w:hAnsi="Times New Roman"/>
          <w:sz w:val="24"/>
          <w:szCs w:val="24"/>
        </w:rPr>
        <w:t>6.8. При несогласии уполномоченного представителя Исполнителя, участвующего в работе Комиссии, с информацией и/или выводами, содержащимися в Акте проверки, возмещение ущерба, причиненного Заказчику, производится на основании решения суда, вступившего в законную силу в установленном законодательством Российской Федерации порядке.</w:t>
      </w:r>
    </w:p>
    <w:p w:rsidR="00541C0B" w:rsidRPr="00C50CBD" w:rsidRDefault="00541C0B" w:rsidP="00C50CBD">
      <w:pPr>
        <w:widowControl w:val="0"/>
        <w:autoSpaceDE w:val="0"/>
        <w:spacing w:after="0" w:line="240" w:lineRule="auto"/>
        <w:ind w:firstLine="709"/>
        <w:jc w:val="both"/>
        <w:rPr>
          <w:rFonts w:ascii="Times New Roman" w:hAnsi="Times New Roman"/>
          <w:sz w:val="24"/>
          <w:szCs w:val="24"/>
        </w:rPr>
      </w:pPr>
      <w:r w:rsidRPr="00C50CBD">
        <w:rPr>
          <w:rFonts w:ascii="Times New Roman" w:hAnsi="Times New Roman"/>
          <w:sz w:val="24"/>
          <w:szCs w:val="24"/>
        </w:rPr>
        <w:t>При согласии уполномоченного представителя Исполнителя, участвующего в работе Комиссии, с информацией и/или выводами, содержащимися в Акте проверки, возмещение ущерба, причиненного Заказчику, осуществляется путем удержания Заказчиком суммы причиненного ущерба из денежных средств, подлежащих перечислению Исполнителю за оказание услуг в соответствии с настоящим Договором.</w:t>
      </w:r>
    </w:p>
    <w:p w:rsidR="00541C0B" w:rsidRPr="00C50CBD" w:rsidRDefault="00541C0B" w:rsidP="00C50CBD">
      <w:pPr>
        <w:widowControl w:val="0"/>
        <w:autoSpaceDE w:val="0"/>
        <w:spacing w:after="0" w:line="240" w:lineRule="auto"/>
        <w:ind w:right="158" w:firstLine="709"/>
        <w:jc w:val="both"/>
        <w:rPr>
          <w:rFonts w:ascii="Times New Roman" w:hAnsi="Times New Roman"/>
          <w:sz w:val="24"/>
          <w:szCs w:val="24"/>
        </w:rPr>
      </w:pPr>
      <w:r w:rsidRPr="00C50CBD">
        <w:rPr>
          <w:rFonts w:ascii="Times New Roman" w:hAnsi="Times New Roman"/>
          <w:sz w:val="24"/>
          <w:szCs w:val="24"/>
        </w:rPr>
        <w:t>В случае если в последующем утраченное имущество будет возвращено Заказчику, Стороны обязаны в течение 7 (Семи) банковских дней произвести связанные с этим взаиморасчеты.</w:t>
      </w:r>
    </w:p>
    <w:p w:rsidR="004E39C3" w:rsidRPr="00C50CBD" w:rsidRDefault="001D40D3" w:rsidP="00C50CBD">
      <w:pPr>
        <w:pStyle w:val="ac"/>
        <w:spacing w:after="0" w:line="240" w:lineRule="auto"/>
        <w:ind w:left="0" w:firstLine="709"/>
        <w:jc w:val="both"/>
        <w:rPr>
          <w:rFonts w:ascii="Times New Roman" w:hAnsi="Times New Roman"/>
          <w:sz w:val="24"/>
          <w:szCs w:val="24"/>
        </w:rPr>
      </w:pPr>
      <w:r w:rsidRPr="00C50CBD">
        <w:rPr>
          <w:rFonts w:ascii="Times New Roman" w:hAnsi="Times New Roman"/>
          <w:sz w:val="24"/>
          <w:szCs w:val="24"/>
        </w:rPr>
        <w:t xml:space="preserve">6.9. </w:t>
      </w:r>
      <w:r w:rsidR="004E39C3" w:rsidRPr="00C50CBD">
        <w:rPr>
          <w:rFonts w:ascii="Times New Roman" w:hAnsi="Times New Roman"/>
          <w:sz w:val="24"/>
          <w:szCs w:val="24"/>
        </w:rPr>
        <w:t>В случае нарушения Исполнителем обязательств по оказанию услуг, а также в случае несвоевременного устранения выявленных недостатков, Заказчик вправе потребовать от Исполнителя уплаты неустойки в размере 0,</w:t>
      </w:r>
      <w:r w:rsidR="00775178">
        <w:rPr>
          <w:rFonts w:ascii="Times New Roman" w:hAnsi="Times New Roman"/>
          <w:sz w:val="24"/>
          <w:szCs w:val="24"/>
        </w:rPr>
        <w:t>1</w:t>
      </w:r>
      <w:r w:rsidR="004E39C3" w:rsidRPr="00C50CBD">
        <w:rPr>
          <w:rFonts w:ascii="Times New Roman" w:hAnsi="Times New Roman"/>
          <w:sz w:val="24"/>
          <w:szCs w:val="24"/>
        </w:rPr>
        <w:t xml:space="preserve"> % от </w:t>
      </w:r>
      <w:r w:rsidR="00775178">
        <w:rPr>
          <w:rFonts w:ascii="Times New Roman" w:hAnsi="Times New Roman"/>
          <w:sz w:val="24"/>
          <w:szCs w:val="24"/>
        </w:rPr>
        <w:t>цены Договора</w:t>
      </w:r>
      <w:r w:rsidR="004E39C3" w:rsidRPr="00C50CBD">
        <w:rPr>
          <w:rFonts w:ascii="Times New Roman" w:hAnsi="Times New Roman"/>
          <w:sz w:val="24"/>
          <w:szCs w:val="24"/>
        </w:rPr>
        <w:t xml:space="preserve"> за каждый день просрочки. </w:t>
      </w:r>
    </w:p>
    <w:p w:rsidR="004E39C3" w:rsidRPr="00C50CBD" w:rsidRDefault="004E39C3" w:rsidP="00C50CBD">
      <w:pPr>
        <w:pStyle w:val="ac"/>
        <w:numPr>
          <w:ilvl w:val="1"/>
          <w:numId w:val="7"/>
        </w:numPr>
        <w:spacing w:after="0" w:line="240" w:lineRule="auto"/>
        <w:ind w:left="0" w:firstLine="709"/>
        <w:jc w:val="both"/>
        <w:rPr>
          <w:rFonts w:ascii="Times New Roman" w:hAnsi="Times New Roman"/>
          <w:sz w:val="24"/>
          <w:szCs w:val="24"/>
        </w:rPr>
      </w:pPr>
      <w:r w:rsidRPr="00C50CBD">
        <w:rPr>
          <w:rFonts w:ascii="Times New Roman" w:hAnsi="Times New Roman"/>
          <w:sz w:val="24"/>
          <w:szCs w:val="24"/>
        </w:rPr>
        <w:t xml:space="preserve">В случае нарушения Исполнителем обязательств по оказанию услуг    на срок свыше 30 календарных дней, Заказчик имеет право расторгнуть Договор в одностороннем внесудебном порядке, а также потребовать возмещения убытков. </w:t>
      </w:r>
      <w:r w:rsidRPr="00C50CBD">
        <w:rPr>
          <w:rFonts w:ascii="Times New Roman" w:hAnsi="Times New Roman"/>
          <w:bCs/>
          <w:sz w:val="24"/>
          <w:szCs w:val="24"/>
        </w:rPr>
        <w:t xml:space="preserve"> </w:t>
      </w:r>
      <w:r w:rsidR="00DA599D">
        <w:rPr>
          <w:rFonts w:ascii="Times New Roman" w:hAnsi="Times New Roman"/>
          <w:bCs/>
          <w:sz w:val="24"/>
          <w:szCs w:val="24"/>
        </w:rPr>
        <w:t>При этом Заказчик вправе возвратить Исполнителю результаты оказанных услуг, ранее принятые по Договору, и потребовать возврата уплаченных денежных средств.</w:t>
      </w:r>
    </w:p>
    <w:p w:rsidR="004E39C3" w:rsidRPr="00C50CBD" w:rsidRDefault="004E39C3" w:rsidP="00C50CBD">
      <w:pPr>
        <w:pStyle w:val="ac"/>
        <w:numPr>
          <w:ilvl w:val="1"/>
          <w:numId w:val="7"/>
        </w:numPr>
        <w:spacing w:after="0" w:line="240" w:lineRule="auto"/>
        <w:ind w:left="0" w:firstLine="709"/>
        <w:jc w:val="both"/>
        <w:rPr>
          <w:rFonts w:ascii="Times New Roman" w:hAnsi="Times New Roman"/>
          <w:sz w:val="24"/>
          <w:szCs w:val="24"/>
        </w:rPr>
      </w:pPr>
      <w:r w:rsidRPr="00C50CBD">
        <w:rPr>
          <w:rFonts w:ascii="Times New Roman" w:hAnsi="Times New Roman"/>
          <w:sz w:val="24"/>
          <w:szCs w:val="24"/>
        </w:rPr>
        <w:t>Ответственность Заказчика за причиненные Исполнителю убытки ограничивается реальным ущербом, но не более цены Договора.</w:t>
      </w:r>
    </w:p>
    <w:p w:rsidR="00DA599D" w:rsidRPr="00DA599D" w:rsidRDefault="00DA599D" w:rsidP="00DA599D">
      <w:pPr>
        <w:pStyle w:val="ac"/>
        <w:numPr>
          <w:ilvl w:val="1"/>
          <w:numId w:val="7"/>
        </w:numPr>
        <w:tabs>
          <w:tab w:val="left" w:pos="993"/>
        </w:tabs>
        <w:spacing w:after="0" w:line="240" w:lineRule="auto"/>
        <w:ind w:left="0" w:firstLine="709"/>
        <w:jc w:val="both"/>
        <w:rPr>
          <w:rFonts w:ascii="Times New Roman" w:hAnsi="Times New Roman"/>
          <w:sz w:val="24"/>
          <w:szCs w:val="24"/>
        </w:rPr>
      </w:pPr>
      <w:r w:rsidRPr="00DA599D">
        <w:rPr>
          <w:rFonts w:ascii="Times New Roman" w:hAnsi="Times New Roman"/>
          <w:sz w:val="24"/>
          <w:szCs w:val="24"/>
        </w:rPr>
        <w:t xml:space="preserve">Предусмотренная Договором неустойка является штрафной. Убытки подлежат возмещению в полной сумме сверх неустойки. </w:t>
      </w:r>
    </w:p>
    <w:p w:rsidR="004A58D9" w:rsidRPr="00DA599D" w:rsidRDefault="004E39C3" w:rsidP="00DA599D">
      <w:pPr>
        <w:pStyle w:val="ac"/>
        <w:numPr>
          <w:ilvl w:val="1"/>
          <w:numId w:val="7"/>
        </w:numPr>
        <w:tabs>
          <w:tab w:val="left" w:pos="993"/>
        </w:tabs>
        <w:spacing w:after="0" w:line="240" w:lineRule="auto"/>
        <w:ind w:left="0" w:firstLine="709"/>
        <w:jc w:val="both"/>
        <w:rPr>
          <w:rFonts w:ascii="Times New Roman" w:hAnsi="Times New Roman"/>
          <w:sz w:val="24"/>
          <w:szCs w:val="24"/>
        </w:rPr>
      </w:pPr>
      <w:r w:rsidRPr="00DA599D">
        <w:rPr>
          <w:rFonts w:ascii="Times New Roman" w:hAnsi="Times New Roman"/>
          <w:sz w:val="24"/>
          <w:szCs w:val="24"/>
        </w:rPr>
        <w:t>Е</w:t>
      </w:r>
      <w:r w:rsidRPr="00DA599D">
        <w:rPr>
          <w:rFonts w:ascii="Times New Roman" w:hAnsi="Times New Roman"/>
          <w:bCs/>
          <w:sz w:val="24"/>
          <w:szCs w:val="24"/>
        </w:rPr>
        <w:t>сли в результате составления и выставления Исполнителем счета-фактуры с нарушением порядка и требований, установленных законодательством Российской Федерации, Заказчик понесло расходы, связанные с уплатой доначисленных налоговыми органами по такому основанию сумм налога на добавленную стоимость, пеней и налоговых санкций, Исполнитель обязан компенсировать Заказчику сумму таких расходов. Основанием для компенсации являются решения налоговых органов, вынесенные по итогам проведения мероприятий налогового контроля. Сумма расходов компенсируется исполнителем в течение 10 рабочих дней с даты получения соответствующего письменного требования Заказчика.</w:t>
      </w:r>
      <w:r w:rsidR="004A58D9" w:rsidRPr="00DA599D">
        <w:rPr>
          <w:rFonts w:ascii="Times New Roman" w:hAnsi="Times New Roman"/>
          <w:bCs/>
          <w:sz w:val="24"/>
          <w:szCs w:val="24"/>
        </w:rPr>
        <w:t xml:space="preserve"> </w:t>
      </w:r>
      <w:r w:rsidR="004A58D9" w:rsidRPr="00DA599D">
        <w:rPr>
          <w:rFonts w:ascii="Times New Roman" w:hAnsi="Times New Roman"/>
          <w:sz w:val="24"/>
          <w:szCs w:val="24"/>
        </w:rPr>
        <w:t xml:space="preserve">В случае нарушения </w:t>
      </w:r>
      <w:r w:rsidR="00C50CBD" w:rsidRPr="00DA599D">
        <w:rPr>
          <w:rFonts w:ascii="Times New Roman" w:hAnsi="Times New Roman"/>
          <w:sz w:val="24"/>
          <w:szCs w:val="24"/>
        </w:rPr>
        <w:t>Исполнителем</w:t>
      </w:r>
      <w:r w:rsidR="004A58D9" w:rsidRPr="00DA599D">
        <w:rPr>
          <w:rFonts w:ascii="Times New Roman" w:hAnsi="Times New Roman"/>
          <w:sz w:val="24"/>
          <w:szCs w:val="24"/>
        </w:rPr>
        <w:t xml:space="preserve"> сроков, предусмотренных подпунктом 2.</w:t>
      </w:r>
      <w:r w:rsidR="00FE02CF">
        <w:rPr>
          <w:rFonts w:ascii="Times New Roman" w:hAnsi="Times New Roman"/>
          <w:sz w:val="24"/>
          <w:szCs w:val="24"/>
        </w:rPr>
        <w:t>5</w:t>
      </w:r>
      <w:r w:rsidR="004A58D9" w:rsidRPr="00DA599D">
        <w:rPr>
          <w:rFonts w:ascii="Times New Roman" w:hAnsi="Times New Roman"/>
          <w:sz w:val="24"/>
          <w:szCs w:val="24"/>
        </w:rPr>
        <w:t xml:space="preserve">. настоящего Договора, </w:t>
      </w:r>
      <w:r w:rsidR="00C50CBD" w:rsidRPr="00DA599D">
        <w:rPr>
          <w:rFonts w:ascii="Times New Roman" w:hAnsi="Times New Roman"/>
          <w:sz w:val="24"/>
          <w:szCs w:val="24"/>
        </w:rPr>
        <w:t>Заказчик</w:t>
      </w:r>
      <w:r w:rsidR="004A58D9" w:rsidRPr="00DA599D">
        <w:rPr>
          <w:rFonts w:ascii="Times New Roman" w:hAnsi="Times New Roman"/>
          <w:sz w:val="24"/>
          <w:szCs w:val="24"/>
        </w:rPr>
        <w:t xml:space="preserve"> также имеет право требовать от </w:t>
      </w:r>
      <w:r w:rsidR="00C50CBD" w:rsidRPr="00DA599D">
        <w:rPr>
          <w:rFonts w:ascii="Times New Roman" w:hAnsi="Times New Roman"/>
          <w:sz w:val="24"/>
          <w:szCs w:val="24"/>
        </w:rPr>
        <w:t>Исполнителя</w:t>
      </w:r>
      <w:r w:rsidR="004A58D9" w:rsidRPr="00DA599D">
        <w:rPr>
          <w:rFonts w:ascii="Times New Roman" w:hAnsi="Times New Roman"/>
          <w:sz w:val="24"/>
          <w:szCs w:val="24"/>
        </w:rPr>
        <w:t xml:space="preserve"> уплаты штрафа в размере 50 000 (пятидесяти тысяч) рублей за каждый случай нарушения.</w:t>
      </w:r>
    </w:p>
    <w:p w:rsidR="004E39C3" w:rsidRPr="00C50CBD" w:rsidRDefault="004E39C3" w:rsidP="00DA599D">
      <w:pPr>
        <w:spacing w:after="0" w:line="240" w:lineRule="auto"/>
        <w:ind w:firstLine="709"/>
        <w:jc w:val="both"/>
        <w:rPr>
          <w:rFonts w:ascii="Times New Roman" w:hAnsi="Times New Roman"/>
          <w:color w:val="000000"/>
          <w:sz w:val="24"/>
          <w:szCs w:val="24"/>
        </w:rPr>
      </w:pPr>
      <w:r w:rsidRPr="00C50CBD">
        <w:rPr>
          <w:rFonts w:ascii="Times New Roman" w:hAnsi="Times New Roman"/>
          <w:color w:val="000000"/>
          <w:sz w:val="24"/>
          <w:szCs w:val="24"/>
        </w:rPr>
        <w:t>В случае нарушения Исполнителем срока исполнения обязательства, обозначенного в настоящем пункте или в случае неполного исполнения Исполнителем данного обязательства, Исполнитель обязан по требованию Заказчика уплатить последнему пени в размере 0,5% (Ноль целых пять десятых пр</w:t>
      </w:r>
      <w:r w:rsidR="002522D7">
        <w:rPr>
          <w:rFonts w:ascii="Times New Roman" w:hAnsi="Times New Roman"/>
          <w:color w:val="000000"/>
          <w:sz w:val="24"/>
          <w:szCs w:val="24"/>
        </w:rPr>
        <w:t xml:space="preserve">оцента) от подлежащей к оплате </w:t>
      </w:r>
      <w:r w:rsidRPr="00C50CBD">
        <w:rPr>
          <w:rFonts w:ascii="Times New Roman" w:hAnsi="Times New Roman"/>
          <w:color w:val="000000"/>
          <w:sz w:val="24"/>
          <w:szCs w:val="24"/>
        </w:rPr>
        <w:t xml:space="preserve">суммы, начисленной в рамках настоящего пункта договора, за каждый календарный день просрочки исполнения обязательства. </w:t>
      </w:r>
    </w:p>
    <w:p w:rsidR="004E39C3" w:rsidRPr="00C50CBD" w:rsidRDefault="004E39C3" w:rsidP="00DA599D">
      <w:pPr>
        <w:pStyle w:val="ac"/>
        <w:tabs>
          <w:tab w:val="left" w:pos="0"/>
        </w:tabs>
        <w:spacing w:after="0" w:line="240" w:lineRule="auto"/>
        <w:ind w:left="0" w:firstLine="709"/>
        <w:jc w:val="both"/>
        <w:rPr>
          <w:rFonts w:ascii="Times New Roman" w:hAnsi="Times New Roman"/>
          <w:color w:val="000000"/>
          <w:sz w:val="24"/>
          <w:szCs w:val="24"/>
        </w:rPr>
      </w:pPr>
      <w:r w:rsidRPr="00C50CBD">
        <w:rPr>
          <w:rFonts w:ascii="Times New Roman" w:hAnsi="Times New Roman"/>
          <w:color w:val="000000"/>
          <w:sz w:val="24"/>
          <w:szCs w:val="24"/>
        </w:rPr>
        <w:t>6.1</w:t>
      </w:r>
      <w:r w:rsidR="00DA599D">
        <w:rPr>
          <w:rFonts w:ascii="Times New Roman" w:hAnsi="Times New Roman"/>
          <w:color w:val="000000"/>
          <w:sz w:val="24"/>
          <w:szCs w:val="24"/>
        </w:rPr>
        <w:t>4</w:t>
      </w:r>
      <w:r w:rsidRPr="00C50CBD">
        <w:rPr>
          <w:rFonts w:ascii="Times New Roman" w:hAnsi="Times New Roman"/>
          <w:color w:val="000000"/>
          <w:sz w:val="24"/>
          <w:szCs w:val="24"/>
        </w:rPr>
        <w:t>. Пункт 6.1</w:t>
      </w:r>
      <w:r w:rsidR="00DA599D">
        <w:rPr>
          <w:rFonts w:ascii="Times New Roman" w:hAnsi="Times New Roman"/>
          <w:color w:val="000000"/>
          <w:sz w:val="24"/>
          <w:szCs w:val="24"/>
        </w:rPr>
        <w:t>3</w:t>
      </w:r>
      <w:r w:rsidRPr="00C50CBD">
        <w:rPr>
          <w:rFonts w:ascii="Times New Roman" w:hAnsi="Times New Roman"/>
          <w:color w:val="000000"/>
          <w:sz w:val="24"/>
          <w:szCs w:val="24"/>
        </w:rPr>
        <w:t xml:space="preserve"> действу</w:t>
      </w:r>
      <w:r w:rsidR="00DA599D">
        <w:rPr>
          <w:rFonts w:ascii="Times New Roman" w:hAnsi="Times New Roman"/>
          <w:color w:val="000000"/>
          <w:sz w:val="24"/>
          <w:szCs w:val="24"/>
        </w:rPr>
        <w:t>е</w:t>
      </w:r>
      <w:r w:rsidRPr="00C50CBD">
        <w:rPr>
          <w:rFonts w:ascii="Times New Roman" w:hAnsi="Times New Roman"/>
          <w:color w:val="000000"/>
          <w:sz w:val="24"/>
          <w:szCs w:val="24"/>
        </w:rPr>
        <w:t xml:space="preserve">т в течение 4 (четырех) лет с момента истечения срока действия настоящего Договора в отношении Сторон только в случае, когда расчеты между Сторонами производятся с </w:t>
      </w:r>
      <w:r w:rsidR="00775178">
        <w:rPr>
          <w:rFonts w:ascii="Times New Roman" w:hAnsi="Times New Roman"/>
          <w:color w:val="000000"/>
          <w:sz w:val="24"/>
          <w:szCs w:val="24"/>
        </w:rPr>
        <w:t xml:space="preserve">учетом включенного в стоимость </w:t>
      </w:r>
      <w:r w:rsidRPr="00C50CBD">
        <w:rPr>
          <w:rFonts w:ascii="Times New Roman" w:hAnsi="Times New Roman"/>
          <w:color w:val="000000"/>
          <w:sz w:val="24"/>
          <w:szCs w:val="24"/>
        </w:rPr>
        <w:t xml:space="preserve">работ налога на добавленную стоимость. </w:t>
      </w:r>
    </w:p>
    <w:p w:rsidR="004E39C3" w:rsidRPr="00EF3F51" w:rsidRDefault="004E39C3" w:rsidP="00C50CBD">
      <w:pPr>
        <w:pStyle w:val="ac"/>
        <w:tabs>
          <w:tab w:val="left" w:pos="0"/>
        </w:tabs>
        <w:spacing w:after="0" w:line="240" w:lineRule="auto"/>
        <w:ind w:left="0" w:firstLine="709"/>
        <w:jc w:val="both"/>
        <w:rPr>
          <w:rFonts w:ascii="Times New Roman" w:hAnsi="Times New Roman"/>
          <w:sz w:val="24"/>
          <w:szCs w:val="24"/>
        </w:rPr>
      </w:pPr>
      <w:r w:rsidRPr="00C50CBD">
        <w:rPr>
          <w:rFonts w:ascii="Times New Roman" w:hAnsi="Times New Roman"/>
          <w:sz w:val="24"/>
          <w:szCs w:val="24"/>
        </w:rPr>
        <w:t>6.1</w:t>
      </w:r>
      <w:r w:rsidR="00DA599D">
        <w:rPr>
          <w:rFonts w:ascii="Times New Roman" w:hAnsi="Times New Roman"/>
          <w:sz w:val="24"/>
          <w:szCs w:val="24"/>
        </w:rPr>
        <w:t>5</w:t>
      </w:r>
      <w:r w:rsidRPr="00C50CBD">
        <w:rPr>
          <w:rFonts w:ascii="Times New Roman" w:hAnsi="Times New Roman"/>
          <w:sz w:val="24"/>
          <w:szCs w:val="24"/>
        </w:rPr>
        <w:t xml:space="preserve">. В случае, если неисполнение или ненадлежащее исполнение Исполнитель договора повлекло его досрочное прекращение и Заказчик заключил взамен его аналогичный договор, Заказчик вправе потребовать от Исполнителя возмещения убытков в виде разницы между ценой, установленной в прекращенном договоре, и ценой на сопоставимые работы   по условиям договора, заключенного взамен прекращенного договора. При </w:t>
      </w:r>
      <w:r w:rsidRPr="00EF3F51">
        <w:rPr>
          <w:rFonts w:ascii="Times New Roman" w:hAnsi="Times New Roman"/>
          <w:sz w:val="24"/>
          <w:szCs w:val="24"/>
        </w:rPr>
        <w:t>этом, удовлетворение указанных в настоящем пункте требований, не освобождает Исполнителя от возмещения иных убытков, причиненных другой стороне.</w:t>
      </w:r>
    </w:p>
    <w:p w:rsidR="004E39C3" w:rsidRPr="00DA599D" w:rsidRDefault="004E39C3" w:rsidP="00DA599D">
      <w:pPr>
        <w:pStyle w:val="ac"/>
        <w:numPr>
          <w:ilvl w:val="1"/>
          <w:numId w:val="21"/>
        </w:numPr>
        <w:spacing w:after="0" w:line="240" w:lineRule="auto"/>
        <w:ind w:left="0" w:firstLine="709"/>
        <w:jc w:val="both"/>
        <w:rPr>
          <w:rFonts w:ascii="Times New Roman" w:hAnsi="Times New Roman"/>
          <w:sz w:val="24"/>
          <w:szCs w:val="24"/>
        </w:rPr>
      </w:pPr>
      <w:r w:rsidRPr="00DA599D">
        <w:rPr>
          <w:rFonts w:ascii="Times New Roman" w:hAnsi="Times New Roman"/>
          <w:sz w:val="24"/>
          <w:szCs w:val="24"/>
        </w:rPr>
        <w:t>Возмещение убытков не освобождают сторону, нарушившую договор, от исполнения своих обязательств в натуре.</w:t>
      </w:r>
    </w:p>
    <w:p w:rsidR="00541C0B" w:rsidRPr="00EF3F51" w:rsidRDefault="00541C0B" w:rsidP="00C50CBD">
      <w:pPr>
        <w:pStyle w:val="2"/>
        <w:spacing w:after="0" w:line="240" w:lineRule="auto"/>
        <w:ind w:firstLine="709"/>
        <w:jc w:val="both"/>
        <w:rPr>
          <w:rFonts w:ascii="Times New Roman" w:hAnsi="Times New Roman"/>
          <w:sz w:val="24"/>
          <w:szCs w:val="24"/>
        </w:rPr>
      </w:pPr>
      <w:bookmarkStart w:id="0" w:name="_Toc193552747"/>
      <w:bookmarkStart w:id="1" w:name="_Toc242784191"/>
      <w:bookmarkStart w:id="2" w:name="_Toc263335229"/>
    </w:p>
    <w:p w:rsidR="00EF3F51" w:rsidRPr="00DD42FE" w:rsidRDefault="00DD42FE" w:rsidP="00DD42FE">
      <w:pPr>
        <w:pStyle w:val="ac"/>
        <w:numPr>
          <w:ilvl w:val="0"/>
          <w:numId w:val="19"/>
        </w:numPr>
        <w:shd w:val="clear" w:color="auto" w:fill="FFFFFF"/>
        <w:tabs>
          <w:tab w:val="left" w:pos="426"/>
        </w:tabs>
        <w:spacing w:after="0" w:line="240" w:lineRule="auto"/>
        <w:jc w:val="center"/>
        <w:rPr>
          <w:rFonts w:ascii="Times New Roman" w:hAnsi="Times New Roman"/>
          <w:b/>
          <w:bCs/>
          <w:sz w:val="24"/>
          <w:szCs w:val="24"/>
        </w:rPr>
      </w:pPr>
      <w:r>
        <w:rPr>
          <w:rFonts w:ascii="Times New Roman" w:hAnsi="Times New Roman"/>
          <w:b/>
          <w:bCs/>
          <w:sz w:val="24"/>
          <w:szCs w:val="24"/>
        </w:rPr>
        <w:t>И</w:t>
      </w:r>
      <w:r w:rsidR="00EF3F51" w:rsidRPr="00DD42FE">
        <w:rPr>
          <w:rFonts w:ascii="Times New Roman" w:hAnsi="Times New Roman"/>
          <w:b/>
          <w:bCs/>
          <w:sz w:val="24"/>
          <w:szCs w:val="24"/>
        </w:rPr>
        <w:t>нсайдерская оговорка</w:t>
      </w:r>
    </w:p>
    <w:p w:rsidR="00EF3F51" w:rsidRPr="00EF3F51" w:rsidRDefault="00EF3F51" w:rsidP="00EF3F51">
      <w:pPr>
        <w:pStyle w:val="ac"/>
        <w:numPr>
          <w:ilvl w:val="1"/>
          <w:numId w:val="19"/>
        </w:numPr>
        <w:shd w:val="clear" w:color="auto" w:fill="FFFFFF"/>
        <w:tabs>
          <w:tab w:val="left" w:pos="1134"/>
        </w:tabs>
        <w:spacing w:after="0" w:line="240" w:lineRule="auto"/>
        <w:jc w:val="both"/>
        <w:rPr>
          <w:rFonts w:ascii="Times New Roman" w:hAnsi="Times New Roman"/>
          <w:sz w:val="24"/>
          <w:szCs w:val="24"/>
        </w:rPr>
      </w:pPr>
      <w:r w:rsidRPr="00EF3F51">
        <w:rPr>
          <w:rFonts w:ascii="Times New Roman" w:hAnsi="Times New Roman"/>
          <w:bCs/>
          <w:sz w:val="24"/>
          <w:szCs w:val="24"/>
        </w:rPr>
        <w:t>Исполнитель</w:t>
      </w:r>
      <w:r w:rsidRPr="00EF3F51">
        <w:rPr>
          <w:rFonts w:ascii="Times New Roman" w:hAnsi="Times New Roman"/>
          <w:sz w:val="24"/>
          <w:szCs w:val="24"/>
        </w:rPr>
        <w:t xml:space="preserve"> обязуется:</w:t>
      </w:r>
    </w:p>
    <w:p w:rsidR="00EF3F51" w:rsidRPr="00EF3F51" w:rsidRDefault="00EF3F51" w:rsidP="00EF3F51">
      <w:pPr>
        <w:pStyle w:val="ac"/>
        <w:numPr>
          <w:ilvl w:val="2"/>
          <w:numId w:val="19"/>
        </w:numPr>
        <w:shd w:val="clear" w:color="auto" w:fill="FFFFFF"/>
        <w:tabs>
          <w:tab w:val="left" w:pos="1701"/>
        </w:tabs>
        <w:spacing w:after="0" w:line="240" w:lineRule="auto"/>
        <w:ind w:left="0" w:firstLine="709"/>
        <w:jc w:val="both"/>
        <w:rPr>
          <w:rFonts w:ascii="Times New Roman" w:hAnsi="Times New Roman"/>
          <w:bCs/>
          <w:sz w:val="24"/>
          <w:szCs w:val="24"/>
        </w:rPr>
      </w:pPr>
      <w:r w:rsidRPr="00EF3F51">
        <w:rPr>
          <w:rFonts w:ascii="Times New Roman" w:hAnsi="Times New Roman"/>
          <w:bCs/>
          <w:sz w:val="24"/>
          <w:szCs w:val="24"/>
        </w:rPr>
        <w:t>не допускать случаев неправомерного использования и / или разглашения инсайдерской информации Заказчика, а также принимать все зависящие от него меры для защиты инсайдерской информации Заказчика от неправомерного использования;</w:t>
      </w:r>
    </w:p>
    <w:p w:rsidR="00EF3F51" w:rsidRPr="00EF3F51" w:rsidRDefault="00EF3F51" w:rsidP="00EF3F51">
      <w:pPr>
        <w:pStyle w:val="ac"/>
        <w:numPr>
          <w:ilvl w:val="2"/>
          <w:numId w:val="19"/>
        </w:numPr>
        <w:shd w:val="clear" w:color="auto" w:fill="FFFFFF"/>
        <w:tabs>
          <w:tab w:val="left" w:pos="1701"/>
        </w:tabs>
        <w:spacing w:after="0" w:line="240" w:lineRule="auto"/>
        <w:ind w:left="0" w:firstLine="709"/>
        <w:jc w:val="both"/>
        <w:rPr>
          <w:rFonts w:ascii="Times New Roman" w:hAnsi="Times New Roman"/>
          <w:bCs/>
          <w:sz w:val="24"/>
          <w:szCs w:val="24"/>
        </w:rPr>
      </w:pPr>
      <w:r w:rsidRPr="00EF3F51">
        <w:rPr>
          <w:rFonts w:ascii="Times New Roman" w:hAnsi="Times New Roman"/>
          <w:bCs/>
          <w:sz w:val="24"/>
          <w:szCs w:val="24"/>
        </w:rPr>
        <w:t>ознакомиться с актуальной редакцией Положения об инсайдерской информации Заказчика, размещенного на официальном сайте АО «Чувашская энергосбытовая компания» в сети Интернет, и соблюдать его требования, а также требования законодательства Российской Федерации об инсайдерской информации и манипулировании рынком.</w:t>
      </w:r>
    </w:p>
    <w:p w:rsidR="00EF3F51" w:rsidRPr="00EF3F51" w:rsidRDefault="00EF3F51" w:rsidP="00EF3F51">
      <w:pPr>
        <w:pStyle w:val="ac"/>
        <w:shd w:val="clear" w:color="auto" w:fill="FFFFFF"/>
        <w:tabs>
          <w:tab w:val="left" w:pos="1418"/>
        </w:tabs>
        <w:ind w:left="0" w:firstLine="851"/>
        <w:jc w:val="both"/>
        <w:rPr>
          <w:rFonts w:ascii="Times New Roman" w:hAnsi="Times New Roman"/>
          <w:sz w:val="24"/>
          <w:szCs w:val="24"/>
        </w:rPr>
      </w:pPr>
    </w:p>
    <w:p w:rsidR="00EF3F51" w:rsidRPr="00EF3F51" w:rsidRDefault="00EF3F51" w:rsidP="00EF3F51">
      <w:pPr>
        <w:pStyle w:val="ac"/>
        <w:numPr>
          <w:ilvl w:val="0"/>
          <w:numId w:val="19"/>
        </w:numPr>
        <w:shd w:val="clear" w:color="auto" w:fill="FFFFFF"/>
        <w:tabs>
          <w:tab w:val="left" w:pos="426"/>
        </w:tabs>
        <w:spacing w:after="0" w:line="240" w:lineRule="auto"/>
        <w:ind w:left="0" w:firstLine="0"/>
        <w:jc w:val="center"/>
        <w:rPr>
          <w:rFonts w:ascii="Times New Roman" w:hAnsi="Times New Roman"/>
          <w:b/>
          <w:bCs/>
          <w:sz w:val="24"/>
          <w:szCs w:val="24"/>
        </w:rPr>
      </w:pPr>
      <w:r w:rsidRPr="00EF3F51">
        <w:rPr>
          <w:rFonts w:ascii="Times New Roman" w:hAnsi="Times New Roman"/>
          <w:b/>
          <w:bCs/>
          <w:sz w:val="24"/>
          <w:szCs w:val="24"/>
        </w:rPr>
        <w:t>Антикоррупционная оговорка</w:t>
      </w:r>
    </w:p>
    <w:p w:rsidR="00EF3F51" w:rsidRPr="00EF3F51"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bCs/>
          <w:sz w:val="24"/>
          <w:szCs w:val="24"/>
        </w:rPr>
      </w:pPr>
      <w:r w:rsidRPr="00EF3F51">
        <w:rPr>
          <w:rFonts w:ascii="Times New Roman" w:hAnsi="Times New Roman"/>
          <w:sz w:val="24"/>
          <w:szCs w:val="24"/>
        </w:rPr>
        <w:t xml:space="preserve">Стороны обязуются обеспечить, чтобы при исполнении обязательств, возникающих по Договора или в связи с ним, их аффилированные лица, работники и / или представители не выплачивали, прямо или косвенно не </w:t>
      </w:r>
      <w:r w:rsidRPr="00EF3F51">
        <w:rPr>
          <w:rFonts w:ascii="Times New Roman" w:hAnsi="Times New Roman"/>
          <w:bCs/>
          <w:sz w:val="24"/>
          <w:szCs w:val="24"/>
        </w:rPr>
        <w:t xml:space="preserve">предлагали и не разрешали выплату денежных средств или передачу ценностей,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действия или решения соответствующих лиц с целью получить </w:t>
      </w:r>
      <w:r w:rsidRPr="00EF3F51">
        <w:rPr>
          <w:rFonts w:ascii="Times New Roman" w:hAnsi="Times New Roman"/>
          <w:sz w:val="24"/>
          <w:szCs w:val="24"/>
        </w:rPr>
        <w:t xml:space="preserve">для себя </w:t>
      </w:r>
      <w:r w:rsidRPr="00EF3F51">
        <w:rPr>
          <w:rFonts w:ascii="Times New Roman" w:hAnsi="Times New Roman"/>
          <w:bCs/>
          <w:sz w:val="24"/>
          <w:szCs w:val="24"/>
        </w:rPr>
        <w:t>какие-либо неправомерные преимущества или иные выгоды.</w:t>
      </w:r>
    </w:p>
    <w:p w:rsidR="00EF3F51" w:rsidRPr="00EF3F51"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bCs/>
          <w:sz w:val="24"/>
          <w:szCs w:val="24"/>
        </w:rPr>
      </w:pPr>
      <w:r w:rsidRPr="00EF3F51">
        <w:rPr>
          <w:rFonts w:ascii="Times New Roman" w:hAnsi="Times New Roman"/>
          <w:bCs/>
          <w:sz w:val="24"/>
          <w:szCs w:val="24"/>
        </w:rPr>
        <w:t>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легализации (отмыванию) доходов, полученных преступным путем.</w:t>
      </w:r>
    </w:p>
    <w:p w:rsidR="00EF3F51" w:rsidRPr="00EF3F51"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bCs/>
          <w:sz w:val="24"/>
          <w:szCs w:val="24"/>
        </w:rPr>
      </w:pPr>
      <w:r w:rsidRPr="00EF3F51">
        <w:rPr>
          <w:rFonts w:ascii="Times New Roman" w:hAnsi="Times New Roman"/>
          <w:bCs/>
          <w:sz w:val="24"/>
          <w:szCs w:val="24"/>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rsidR="00EF3F51"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bCs/>
          <w:sz w:val="24"/>
          <w:szCs w:val="24"/>
        </w:rPr>
      </w:pPr>
      <w:r w:rsidRPr="00EF3F51">
        <w:rPr>
          <w:rFonts w:ascii="Times New Roman" w:hAnsi="Times New Roman"/>
          <w:bCs/>
          <w:sz w:val="24"/>
          <w:szCs w:val="24"/>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EB074F" w:rsidRPr="00EF3F51" w:rsidRDefault="00EB074F" w:rsidP="00EB074F">
      <w:pPr>
        <w:pStyle w:val="ac"/>
        <w:shd w:val="clear" w:color="auto" w:fill="FFFFFF"/>
        <w:tabs>
          <w:tab w:val="left" w:pos="1134"/>
        </w:tabs>
        <w:spacing w:after="0" w:line="240" w:lineRule="auto"/>
        <w:ind w:left="709"/>
        <w:jc w:val="both"/>
        <w:rPr>
          <w:rFonts w:ascii="Times New Roman" w:hAnsi="Times New Roman"/>
          <w:bCs/>
          <w:sz w:val="24"/>
          <w:szCs w:val="24"/>
        </w:rPr>
      </w:pPr>
    </w:p>
    <w:p w:rsidR="00EF3F51" w:rsidRPr="00EF3F51" w:rsidRDefault="00EF3F51" w:rsidP="00EF3F51">
      <w:pPr>
        <w:pStyle w:val="ac"/>
        <w:numPr>
          <w:ilvl w:val="0"/>
          <w:numId w:val="19"/>
        </w:numPr>
        <w:shd w:val="clear" w:color="auto" w:fill="FFFFFF"/>
        <w:tabs>
          <w:tab w:val="left" w:pos="426"/>
        </w:tabs>
        <w:spacing w:after="0" w:line="240" w:lineRule="auto"/>
        <w:ind w:left="0" w:firstLine="0"/>
        <w:jc w:val="center"/>
        <w:rPr>
          <w:rFonts w:ascii="Times New Roman" w:hAnsi="Times New Roman"/>
          <w:b/>
          <w:bCs/>
          <w:sz w:val="24"/>
          <w:szCs w:val="24"/>
        </w:rPr>
      </w:pPr>
      <w:r w:rsidRPr="00EF3F51">
        <w:rPr>
          <w:rFonts w:ascii="Times New Roman" w:hAnsi="Times New Roman"/>
          <w:b/>
          <w:bCs/>
          <w:sz w:val="24"/>
          <w:szCs w:val="24"/>
        </w:rPr>
        <w:t>Обстоятельства непреодолимой силы (форс-мажор)</w:t>
      </w:r>
    </w:p>
    <w:p w:rsidR="00EF3F51" w:rsidRPr="00EF3F51"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bCs/>
          <w:sz w:val="24"/>
          <w:szCs w:val="24"/>
        </w:rPr>
      </w:pPr>
      <w:r w:rsidRPr="00EF3F51">
        <w:rPr>
          <w:rFonts w:ascii="Times New Roman" w:hAnsi="Times New Roman"/>
          <w:bCs/>
          <w:sz w:val="24"/>
          <w:szCs w:val="24"/>
        </w:rPr>
        <w:t>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rsidR="00EF3F51" w:rsidRPr="00EF3F51"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bCs/>
          <w:sz w:val="24"/>
          <w:szCs w:val="24"/>
        </w:rPr>
      </w:pPr>
      <w:r w:rsidRPr="00EF3F51">
        <w:rPr>
          <w:rFonts w:ascii="Times New Roman" w:hAnsi="Times New Roman"/>
          <w:bCs/>
          <w:sz w:val="24"/>
          <w:szCs w:val="24"/>
        </w:rPr>
        <w:t>Сторона имеет право ссылаться на обстоятельства непреодолимой силы только в случае, если такие обстоятельства непосредственно повлияли на возможность исполнения этой Стороной условий Договора.</w:t>
      </w:r>
    </w:p>
    <w:p w:rsidR="00EF3F51" w:rsidRPr="00EF3F51"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bCs/>
          <w:sz w:val="24"/>
          <w:szCs w:val="24"/>
        </w:rPr>
      </w:pPr>
      <w:r w:rsidRPr="00EF3F51">
        <w:rPr>
          <w:rFonts w:ascii="Times New Roman" w:hAnsi="Times New Roman"/>
          <w:bCs/>
          <w:sz w:val="24"/>
          <w:szCs w:val="24"/>
        </w:rPr>
        <w:t>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и предполагаемом сроке действия обстоятельств непреодолимой силы, и в разумный срок представить необходимые документальные подтверждения.</w:t>
      </w:r>
    </w:p>
    <w:p w:rsidR="00EF3F51" w:rsidRPr="00EF3F51"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bCs/>
          <w:sz w:val="24"/>
          <w:szCs w:val="24"/>
        </w:rPr>
      </w:pPr>
      <w:r w:rsidRPr="00EF3F51">
        <w:rPr>
          <w:rFonts w:ascii="Times New Roman" w:hAnsi="Times New Roman"/>
          <w:bCs/>
          <w:sz w:val="24"/>
          <w:szCs w:val="24"/>
        </w:rPr>
        <w:t>Документом, свидетельствующим обстоятельства непреодолимой силы(форм-мажор) является Сертификат о форс-мажоре, выдаваемый в установленном порядке Торгово-промышленной палатой Российской Федерации.</w:t>
      </w:r>
    </w:p>
    <w:p w:rsidR="00EF3F51" w:rsidRPr="00EF3F51"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bCs/>
          <w:sz w:val="24"/>
          <w:szCs w:val="24"/>
        </w:rPr>
      </w:pPr>
      <w:r w:rsidRPr="00EF3F51">
        <w:rPr>
          <w:rFonts w:ascii="Times New Roman" w:hAnsi="Times New Roman"/>
          <w:bCs/>
          <w:sz w:val="24"/>
          <w:szCs w:val="24"/>
        </w:rPr>
        <w:t xml:space="preserve">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rsidR="00EF3F51" w:rsidRPr="00EF3F51" w:rsidRDefault="00EF3F51" w:rsidP="00EF3F51">
      <w:pPr>
        <w:pStyle w:val="ac"/>
        <w:numPr>
          <w:ilvl w:val="1"/>
          <w:numId w:val="19"/>
        </w:numPr>
        <w:shd w:val="clear" w:color="auto" w:fill="FFFFFF"/>
        <w:tabs>
          <w:tab w:val="left" w:pos="568"/>
        </w:tabs>
        <w:spacing w:after="0" w:line="240" w:lineRule="auto"/>
        <w:ind w:left="0" w:firstLine="709"/>
        <w:jc w:val="both"/>
        <w:rPr>
          <w:rFonts w:ascii="Times New Roman" w:hAnsi="Times New Roman"/>
          <w:bCs/>
          <w:sz w:val="24"/>
          <w:szCs w:val="24"/>
        </w:rPr>
      </w:pPr>
      <w:r w:rsidRPr="00EF3F51">
        <w:rPr>
          <w:rFonts w:ascii="Times New Roman" w:hAnsi="Times New Roman"/>
          <w:bCs/>
          <w:sz w:val="24"/>
          <w:szCs w:val="24"/>
        </w:rPr>
        <w:t>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w:t>
      </w:r>
    </w:p>
    <w:p w:rsidR="00EF3F51" w:rsidRPr="00EF3F51" w:rsidRDefault="00EF3F51" w:rsidP="00EF3F51">
      <w:pPr>
        <w:pStyle w:val="ac"/>
        <w:shd w:val="clear" w:color="auto" w:fill="FFFFFF"/>
        <w:tabs>
          <w:tab w:val="left" w:pos="567"/>
        </w:tabs>
        <w:ind w:left="0" w:firstLine="709"/>
        <w:jc w:val="both"/>
        <w:rPr>
          <w:rFonts w:ascii="Times New Roman" w:hAnsi="Times New Roman"/>
          <w:sz w:val="24"/>
          <w:szCs w:val="24"/>
        </w:rPr>
      </w:pPr>
      <w:r w:rsidRPr="00EF3F51">
        <w:rPr>
          <w:rFonts w:ascii="Times New Roman" w:hAnsi="Times New Roman"/>
          <w:bCs/>
          <w:sz w:val="24"/>
          <w:szCs w:val="24"/>
        </w:rPr>
        <w:t>При этом любая из Сторон вправе отказаться от исполнения Договора в одностороннем внесудебном порядке.</w:t>
      </w:r>
      <w:r w:rsidRPr="00EF3F51">
        <w:rPr>
          <w:rFonts w:ascii="Times New Roman" w:hAnsi="Times New Roman"/>
          <w:sz w:val="24"/>
          <w:szCs w:val="24"/>
        </w:rPr>
        <w:t xml:space="preserve"> </w:t>
      </w:r>
    </w:p>
    <w:p w:rsidR="00EF3F51" w:rsidRPr="00EF3F51" w:rsidRDefault="00EF3F51" w:rsidP="00EF3F51">
      <w:pPr>
        <w:pStyle w:val="a9"/>
        <w:numPr>
          <w:ilvl w:val="0"/>
          <w:numId w:val="19"/>
        </w:numPr>
        <w:tabs>
          <w:tab w:val="left" w:pos="567"/>
          <w:tab w:val="left" w:pos="709"/>
        </w:tabs>
        <w:spacing w:before="240" w:after="240" w:line="240" w:lineRule="auto"/>
        <w:ind w:left="426"/>
        <w:jc w:val="center"/>
        <w:rPr>
          <w:rFonts w:ascii="Times New Roman" w:hAnsi="Times New Roman"/>
          <w:b/>
          <w:bCs/>
          <w:sz w:val="24"/>
          <w:szCs w:val="24"/>
        </w:rPr>
      </w:pPr>
      <w:r w:rsidRPr="00EF3F51">
        <w:rPr>
          <w:rFonts w:ascii="Times New Roman" w:hAnsi="Times New Roman"/>
          <w:b/>
          <w:bCs/>
          <w:sz w:val="24"/>
          <w:szCs w:val="24"/>
        </w:rPr>
        <w:t>Особые положения</w:t>
      </w:r>
    </w:p>
    <w:p w:rsidR="00EF3F51" w:rsidRPr="00EF3F51" w:rsidRDefault="00EF3F51" w:rsidP="00EF3F51">
      <w:pPr>
        <w:pStyle w:val="ac"/>
        <w:numPr>
          <w:ilvl w:val="1"/>
          <w:numId w:val="19"/>
        </w:numPr>
        <w:tabs>
          <w:tab w:val="left" w:pos="0"/>
          <w:tab w:val="left" w:pos="709"/>
        </w:tabs>
        <w:spacing w:after="0" w:line="240" w:lineRule="auto"/>
        <w:ind w:left="0" w:firstLine="567"/>
        <w:jc w:val="both"/>
        <w:rPr>
          <w:rFonts w:ascii="Times New Roman" w:hAnsi="Times New Roman"/>
          <w:sz w:val="24"/>
          <w:szCs w:val="24"/>
        </w:rPr>
      </w:pPr>
      <w:r w:rsidRPr="00EF3F51">
        <w:rPr>
          <w:rFonts w:ascii="Times New Roman" w:hAnsi="Times New Roman"/>
          <w:sz w:val="24"/>
          <w:szCs w:val="24"/>
        </w:rPr>
        <w:t xml:space="preserve">Исполнитель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8" w:history="1">
        <w:r w:rsidRPr="00EF3F51">
          <w:rPr>
            <w:rFonts w:ascii="Times New Roman" w:hAnsi="Times New Roman"/>
            <w:sz w:val="24"/>
            <w:szCs w:val="24"/>
          </w:rPr>
          <w:t>№ 18162/09</w:t>
        </w:r>
      </w:hyperlink>
      <w:r w:rsidRPr="00EF3F51">
        <w:rPr>
          <w:rFonts w:ascii="Times New Roman" w:hAnsi="Times New Roman"/>
          <w:sz w:val="24"/>
          <w:szCs w:val="24"/>
        </w:rPr>
        <w:t xml:space="preserve"> и от 25.05.2010 </w:t>
      </w:r>
      <w:hyperlink r:id="rId9" w:history="1">
        <w:r w:rsidRPr="00EF3F51">
          <w:rPr>
            <w:rFonts w:ascii="Times New Roman" w:hAnsi="Times New Roman"/>
            <w:sz w:val="24"/>
            <w:szCs w:val="24"/>
          </w:rPr>
          <w:t>№ 15658/09</w:t>
        </w:r>
      </w:hyperlink>
      <w:r w:rsidRPr="00EF3F51">
        <w:rPr>
          <w:rFonts w:ascii="Times New Roman" w:hAnsi="Times New Roman"/>
          <w:sz w:val="24"/>
          <w:szCs w:val="24"/>
        </w:rPr>
        <w:t xml:space="preserve">,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10" w:history="1">
        <w:r w:rsidRPr="00EF3F51">
          <w:rPr>
            <w:rFonts w:ascii="Times New Roman" w:hAnsi="Times New Roman"/>
            <w:sz w:val="24"/>
            <w:szCs w:val="24"/>
          </w:rPr>
          <w:t>Критери</w:t>
        </w:r>
      </w:hyperlink>
      <w:r w:rsidRPr="00EF3F51">
        <w:rPr>
          <w:rFonts w:ascii="Times New Roman" w:hAnsi="Times New Roman"/>
          <w:sz w:val="24"/>
          <w:szCs w:val="24"/>
        </w:rPr>
        <w:t>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w:t>
      </w:r>
    </w:p>
    <w:p w:rsidR="00EF3F51" w:rsidRPr="00EF3F51" w:rsidRDefault="00EF3F51" w:rsidP="00EF3F51">
      <w:pPr>
        <w:pStyle w:val="ac"/>
        <w:numPr>
          <w:ilvl w:val="1"/>
          <w:numId w:val="19"/>
        </w:numPr>
        <w:tabs>
          <w:tab w:val="left" w:pos="0"/>
          <w:tab w:val="left" w:pos="709"/>
        </w:tabs>
        <w:spacing w:after="0" w:line="240" w:lineRule="auto"/>
        <w:ind w:left="0" w:firstLine="567"/>
        <w:jc w:val="both"/>
        <w:rPr>
          <w:rFonts w:ascii="Times New Roman" w:hAnsi="Times New Roman"/>
          <w:sz w:val="24"/>
          <w:szCs w:val="24"/>
        </w:rPr>
      </w:pPr>
      <w:r w:rsidRPr="00EF3F51">
        <w:rPr>
          <w:rFonts w:ascii="Times New Roman" w:hAnsi="Times New Roman"/>
          <w:sz w:val="24"/>
          <w:szCs w:val="24"/>
        </w:rPr>
        <w:t>Исполнитель обязуется незамедлительно уведомить Заказчика о появлении в ходе исполнения Договора у привлеченных организаций признаков недобросовестности, указанных в п. 10.1 Договора, а также обеспечить прекращение участия таких организаций в исполнении Договора.</w:t>
      </w:r>
    </w:p>
    <w:p w:rsidR="00EF3F51" w:rsidRPr="00EF3F51" w:rsidRDefault="00EF3F51" w:rsidP="00EF3F51">
      <w:pPr>
        <w:pStyle w:val="ac"/>
        <w:numPr>
          <w:ilvl w:val="1"/>
          <w:numId w:val="19"/>
        </w:numPr>
        <w:tabs>
          <w:tab w:val="left" w:pos="0"/>
          <w:tab w:val="left" w:pos="709"/>
        </w:tabs>
        <w:spacing w:after="0" w:line="240" w:lineRule="auto"/>
        <w:ind w:left="0" w:firstLine="567"/>
        <w:jc w:val="both"/>
        <w:rPr>
          <w:rFonts w:ascii="Times New Roman" w:hAnsi="Times New Roman"/>
          <w:sz w:val="24"/>
          <w:szCs w:val="24"/>
        </w:rPr>
      </w:pPr>
      <w:r w:rsidRPr="00EF3F51">
        <w:rPr>
          <w:rFonts w:ascii="Times New Roman" w:hAnsi="Times New Roman"/>
          <w:sz w:val="24"/>
          <w:szCs w:val="24"/>
        </w:rPr>
        <w:t>В случае нарушения Исполнителем обязательств, установленных в п.п. 10.1, 10.2 Договора, Заказчик в дополнение к основаниям, предусмотренным Договором, вправе заявить отказ от Договора в одностороннем порядке путем направления уведомления с указанием даты расторжения (далее – Уведомление). Дата расторжения не должна наступать ранее 10 (десяти) рабочих дней с даты получения Уведомления Исполнителем. Договор будет считаться расторгнутым с даты, указанной в Уведомлении при условии, что Заказчик не отзовет указанное Уведомление по итогам рассмотрения мотивированных возражений Исполнителя до указанной даты расторжения.</w:t>
      </w:r>
    </w:p>
    <w:p w:rsidR="00EF3F51" w:rsidRPr="00EF3F51" w:rsidRDefault="00EF3F51" w:rsidP="00EF3F51">
      <w:pPr>
        <w:pStyle w:val="ac"/>
        <w:numPr>
          <w:ilvl w:val="1"/>
          <w:numId w:val="19"/>
        </w:numPr>
        <w:tabs>
          <w:tab w:val="left" w:pos="0"/>
          <w:tab w:val="left" w:pos="709"/>
        </w:tabs>
        <w:spacing w:after="0" w:line="240" w:lineRule="auto"/>
        <w:ind w:left="0" w:firstLine="567"/>
        <w:jc w:val="both"/>
        <w:rPr>
          <w:rFonts w:ascii="Times New Roman" w:hAnsi="Times New Roman"/>
          <w:sz w:val="24"/>
          <w:szCs w:val="24"/>
        </w:rPr>
      </w:pPr>
      <w:r w:rsidRPr="00EF3F51">
        <w:rPr>
          <w:rFonts w:ascii="Times New Roman" w:hAnsi="Times New Roman"/>
          <w:sz w:val="24"/>
          <w:szCs w:val="24"/>
        </w:rPr>
        <w:t>При этом, Исполнитель принимает обязательство уплатить Заказчику штраф в размере суммы денежных средств, перечисленной организации, отвечающей признакам недобросовестности, а также компенсировать убытки, причиненные Заказчику в результате нарушения обязательств, установленных в п.п. 10.1., 10.2.  Договора, сверх суммы штрафа.</w:t>
      </w:r>
    </w:p>
    <w:p w:rsidR="00EF3F51" w:rsidRPr="00EF3F51" w:rsidRDefault="00EF3F51" w:rsidP="00EF3F51">
      <w:pPr>
        <w:pStyle w:val="ac"/>
        <w:numPr>
          <w:ilvl w:val="1"/>
          <w:numId w:val="19"/>
        </w:numPr>
        <w:tabs>
          <w:tab w:val="left" w:pos="0"/>
          <w:tab w:val="left" w:pos="709"/>
        </w:tabs>
        <w:spacing w:after="0" w:line="240" w:lineRule="auto"/>
        <w:ind w:left="0" w:firstLine="567"/>
        <w:jc w:val="both"/>
        <w:rPr>
          <w:rFonts w:ascii="Times New Roman" w:hAnsi="Times New Roman"/>
          <w:sz w:val="24"/>
          <w:szCs w:val="24"/>
        </w:rPr>
      </w:pPr>
      <w:r w:rsidRPr="00EF3F51">
        <w:rPr>
          <w:rFonts w:ascii="Times New Roman" w:hAnsi="Times New Roman"/>
          <w:sz w:val="24"/>
          <w:szCs w:val="24"/>
        </w:rPr>
        <w:t>Штраф, предусмотренный п. 10.4. Договора, оплачивается в течение 10 (десяти) рабочих дней с даты получения соответствующего требования. Заказчик вправе предъявить требование об уплате штрафа независимо от расторжения Договора в соответствии с п. 10.3.  Договора.</w:t>
      </w:r>
    </w:p>
    <w:p w:rsidR="00EF3F51" w:rsidRPr="00EF3F51" w:rsidRDefault="00EF3F51" w:rsidP="00EF3F51">
      <w:pPr>
        <w:pStyle w:val="ac"/>
        <w:numPr>
          <w:ilvl w:val="1"/>
          <w:numId w:val="19"/>
        </w:numPr>
        <w:tabs>
          <w:tab w:val="left" w:pos="0"/>
          <w:tab w:val="left" w:pos="709"/>
        </w:tabs>
        <w:spacing w:after="0" w:line="240" w:lineRule="auto"/>
        <w:ind w:left="0" w:firstLine="567"/>
        <w:jc w:val="both"/>
        <w:rPr>
          <w:rFonts w:ascii="Times New Roman" w:hAnsi="Times New Roman"/>
          <w:sz w:val="24"/>
          <w:szCs w:val="24"/>
        </w:rPr>
      </w:pPr>
      <w:r w:rsidRPr="00EF3F51">
        <w:rPr>
          <w:rFonts w:ascii="Times New Roman" w:hAnsi="Times New Roman"/>
          <w:sz w:val="24"/>
          <w:szCs w:val="24"/>
        </w:rPr>
        <w:t>Заказчик вправе приостановить осуществление платежей, причитающихся Исполнителю, независимо от наличия оснований и наступления сроков таких платежей, до уплаты штрафа, предусмотренного п. 10.4.  Договора, при этом Заказчик не будет считаться просрочившим и/или нарушившим свои обязательства по Договору.</w:t>
      </w:r>
    </w:p>
    <w:p w:rsidR="00EF3F51" w:rsidRPr="00EF3F51" w:rsidRDefault="00EF3F51" w:rsidP="00EF3F51">
      <w:pPr>
        <w:pStyle w:val="ac"/>
        <w:numPr>
          <w:ilvl w:val="1"/>
          <w:numId w:val="19"/>
        </w:numPr>
        <w:tabs>
          <w:tab w:val="left" w:pos="567"/>
          <w:tab w:val="left" w:pos="709"/>
        </w:tabs>
        <w:spacing w:after="0" w:line="240" w:lineRule="auto"/>
        <w:ind w:left="0" w:firstLine="567"/>
        <w:jc w:val="both"/>
        <w:rPr>
          <w:rFonts w:ascii="Times New Roman" w:hAnsi="Times New Roman"/>
          <w:sz w:val="24"/>
          <w:szCs w:val="24"/>
        </w:rPr>
      </w:pPr>
      <w:r w:rsidRPr="00EF3F51">
        <w:rPr>
          <w:rFonts w:ascii="Times New Roman" w:hAnsi="Times New Roman"/>
          <w:sz w:val="24"/>
          <w:szCs w:val="24"/>
        </w:rPr>
        <w:t>Независимо от других положений Договора, обязательства по пунктам 10.4., 10.5. продолжают действовать в течение 4 (четырех) лет после окончания срока действия Договора.</w:t>
      </w:r>
    </w:p>
    <w:p w:rsidR="00EF3F51" w:rsidRDefault="00EF3F51" w:rsidP="00F508BE">
      <w:pPr>
        <w:pStyle w:val="ac"/>
        <w:numPr>
          <w:ilvl w:val="1"/>
          <w:numId w:val="19"/>
        </w:numPr>
        <w:tabs>
          <w:tab w:val="left" w:pos="567"/>
          <w:tab w:val="left" w:pos="709"/>
        </w:tabs>
        <w:spacing w:after="0" w:line="240" w:lineRule="auto"/>
        <w:ind w:left="0" w:firstLine="567"/>
        <w:jc w:val="both"/>
        <w:rPr>
          <w:rFonts w:ascii="Times New Roman" w:hAnsi="Times New Roman"/>
          <w:sz w:val="24"/>
          <w:szCs w:val="24"/>
        </w:rPr>
      </w:pPr>
      <w:r w:rsidRPr="00EF3F51">
        <w:rPr>
          <w:rFonts w:ascii="Times New Roman" w:hAnsi="Times New Roman"/>
          <w:sz w:val="24"/>
          <w:szCs w:val="24"/>
        </w:rPr>
        <w:t xml:space="preserve">Исполнитель обязан раскрыть </w:t>
      </w:r>
      <w:r w:rsidRPr="002A50BA">
        <w:rPr>
          <w:rFonts w:ascii="Times New Roman" w:hAnsi="Times New Roman"/>
          <w:sz w:val="24"/>
          <w:szCs w:val="24"/>
        </w:rPr>
        <w:t>информацию обо всей цепочке своих собственников, включая бенефициаров (в том числе конечных) по форме Приложения №</w:t>
      </w:r>
      <w:r w:rsidR="007D6C46" w:rsidRPr="002A50BA">
        <w:rPr>
          <w:rFonts w:ascii="Times New Roman" w:hAnsi="Times New Roman"/>
          <w:sz w:val="24"/>
          <w:szCs w:val="24"/>
        </w:rPr>
        <w:t>4</w:t>
      </w:r>
      <w:r w:rsidRPr="002A50BA">
        <w:rPr>
          <w:rFonts w:ascii="Times New Roman" w:hAnsi="Times New Roman"/>
          <w:sz w:val="24"/>
          <w:szCs w:val="24"/>
        </w:rPr>
        <w:t xml:space="preserve"> к настоящему Договору «Сведения о цепочке собственников, включая бенефициаров (в том числе конечных)», с подтверждением копиями соответствующих</w:t>
      </w:r>
      <w:r w:rsidRPr="00EF3F51">
        <w:rPr>
          <w:rFonts w:ascii="Times New Roman" w:hAnsi="Times New Roman"/>
          <w:sz w:val="24"/>
          <w:szCs w:val="24"/>
        </w:rPr>
        <w:t xml:space="preserve"> документов, заверенных нотариально (Приложение № 1 к с</w:t>
      </w:r>
      <w:r w:rsidR="00AB4E23">
        <w:rPr>
          <w:rFonts w:ascii="Times New Roman" w:hAnsi="Times New Roman"/>
          <w:sz w:val="24"/>
          <w:szCs w:val="24"/>
        </w:rPr>
        <w:t>ведению</w:t>
      </w:r>
      <w:r w:rsidRPr="00EF3F51">
        <w:rPr>
          <w:rFonts w:ascii="Times New Roman" w:hAnsi="Times New Roman"/>
          <w:sz w:val="24"/>
          <w:szCs w:val="24"/>
        </w:rPr>
        <w:t xml:space="preserve"> Исполнителя о цепочке собственников, включая бенефициаров (в том числе конечных), подписать   согласие на передачу персональных данных (Приложение №2 к с</w:t>
      </w:r>
      <w:r w:rsidR="00AB4E23">
        <w:rPr>
          <w:rFonts w:ascii="Times New Roman" w:hAnsi="Times New Roman"/>
          <w:sz w:val="24"/>
          <w:szCs w:val="24"/>
        </w:rPr>
        <w:t>ведению</w:t>
      </w:r>
      <w:r w:rsidRPr="00EF3F51">
        <w:rPr>
          <w:rFonts w:ascii="Times New Roman" w:hAnsi="Times New Roman"/>
          <w:sz w:val="24"/>
          <w:szCs w:val="24"/>
        </w:rPr>
        <w:t xml:space="preserve"> Исполнителя о цепочке собственников, включая бенефициаров (в том числе конечных) и представить документы, указанные в Приложении № 1 к с</w:t>
      </w:r>
      <w:r w:rsidR="00AB4E23">
        <w:rPr>
          <w:rFonts w:ascii="Times New Roman" w:hAnsi="Times New Roman"/>
          <w:sz w:val="24"/>
          <w:szCs w:val="24"/>
        </w:rPr>
        <w:t>ведению</w:t>
      </w:r>
      <w:r w:rsidRPr="00EF3F51">
        <w:rPr>
          <w:rFonts w:ascii="Times New Roman" w:hAnsi="Times New Roman"/>
          <w:sz w:val="24"/>
          <w:szCs w:val="24"/>
        </w:rPr>
        <w:t xml:space="preserve"> Исполнителя о цепочке собственников, включая бенефициаров (в том числе конечных). </w:t>
      </w:r>
    </w:p>
    <w:p w:rsidR="00F508BE" w:rsidRPr="00F508BE" w:rsidRDefault="00F508BE" w:rsidP="00F508BE">
      <w:pPr>
        <w:pStyle w:val="ac"/>
        <w:widowControl w:val="0"/>
        <w:numPr>
          <w:ilvl w:val="1"/>
          <w:numId w:val="19"/>
        </w:numPr>
        <w:autoSpaceDE w:val="0"/>
        <w:autoSpaceDN w:val="0"/>
        <w:adjustRightInd w:val="0"/>
        <w:spacing w:after="0" w:line="240" w:lineRule="auto"/>
        <w:ind w:left="0" w:firstLine="567"/>
        <w:jc w:val="both"/>
        <w:rPr>
          <w:rFonts w:ascii="Times New Roman" w:hAnsi="Times New Roman"/>
          <w:sz w:val="24"/>
          <w:szCs w:val="24"/>
        </w:rPr>
      </w:pPr>
      <w:r w:rsidRPr="00F508BE">
        <w:rPr>
          <w:rFonts w:ascii="Times New Roman" w:hAnsi="Times New Roman"/>
          <w:sz w:val="24"/>
          <w:szCs w:val="24"/>
        </w:rPr>
        <w:t>Сотрудники Исполнителя, привлекаем</w:t>
      </w:r>
      <w:r w:rsidR="007D6C46">
        <w:rPr>
          <w:rFonts w:ascii="Times New Roman" w:hAnsi="Times New Roman"/>
          <w:sz w:val="24"/>
          <w:szCs w:val="24"/>
        </w:rPr>
        <w:t xml:space="preserve">ые для оказания услуг Заказчику, </w:t>
      </w:r>
      <w:r w:rsidRPr="00F508BE">
        <w:rPr>
          <w:rFonts w:ascii="Times New Roman" w:hAnsi="Times New Roman"/>
          <w:sz w:val="24"/>
          <w:szCs w:val="24"/>
        </w:rPr>
        <w:t xml:space="preserve">должны иметь удостоверение об обучении и проверке знаний по «ПОТ Р М-012-2000. Межотраслевые правила по охране труда при работе на высоте» (утв. Постановлением Минтруда РФ от 04.10.2000 N 68), иметь группу по электробезопасности не ниже </w:t>
      </w:r>
      <w:r w:rsidRPr="00F508BE">
        <w:rPr>
          <w:rFonts w:ascii="Times New Roman" w:hAnsi="Times New Roman"/>
          <w:sz w:val="24"/>
          <w:szCs w:val="24"/>
          <w:lang w:val="en-US"/>
        </w:rPr>
        <w:t>III</w:t>
      </w:r>
      <w:r w:rsidRPr="00F508BE">
        <w:rPr>
          <w:rFonts w:ascii="Times New Roman" w:hAnsi="Times New Roman"/>
          <w:sz w:val="24"/>
          <w:szCs w:val="24"/>
        </w:rPr>
        <w:t xml:space="preserve"> в электроустановках напряжением до 1000в и должны быть аттестованы согласно требованиям «ПОТ Р М-016-2001. РД 153-34.0-03.150-00. Межотраслевые Правила по охране труда (Правила безопасности) при эксплуатации электроустановок» (утв. Постановлением Минтруда РФ от 05.01.2001 N 3, Приказом Минэнерго РФ от 27.12.2000 N 163) (ред. от 20.02.2003).  </w:t>
      </w:r>
    </w:p>
    <w:p w:rsidR="00F508BE" w:rsidRPr="00C6717B" w:rsidRDefault="00F508BE" w:rsidP="00F508BE">
      <w:pPr>
        <w:pStyle w:val="ac"/>
        <w:widowControl w:val="0"/>
        <w:numPr>
          <w:ilvl w:val="1"/>
          <w:numId w:val="19"/>
        </w:numPr>
        <w:tabs>
          <w:tab w:val="num" w:pos="567"/>
        </w:tabs>
        <w:autoSpaceDE w:val="0"/>
        <w:autoSpaceDN w:val="0"/>
        <w:adjustRightInd w:val="0"/>
        <w:spacing w:after="0" w:line="240" w:lineRule="auto"/>
        <w:ind w:left="0" w:firstLine="567"/>
        <w:jc w:val="both"/>
        <w:rPr>
          <w:rFonts w:ascii="Times New Roman" w:hAnsi="Times New Roman"/>
          <w:sz w:val="24"/>
          <w:szCs w:val="24"/>
        </w:rPr>
      </w:pPr>
      <w:r w:rsidRPr="00C6717B">
        <w:rPr>
          <w:rFonts w:ascii="Times New Roman" w:hAnsi="Times New Roman"/>
          <w:sz w:val="24"/>
          <w:szCs w:val="24"/>
        </w:rPr>
        <w:t>При оказании услуг Исполнитель должен руководствоваться следующими нормативными документами:</w:t>
      </w:r>
    </w:p>
    <w:p w:rsidR="00C333EB" w:rsidRPr="00C6717B" w:rsidRDefault="00F508BE" w:rsidP="00C333EB">
      <w:pPr>
        <w:autoSpaceDE w:val="0"/>
        <w:autoSpaceDN w:val="0"/>
        <w:adjustRightInd w:val="0"/>
        <w:spacing w:after="0" w:line="240" w:lineRule="auto"/>
        <w:ind w:firstLine="567"/>
        <w:jc w:val="both"/>
        <w:rPr>
          <w:rFonts w:ascii="Times New Roman" w:eastAsia="Calibri" w:hAnsi="Times New Roman"/>
          <w:sz w:val="24"/>
          <w:szCs w:val="24"/>
          <w:lang w:eastAsia="ru-RU"/>
        </w:rPr>
      </w:pPr>
      <w:r w:rsidRPr="00C6717B">
        <w:rPr>
          <w:rFonts w:ascii="Times New Roman" w:hAnsi="Times New Roman"/>
          <w:sz w:val="24"/>
          <w:szCs w:val="24"/>
        </w:rPr>
        <w:t xml:space="preserve"> -  «ГОСТ Р </w:t>
      </w:r>
      <w:r w:rsidR="007D6C46" w:rsidRPr="00C6717B">
        <w:rPr>
          <w:rFonts w:ascii="Times New Roman" w:eastAsia="Calibri" w:hAnsi="Times New Roman"/>
          <w:sz w:val="24"/>
          <w:szCs w:val="24"/>
          <w:lang w:eastAsia="ru-RU"/>
        </w:rPr>
        <w:t>31565-2012</w:t>
      </w:r>
      <w:r w:rsidRPr="00C6717B">
        <w:rPr>
          <w:rFonts w:ascii="Times New Roman" w:hAnsi="Times New Roman"/>
          <w:sz w:val="24"/>
          <w:szCs w:val="24"/>
        </w:rPr>
        <w:t xml:space="preserve">. Кабельные изделия. Требования пожарной безопасности» (утв. и введен в действие Приказом </w:t>
      </w:r>
      <w:r w:rsidR="00C333EB" w:rsidRPr="00C6717B">
        <w:rPr>
          <w:rFonts w:ascii="Times New Roman" w:eastAsia="Calibri" w:hAnsi="Times New Roman"/>
          <w:sz w:val="24"/>
          <w:szCs w:val="24"/>
          <w:lang w:eastAsia="ru-RU"/>
        </w:rPr>
        <w:t>Федерального агентства по техническому регулированию и  метрологии от 22 ноября 2012 г. N 1097-ст</w:t>
      </w:r>
      <w:r w:rsidR="002A50BA" w:rsidRPr="00C6717B">
        <w:rPr>
          <w:rFonts w:ascii="Times New Roman" w:eastAsia="Calibri" w:hAnsi="Times New Roman"/>
          <w:sz w:val="24"/>
          <w:szCs w:val="24"/>
          <w:lang w:eastAsia="ru-RU"/>
        </w:rPr>
        <w:t>;</w:t>
      </w:r>
    </w:p>
    <w:p w:rsidR="00F508BE" w:rsidRPr="00C6717B" w:rsidRDefault="00F508BE" w:rsidP="00C333EB">
      <w:pPr>
        <w:widowControl w:val="0"/>
        <w:autoSpaceDE w:val="0"/>
        <w:autoSpaceDN w:val="0"/>
        <w:adjustRightInd w:val="0"/>
        <w:spacing w:after="0" w:line="240" w:lineRule="auto"/>
        <w:ind w:firstLine="567"/>
        <w:jc w:val="both"/>
        <w:rPr>
          <w:rFonts w:ascii="Times New Roman" w:hAnsi="Times New Roman"/>
          <w:sz w:val="24"/>
          <w:szCs w:val="24"/>
        </w:rPr>
      </w:pPr>
      <w:r w:rsidRPr="00C6717B">
        <w:rPr>
          <w:rFonts w:ascii="Times New Roman" w:hAnsi="Times New Roman"/>
          <w:sz w:val="24"/>
          <w:szCs w:val="24"/>
        </w:rPr>
        <w:t>- Перечень технических средств, разрешенных к применению во вневедомственной охране, утвержденный Главным управлением вневедомственной охране (ГУВО) МВД России;</w:t>
      </w:r>
    </w:p>
    <w:p w:rsidR="00F508BE" w:rsidRPr="00C6717B" w:rsidRDefault="00F508BE" w:rsidP="00F508BE">
      <w:pPr>
        <w:widowControl w:val="0"/>
        <w:autoSpaceDE w:val="0"/>
        <w:autoSpaceDN w:val="0"/>
        <w:adjustRightInd w:val="0"/>
        <w:spacing w:after="0" w:line="240" w:lineRule="auto"/>
        <w:ind w:firstLine="567"/>
        <w:jc w:val="both"/>
        <w:rPr>
          <w:rFonts w:ascii="Times New Roman" w:hAnsi="Times New Roman"/>
          <w:sz w:val="24"/>
          <w:szCs w:val="24"/>
        </w:rPr>
      </w:pPr>
      <w:r w:rsidRPr="00C6717B">
        <w:rPr>
          <w:rFonts w:ascii="Times New Roman" w:hAnsi="Times New Roman"/>
          <w:sz w:val="24"/>
          <w:szCs w:val="24"/>
        </w:rPr>
        <w:t>- «ГОСТ Р 50571.2-94 (МЭК 364-3-93). Электроустановки зданий. Часть 3. Основные характеристики» (принят и введен в действие Постановлением Госстандарта России от 10.11.1994 N 273) (ред. от 26.08.2009);</w:t>
      </w:r>
    </w:p>
    <w:p w:rsidR="002A50BA" w:rsidRPr="002A50BA" w:rsidRDefault="002A50BA" w:rsidP="002A50BA">
      <w:pPr>
        <w:autoSpaceDE w:val="0"/>
        <w:autoSpaceDN w:val="0"/>
        <w:adjustRightInd w:val="0"/>
        <w:spacing w:after="0" w:line="240" w:lineRule="auto"/>
        <w:ind w:firstLine="567"/>
        <w:jc w:val="both"/>
        <w:rPr>
          <w:rFonts w:ascii="Times New Roman" w:hAnsi="Times New Roman"/>
          <w:sz w:val="24"/>
          <w:szCs w:val="24"/>
        </w:rPr>
      </w:pPr>
      <w:r w:rsidRPr="00C6717B">
        <w:rPr>
          <w:rFonts w:ascii="Times New Roman" w:hAnsi="Times New Roman"/>
          <w:sz w:val="24"/>
          <w:szCs w:val="24"/>
        </w:rPr>
        <w:t>- Методические рекомендации Р 78.36.032-2013 Инженерно-техническая укрепленность и оснащение техническими средствами</w:t>
      </w:r>
      <w:r w:rsidRPr="002A50BA">
        <w:rPr>
          <w:rFonts w:ascii="Times New Roman" w:hAnsi="Times New Roman"/>
          <w:sz w:val="24"/>
          <w:szCs w:val="24"/>
        </w:rPr>
        <w:t xml:space="preserve"> охраны объектов, квартир, и МХИГ, принимаемых под централизованную охрану подразделениями вневедомственной охраны. Часть 1;</w:t>
      </w:r>
    </w:p>
    <w:p w:rsidR="00C333EB" w:rsidRPr="002A50BA" w:rsidRDefault="00F508BE" w:rsidP="002A50BA">
      <w:pPr>
        <w:autoSpaceDE w:val="0"/>
        <w:autoSpaceDN w:val="0"/>
        <w:adjustRightInd w:val="0"/>
        <w:spacing w:after="0" w:line="240" w:lineRule="auto"/>
        <w:ind w:firstLine="567"/>
        <w:jc w:val="both"/>
        <w:rPr>
          <w:rFonts w:ascii="Times New Roman" w:eastAsia="Calibri" w:hAnsi="Times New Roman"/>
          <w:sz w:val="24"/>
          <w:szCs w:val="24"/>
          <w:lang w:eastAsia="ru-RU"/>
        </w:rPr>
      </w:pPr>
      <w:r w:rsidRPr="002A50BA">
        <w:rPr>
          <w:rFonts w:ascii="Times New Roman" w:hAnsi="Times New Roman"/>
          <w:sz w:val="24"/>
          <w:szCs w:val="24"/>
        </w:rPr>
        <w:t>- «</w:t>
      </w:r>
      <w:r w:rsidR="00C333EB" w:rsidRPr="002A50BA">
        <w:rPr>
          <w:rFonts w:ascii="Times New Roman" w:eastAsia="Calibri" w:hAnsi="Times New Roman"/>
          <w:sz w:val="24"/>
          <w:szCs w:val="24"/>
          <w:lang w:eastAsia="ru-RU"/>
        </w:rPr>
        <w:t>Правила противопожарного режима в Российской Федерации», утвержденной постановлением Правительства Российской Федерации от 25 апреля 2012 г. N 390</w:t>
      </w:r>
      <w:r w:rsidR="00A07C60">
        <w:rPr>
          <w:rFonts w:ascii="Times New Roman" w:eastAsia="Calibri" w:hAnsi="Times New Roman"/>
          <w:sz w:val="24"/>
          <w:szCs w:val="24"/>
          <w:lang w:eastAsia="ru-RU"/>
        </w:rPr>
        <w:t>;</w:t>
      </w:r>
    </w:p>
    <w:p w:rsidR="00F508BE" w:rsidRPr="002A50BA" w:rsidRDefault="00F508BE" w:rsidP="00F508BE">
      <w:pPr>
        <w:widowControl w:val="0"/>
        <w:autoSpaceDE w:val="0"/>
        <w:autoSpaceDN w:val="0"/>
        <w:adjustRightInd w:val="0"/>
        <w:spacing w:after="0" w:line="240" w:lineRule="auto"/>
        <w:ind w:firstLine="567"/>
        <w:jc w:val="both"/>
        <w:rPr>
          <w:rFonts w:ascii="Times New Roman" w:hAnsi="Times New Roman"/>
          <w:sz w:val="24"/>
          <w:szCs w:val="24"/>
        </w:rPr>
      </w:pPr>
      <w:r w:rsidRPr="002A50BA">
        <w:rPr>
          <w:rFonts w:ascii="Times New Roman" w:hAnsi="Times New Roman"/>
          <w:sz w:val="24"/>
          <w:szCs w:val="24"/>
        </w:rPr>
        <w:t xml:space="preserve">- «Правила устройства электроустановок (ПУЭ)». Издания 6-7 (утв. Главтехуправлением, Госэнергонадзором Минэнерго СССР 05.10.1979) (ред. от 20.06.2003); </w:t>
      </w:r>
    </w:p>
    <w:p w:rsidR="00F508BE" w:rsidRPr="00F508BE" w:rsidRDefault="00F508BE" w:rsidP="00F508BE">
      <w:pPr>
        <w:widowControl w:val="0"/>
        <w:tabs>
          <w:tab w:val="num" w:pos="567"/>
        </w:tabs>
        <w:autoSpaceDE w:val="0"/>
        <w:autoSpaceDN w:val="0"/>
        <w:adjustRightInd w:val="0"/>
        <w:spacing w:after="0" w:line="240" w:lineRule="auto"/>
        <w:ind w:firstLine="567"/>
        <w:jc w:val="both"/>
        <w:rPr>
          <w:rFonts w:ascii="Times New Roman" w:hAnsi="Times New Roman"/>
          <w:sz w:val="24"/>
          <w:szCs w:val="24"/>
        </w:rPr>
      </w:pPr>
      <w:r w:rsidRPr="002A50BA">
        <w:rPr>
          <w:rFonts w:ascii="Times New Roman" w:hAnsi="Times New Roman"/>
          <w:sz w:val="24"/>
          <w:szCs w:val="24"/>
        </w:rPr>
        <w:t>- Паспорта, инструкции, руководства на обслуживаемые оборудования.</w:t>
      </w:r>
    </w:p>
    <w:p w:rsidR="00F508BE" w:rsidRPr="00EF3F51" w:rsidRDefault="00F508BE" w:rsidP="00F508BE">
      <w:pPr>
        <w:pStyle w:val="a9"/>
        <w:spacing w:after="0" w:line="240" w:lineRule="auto"/>
        <w:ind w:firstLine="567"/>
        <w:jc w:val="both"/>
        <w:rPr>
          <w:rFonts w:ascii="Times New Roman" w:hAnsi="Times New Roman"/>
          <w:sz w:val="24"/>
          <w:szCs w:val="24"/>
        </w:rPr>
      </w:pPr>
      <w:r>
        <w:rPr>
          <w:rStyle w:val="ab"/>
          <w:rFonts w:ascii="Times New Roman" w:hAnsi="Times New Roman"/>
          <w:sz w:val="24"/>
          <w:szCs w:val="24"/>
        </w:rPr>
        <w:t>10.1</w:t>
      </w:r>
      <w:r w:rsidR="007D6C46">
        <w:rPr>
          <w:rStyle w:val="ab"/>
          <w:rFonts w:ascii="Times New Roman" w:hAnsi="Times New Roman"/>
          <w:sz w:val="24"/>
          <w:szCs w:val="24"/>
        </w:rPr>
        <w:t>1</w:t>
      </w:r>
      <w:r w:rsidRPr="00EF3F51">
        <w:rPr>
          <w:rStyle w:val="ab"/>
          <w:rFonts w:ascii="Times New Roman" w:hAnsi="Times New Roman"/>
          <w:sz w:val="24"/>
          <w:szCs w:val="24"/>
        </w:rPr>
        <w:t>. Исполнитель должен иметь собственную службу технической поддержки, ориентированную на работу с Заказчиком и предоставляющую услуги поддержки 24 часа в сутки, 7 дней в неделю, 365 дней в году. Количество сотрудников Исполнителя, закрепленных за объектами Заказчика, должно соответствовать объему и видам оказываемых услуг.</w:t>
      </w:r>
    </w:p>
    <w:p w:rsidR="00EF3F51" w:rsidRPr="00EF3F51" w:rsidRDefault="00EF3F51" w:rsidP="00EF3F51">
      <w:pPr>
        <w:pStyle w:val="ac"/>
        <w:tabs>
          <w:tab w:val="left" w:pos="567"/>
          <w:tab w:val="left" w:pos="709"/>
        </w:tabs>
        <w:ind w:left="426"/>
        <w:jc w:val="both"/>
        <w:rPr>
          <w:rFonts w:ascii="Times New Roman" w:hAnsi="Times New Roman"/>
          <w:sz w:val="24"/>
          <w:szCs w:val="24"/>
        </w:rPr>
      </w:pPr>
      <w:r w:rsidRPr="00EF3F51">
        <w:rPr>
          <w:rFonts w:ascii="Times New Roman" w:hAnsi="Times New Roman"/>
          <w:sz w:val="24"/>
          <w:szCs w:val="24"/>
        </w:rPr>
        <w:t xml:space="preserve"> </w:t>
      </w:r>
    </w:p>
    <w:p w:rsidR="00EF3F51" w:rsidRPr="00EF3F51" w:rsidRDefault="00EF3F51" w:rsidP="00EF3F51">
      <w:pPr>
        <w:pStyle w:val="ac"/>
        <w:numPr>
          <w:ilvl w:val="0"/>
          <w:numId w:val="19"/>
        </w:numPr>
        <w:shd w:val="clear" w:color="auto" w:fill="FFFFFF"/>
        <w:tabs>
          <w:tab w:val="left" w:pos="426"/>
          <w:tab w:val="num" w:pos="5529"/>
        </w:tabs>
        <w:spacing w:after="0" w:line="240" w:lineRule="auto"/>
        <w:ind w:left="426"/>
        <w:jc w:val="center"/>
        <w:rPr>
          <w:rFonts w:ascii="Times New Roman" w:hAnsi="Times New Roman"/>
          <w:b/>
          <w:sz w:val="24"/>
          <w:szCs w:val="24"/>
        </w:rPr>
      </w:pPr>
      <w:r w:rsidRPr="00EF3F51">
        <w:rPr>
          <w:rFonts w:ascii="Times New Roman" w:hAnsi="Times New Roman"/>
          <w:b/>
          <w:bCs/>
          <w:sz w:val="24"/>
          <w:szCs w:val="24"/>
        </w:rPr>
        <w:t>Заверения</w:t>
      </w:r>
      <w:r w:rsidRPr="00EF3F51">
        <w:rPr>
          <w:rFonts w:ascii="Times New Roman" w:hAnsi="Times New Roman"/>
          <w:b/>
          <w:sz w:val="24"/>
          <w:szCs w:val="24"/>
        </w:rPr>
        <w:t xml:space="preserve"> Сторон</w:t>
      </w:r>
    </w:p>
    <w:p w:rsidR="00EF3F51" w:rsidRPr="00EF3F51" w:rsidRDefault="00EF3F51" w:rsidP="00EF3F51">
      <w:pPr>
        <w:pStyle w:val="ac"/>
        <w:numPr>
          <w:ilvl w:val="1"/>
          <w:numId w:val="19"/>
        </w:numPr>
        <w:shd w:val="clear" w:color="auto" w:fill="FFFFFF"/>
        <w:tabs>
          <w:tab w:val="left" w:pos="1134"/>
          <w:tab w:val="left" w:pos="1418"/>
        </w:tabs>
        <w:spacing w:after="0" w:line="240" w:lineRule="auto"/>
        <w:ind w:left="0" w:firstLine="709"/>
        <w:jc w:val="both"/>
        <w:rPr>
          <w:rFonts w:ascii="Times New Roman" w:hAnsi="Times New Roman"/>
          <w:sz w:val="24"/>
          <w:szCs w:val="24"/>
        </w:rPr>
      </w:pPr>
      <w:r w:rsidRPr="00EF3F51">
        <w:rPr>
          <w:rFonts w:ascii="Times New Roman" w:hAnsi="Times New Roman"/>
          <w:bCs/>
          <w:sz w:val="24"/>
          <w:szCs w:val="24"/>
        </w:rPr>
        <w:t>Каждая</w:t>
      </w:r>
      <w:r w:rsidRPr="00EF3F51">
        <w:rPr>
          <w:rFonts w:ascii="Times New Roman" w:hAnsi="Times New Roman"/>
          <w:sz w:val="24"/>
          <w:szCs w:val="24"/>
        </w:rPr>
        <w:t xml:space="preserve"> из Сторон заявляет и подтверждает другой Стороне, что: </w:t>
      </w:r>
    </w:p>
    <w:p w:rsidR="00EF3F51" w:rsidRPr="00EF3F51" w:rsidRDefault="00EF3F51" w:rsidP="00EF3F51">
      <w:pPr>
        <w:pStyle w:val="ac"/>
        <w:numPr>
          <w:ilvl w:val="0"/>
          <w:numId w:val="14"/>
        </w:numPr>
        <w:shd w:val="clear" w:color="auto" w:fill="FFFFFF"/>
        <w:tabs>
          <w:tab w:val="left" w:pos="709"/>
          <w:tab w:val="left" w:pos="1418"/>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она является юридическим лицом, надлежащим образом учрежденным и правомерно осуществляющим свою деятельность в соответствии с законодательством Российской Федерации;</w:t>
      </w:r>
    </w:p>
    <w:p w:rsidR="00EF3F51" w:rsidRPr="00EF3F51" w:rsidRDefault="00EF3F51" w:rsidP="00EF3F51">
      <w:pPr>
        <w:pStyle w:val="ac"/>
        <w:numPr>
          <w:ilvl w:val="0"/>
          <w:numId w:val="14"/>
        </w:numPr>
        <w:shd w:val="clear" w:color="auto" w:fill="FFFFFF"/>
        <w:tabs>
          <w:tab w:val="left" w:pos="709"/>
          <w:tab w:val="left" w:pos="1418"/>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она обладает полной правоспособностью на заключение Договора и исполнение всех своих обязательств, возникающих из Договора или в связи с ним;</w:t>
      </w:r>
    </w:p>
    <w:p w:rsidR="00EF3F51" w:rsidRPr="00EF3F51" w:rsidRDefault="00EF3F51" w:rsidP="00EF3F51">
      <w:pPr>
        <w:pStyle w:val="ac"/>
        <w:numPr>
          <w:ilvl w:val="0"/>
          <w:numId w:val="14"/>
        </w:numPr>
        <w:shd w:val="clear" w:color="auto" w:fill="FFFFFF"/>
        <w:tabs>
          <w:tab w:val="left" w:pos="709"/>
          <w:tab w:val="left" w:pos="1418"/>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она получила все корпоративные одобрения Договора органами управления 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и иных лиц необходимые для заключения и исполнения Договора;</w:t>
      </w:r>
    </w:p>
    <w:p w:rsidR="00EF3F51" w:rsidRPr="00EF3F51" w:rsidRDefault="00EF3F51" w:rsidP="00EF3F51">
      <w:pPr>
        <w:pStyle w:val="ac"/>
        <w:numPr>
          <w:ilvl w:val="0"/>
          <w:numId w:val="14"/>
        </w:numPr>
        <w:shd w:val="clear" w:color="auto" w:fill="FFFFFF"/>
        <w:tabs>
          <w:tab w:val="left" w:pos="709"/>
          <w:tab w:val="left" w:pos="1418"/>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лица, подписывающие от имени Сторон Договор, надлежащим образом уполномочены на его подписание;</w:t>
      </w:r>
    </w:p>
    <w:p w:rsidR="00EF3F51" w:rsidRPr="00EF3F51" w:rsidRDefault="00EF3F51" w:rsidP="00EF3F51">
      <w:pPr>
        <w:pStyle w:val="ac"/>
        <w:numPr>
          <w:ilvl w:val="0"/>
          <w:numId w:val="14"/>
        </w:numPr>
        <w:shd w:val="clear" w:color="auto" w:fill="FFFFFF"/>
        <w:tabs>
          <w:tab w:val="left" w:pos="709"/>
          <w:tab w:val="left" w:pos="1418"/>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 xml:space="preserve">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 </w:t>
      </w:r>
    </w:p>
    <w:p w:rsidR="00EF3F51" w:rsidRPr="00EF3F51" w:rsidRDefault="00EF3F51" w:rsidP="00EF3F51">
      <w:pPr>
        <w:pStyle w:val="ac"/>
        <w:numPr>
          <w:ilvl w:val="1"/>
          <w:numId w:val="19"/>
        </w:numPr>
        <w:shd w:val="clear" w:color="auto" w:fill="FFFFFF"/>
        <w:tabs>
          <w:tab w:val="left" w:pos="1134"/>
          <w:tab w:val="left" w:pos="1418"/>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Исполнитель заявляет и заверяет Заказчика в том, что на момент заключения Договора:</w:t>
      </w:r>
    </w:p>
    <w:p w:rsidR="00EF3F51" w:rsidRPr="00EF3F51" w:rsidRDefault="00EF3F51" w:rsidP="00EF3F51">
      <w:pPr>
        <w:pStyle w:val="ac"/>
        <w:numPr>
          <w:ilvl w:val="0"/>
          <w:numId w:val="15"/>
        </w:numPr>
        <w:shd w:val="clear" w:color="auto" w:fill="FFFFFF"/>
        <w:tabs>
          <w:tab w:val="left" w:pos="709"/>
          <w:tab w:val="left" w:pos="1418"/>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учредителем / учредителями Исполнителя являются лица, не являющиеся массовыми учредителем / учредителями;</w:t>
      </w:r>
    </w:p>
    <w:p w:rsidR="00EF3F51" w:rsidRPr="00EF3F51" w:rsidRDefault="00EF3F51" w:rsidP="00EF3F51">
      <w:pPr>
        <w:pStyle w:val="ac"/>
        <w:numPr>
          <w:ilvl w:val="0"/>
          <w:numId w:val="15"/>
        </w:numPr>
        <w:shd w:val="clear" w:color="auto" w:fill="FFFFFF"/>
        <w:tabs>
          <w:tab w:val="left" w:pos="709"/>
          <w:tab w:val="left" w:pos="1418"/>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руководителем Исполнителя является лицо, не являющееся массовым руководителем;</w:t>
      </w:r>
    </w:p>
    <w:p w:rsidR="00EF3F51" w:rsidRPr="00EF3F51" w:rsidRDefault="00EF3F51" w:rsidP="00EF3F51">
      <w:pPr>
        <w:pStyle w:val="ac"/>
        <w:numPr>
          <w:ilvl w:val="0"/>
          <w:numId w:val="15"/>
        </w:numPr>
        <w:shd w:val="clear" w:color="auto" w:fill="FFFFFF"/>
        <w:tabs>
          <w:tab w:val="left" w:pos="709"/>
          <w:tab w:val="left" w:pos="1418"/>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 xml:space="preserve">Исполнитель фактически находится по адресу, указанному в Едином государственном реестре юридических лиц; </w:t>
      </w:r>
    </w:p>
    <w:p w:rsidR="00EF3F51" w:rsidRPr="00EF3F51" w:rsidRDefault="00EF3F51" w:rsidP="00EF3F51">
      <w:pPr>
        <w:pStyle w:val="ac"/>
        <w:numPr>
          <w:ilvl w:val="0"/>
          <w:numId w:val="15"/>
        </w:numPr>
        <w:shd w:val="clear" w:color="auto" w:fill="FFFFFF"/>
        <w:tabs>
          <w:tab w:val="left" w:pos="709"/>
          <w:tab w:val="left" w:pos="1418"/>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Исполнитель своевременно и в полном объеме уплачивает налоги и сборы в соответствии с законодательством Российской Федерации;</w:t>
      </w:r>
    </w:p>
    <w:p w:rsidR="00EF3F51" w:rsidRPr="00EF3F51" w:rsidRDefault="00EF3F51" w:rsidP="00EF3F51">
      <w:pPr>
        <w:pStyle w:val="ac"/>
        <w:numPr>
          <w:ilvl w:val="0"/>
          <w:numId w:val="16"/>
        </w:numPr>
        <w:shd w:val="clear" w:color="auto" w:fill="FFFFFF"/>
        <w:tabs>
          <w:tab w:val="left" w:pos="567"/>
          <w:tab w:val="left" w:pos="1418"/>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Исполнитель не находится в процедуре несостоятельности (банкротства) 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Исполнителя должным образом исполнять обязательства, возникающие из Договору или в связи с ним;</w:t>
      </w:r>
    </w:p>
    <w:p w:rsidR="00EF3F51" w:rsidRPr="00EF3F51" w:rsidRDefault="00EF3F51" w:rsidP="00EF3F51">
      <w:pPr>
        <w:pStyle w:val="ac"/>
        <w:numPr>
          <w:ilvl w:val="0"/>
          <w:numId w:val="16"/>
        </w:numPr>
        <w:shd w:val="clear" w:color="auto" w:fill="FFFFFF"/>
        <w:tabs>
          <w:tab w:val="left" w:pos="567"/>
          <w:tab w:val="left" w:pos="1418"/>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не отозвана (прекращена, приостановлена, признана недействительной) лицензия или иной документ, необходимый для осуществления деятельности Исполнителя в соответствии с требованиями законодательства Российской Федерации, срок действия лицензии (иного документа) не истек, либо вид деятельности, осуществляемый Исполнителем, не подлежит лицензированию и / или не требует получения иного разрешительного документа;</w:t>
      </w:r>
    </w:p>
    <w:p w:rsidR="00EF3F51" w:rsidRPr="00EF3F51" w:rsidRDefault="00EF3F51" w:rsidP="00EF3F51">
      <w:pPr>
        <w:pStyle w:val="ac"/>
        <w:numPr>
          <w:ilvl w:val="0"/>
          <w:numId w:val="16"/>
        </w:numPr>
        <w:shd w:val="clear" w:color="auto" w:fill="FFFFFF"/>
        <w:tabs>
          <w:tab w:val="left" w:pos="567"/>
          <w:tab w:val="left" w:pos="1418"/>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Исполнитель тщательно изучил всю информацию, связанную с Договором, в том числе по вопросам, влияющим на сроки, стоимость и качество Услуг, полностью ознакомлен со всеми условиями оказания Услуг, и принимает на себя все расходы, риски и трудности исполнения обязательств, возникающих из Договора или в связи с ним;</w:t>
      </w:r>
    </w:p>
    <w:p w:rsidR="00EF3F51" w:rsidRPr="00EF3F51" w:rsidRDefault="00EF3F51" w:rsidP="00EF3F51">
      <w:pPr>
        <w:pStyle w:val="ac"/>
        <w:numPr>
          <w:ilvl w:val="0"/>
          <w:numId w:val="16"/>
        </w:numPr>
        <w:shd w:val="clear" w:color="auto" w:fill="FFFFFF"/>
        <w:tabs>
          <w:tab w:val="left" w:pos="567"/>
          <w:tab w:val="left" w:pos="1418"/>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Исполнитель тщательно изучил все регламенты Заказчика и подтверждает готовность неукоснительного соблюдения в полном объеме предъявляемых Заказчиком требований;</w:t>
      </w:r>
    </w:p>
    <w:p w:rsidR="00EF3F51" w:rsidRPr="00EF3F51" w:rsidRDefault="00EF3F51" w:rsidP="00EF3F51">
      <w:pPr>
        <w:pStyle w:val="ac"/>
        <w:numPr>
          <w:ilvl w:val="0"/>
          <w:numId w:val="16"/>
        </w:numPr>
        <w:shd w:val="clear" w:color="auto" w:fill="FFFFFF"/>
        <w:tabs>
          <w:tab w:val="left" w:pos="567"/>
          <w:tab w:val="left" w:pos="1418"/>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Исполнитель своевременно и в полном объеме в соответствии с законодательством Российской Федерации намерен отражать все финансово-хозяйственные операции, связанные с исполнением Договора;</w:t>
      </w:r>
    </w:p>
    <w:p w:rsidR="00EF3F51" w:rsidRPr="00EF3F51" w:rsidRDefault="00EF3F51" w:rsidP="00EF3F51">
      <w:pPr>
        <w:pStyle w:val="ac"/>
        <w:numPr>
          <w:ilvl w:val="0"/>
          <w:numId w:val="16"/>
        </w:numPr>
        <w:shd w:val="clear" w:color="auto" w:fill="FFFFFF"/>
        <w:tabs>
          <w:tab w:val="left" w:pos="567"/>
          <w:tab w:val="left" w:pos="1418"/>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вся информация, предоставленная Заказчику, является достоверной, полной и точной, и Исполнитель не скрыл никаких обстоятельств, которые при их обнаружении могли бы негативно повлиять на решение Заказчика заключить Договор на указанных в нем условиях.</w:t>
      </w:r>
    </w:p>
    <w:p w:rsidR="00EF3F51" w:rsidRPr="00EF3F51" w:rsidRDefault="00EF3F51" w:rsidP="00EF3F51">
      <w:pPr>
        <w:numPr>
          <w:ilvl w:val="1"/>
          <w:numId w:val="19"/>
        </w:numPr>
        <w:snapToGrid w:val="0"/>
        <w:spacing w:after="0" w:line="240" w:lineRule="auto"/>
        <w:ind w:left="0" w:firstLine="709"/>
        <w:jc w:val="both"/>
        <w:rPr>
          <w:rFonts w:ascii="Times New Roman" w:hAnsi="Times New Roman"/>
          <w:sz w:val="24"/>
          <w:szCs w:val="24"/>
        </w:rPr>
      </w:pPr>
      <w:r w:rsidRPr="00EF3F51">
        <w:rPr>
          <w:rFonts w:ascii="Times New Roman" w:hAnsi="Times New Roman"/>
          <w:sz w:val="24"/>
          <w:szCs w:val="24"/>
        </w:rPr>
        <w:t xml:space="preserve">При заключении и исполнении Договора каждая Сторона полагается на достоверность, точность и полноту заверений другой Стороны, изложенных в настоящем разделе Договора. </w:t>
      </w:r>
    </w:p>
    <w:p w:rsidR="00EF3F51" w:rsidRPr="00EF3F51" w:rsidRDefault="00EF3F51" w:rsidP="00EF3F51">
      <w:pPr>
        <w:pStyle w:val="ac"/>
        <w:numPr>
          <w:ilvl w:val="1"/>
          <w:numId w:val="19"/>
        </w:numPr>
        <w:shd w:val="clear" w:color="auto" w:fill="FFFFFF"/>
        <w:tabs>
          <w:tab w:val="left" w:pos="1134"/>
          <w:tab w:val="left" w:pos="1418"/>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В случае, если Исполнитель при заключении Договора предоставил Заказчику недостоверные заверения о любом из указанных в настоящем разделе обстоятельств, имеющих существенное значение для заключения и исполнения Договора, Исполнитель</w:t>
      </w:r>
      <w:r w:rsidRPr="00EF3F51">
        <w:rPr>
          <w:rFonts w:ascii="Times New Roman" w:hAnsi="Times New Roman"/>
          <w:bCs/>
          <w:sz w:val="24"/>
          <w:szCs w:val="24"/>
        </w:rPr>
        <w:t xml:space="preserve"> </w:t>
      </w:r>
      <w:r w:rsidRPr="00EF3F51">
        <w:rPr>
          <w:rFonts w:ascii="Times New Roman" w:hAnsi="Times New Roman"/>
          <w:sz w:val="24"/>
          <w:szCs w:val="24"/>
        </w:rPr>
        <w:t>обязан по письменному требованию Заказчика уплатить последнему штраф в размере 5% (пять процентов) от Цены Договора, указанной в пункте 2.1 Договора.</w:t>
      </w:r>
    </w:p>
    <w:p w:rsidR="00EF3F51" w:rsidRPr="00EF3F51" w:rsidRDefault="00EF3F51" w:rsidP="00EF3F51">
      <w:pPr>
        <w:pStyle w:val="ac"/>
        <w:numPr>
          <w:ilvl w:val="1"/>
          <w:numId w:val="19"/>
        </w:numPr>
        <w:shd w:val="clear" w:color="auto" w:fill="FFFFFF"/>
        <w:tabs>
          <w:tab w:val="left" w:pos="1134"/>
          <w:tab w:val="left" w:pos="1418"/>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Недостоверность, неточность или неполнота любых указанных в настоящем разделе обстоятельств в значительной степени лишает получившую указанные заверения Сторону того, на что она была вправе рассчитывать при заключении Договора, и 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rsidR="00EF3F51" w:rsidRPr="00EF3F51" w:rsidRDefault="00EF3F51" w:rsidP="00EF3F51">
      <w:pPr>
        <w:pStyle w:val="ac"/>
        <w:shd w:val="clear" w:color="auto" w:fill="FFFFFF"/>
        <w:tabs>
          <w:tab w:val="left" w:pos="1134"/>
          <w:tab w:val="left" w:pos="1418"/>
        </w:tabs>
        <w:ind w:left="709"/>
        <w:jc w:val="both"/>
        <w:rPr>
          <w:rFonts w:ascii="Times New Roman" w:hAnsi="Times New Roman"/>
          <w:b/>
          <w:sz w:val="24"/>
          <w:szCs w:val="24"/>
        </w:rPr>
      </w:pPr>
    </w:p>
    <w:p w:rsidR="00EF3F51" w:rsidRPr="00EF3F51" w:rsidRDefault="00EF3F51" w:rsidP="00EF3F51">
      <w:pPr>
        <w:pStyle w:val="ac"/>
        <w:numPr>
          <w:ilvl w:val="0"/>
          <w:numId w:val="19"/>
        </w:numPr>
        <w:shd w:val="clear" w:color="auto" w:fill="FFFFFF"/>
        <w:tabs>
          <w:tab w:val="left" w:pos="426"/>
        </w:tabs>
        <w:spacing w:after="0" w:line="240" w:lineRule="auto"/>
        <w:ind w:left="0" w:firstLine="0"/>
        <w:jc w:val="center"/>
        <w:rPr>
          <w:rFonts w:ascii="Times New Roman" w:hAnsi="Times New Roman"/>
          <w:b/>
          <w:sz w:val="24"/>
          <w:szCs w:val="24"/>
        </w:rPr>
      </w:pPr>
      <w:r w:rsidRPr="00EF3F51">
        <w:rPr>
          <w:rFonts w:ascii="Times New Roman" w:hAnsi="Times New Roman"/>
          <w:b/>
          <w:bCs/>
          <w:sz w:val="24"/>
          <w:szCs w:val="24"/>
        </w:rPr>
        <w:t>П</w:t>
      </w:r>
      <w:r w:rsidRPr="00EF3F51">
        <w:rPr>
          <w:rFonts w:ascii="Times New Roman" w:hAnsi="Times New Roman"/>
          <w:b/>
          <w:sz w:val="24"/>
          <w:szCs w:val="24"/>
        </w:rPr>
        <w:t>рекращение (расторжение) Договора</w:t>
      </w:r>
    </w:p>
    <w:p w:rsidR="00EF3F51" w:rsidRPr="0024193B" w:rsidRDefault="00EF3F51" w:rsidP="00EF3F51">
      <w:pPr>
        <w:pStyle w:val="ac"/>
        <w:numPr>
          <w:ilvl w:val="1"/>
          <w:numId w:val="19"/>
        </w:numPr>
        <w:spacing w:after="0" w:line="240" w:lineRule="auto"/>
        <w:ind w:left="0" w:firstLine="709"/>
        <w:jc w:val="both"/>
        <w:rPr>
          <w:rFonts w:ascii="Times New Roman" w:hAnsi="Times New Roman"/>
          <w:sz w:val="24"/>
          <w:szCs w:val="24"/>
        </w:rPr>
      </w:pPr>
      <w:r w:rsidRPr="00EF3F51">
        <w:rPr>
          <w:rFonts w:ascii="Times New Roman" w:hAnsi="Times New Roman"/>
          <w:sz w:val="24"/>
          <w:szCs w:val="24"/>
        </w:rPr>
        <w:t xml:space="preserve">Договор может быть прекращен (расторгнут) по соглашению Сторон. Сторона, имеющая намерение расторгнуть Договор, направляет письменное уведомление об этом другой Стороне в порядке, предусмотренном пунктом 14.7 Договора, с приложением подписанного соглашения о расторжении Договора. </w:t>
      </w:r>
      <w:r w:rsidRPr="0024193B">
        <w:rPr>
          <w:rFonts w:ascii="Times New Roman" w:hAnsi="Times New Roman"/>
          <w:sz w:val="24"/>
          <w:szCs w:val="24"/>
        </w:rPr>
        <w:t xml:space="preserve">Уведомление о расторжении Договора должно быть рассмотрено Стороной-получателем в течение </w:t>
      </w:r>
      <w:r w:rsidR="00807CFC" w:rsidRPr="0024193B">
        <w:rPr>
          <w:rFonts w:ascii="Times New Roman" w:hAnsi="Times New Roman"/>
          <w:sz w:val="24"/>
          <w:szCs w:val="24"/>
        </w:rPr>
        <w:t>15</w:t>
      </w:r>
      <w:r w:rsidRPr="0024193B">
        <w:rPr>
          <w:rFonts w:ascii="Times New Roman" w:hAnsi="Times New Roman"/>
          <w:sz w:val="24"/>
          <w:szCs w:val="24"/>
        </w:rPr>
        <w:t xml:space="preserve"> (</w:t>
      </w:r>
      <w:r w:rsidR="00807CFC" w:rsidRPr="0024193B">
        <w:rPr>
          <w:rFonts w:ascii="Times New Roman" w:hAnsi="Times New Roman"/>
          <w:sz w:val="24"/>
          <w:szCs w:val="24"/>
        </w:rPr>
        <w:t>пятнадцати</w:t>
      </w:r>
      <w:r w:rsidRPr="0024193B">
        <w:rPr>
          <w:rFonts w:ascii="Times New Roman" w:hAnsi="Times New Roman"/>
          <w:sz w:val="24"/>
          <w:szCs w:val="24"/>
        </w:rPr>
        <w:t xml:space="preserve">) календарных дней со дня его получения.  </w:t>
      </w:r>
    </w:p>
    <w:p w:rsidR="00EF3F51" w:rsidRPr="00EF3F51"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sz w:val="24"/>
          <w:szCs w:val="24"/>
        </w:rPr>
      </w:pPr>
      <w:r w:rsidRPr="0024193B">
        <w:rPr>
          <w:rFonts w:ascii="Times New Roman" w:hAnsi="Times New Roman"/>
          <w:sz w:val="24"/>
          <w:szCs w:val="24"/>
        </w:rPr>
        <w:t>Заказчик вправе в любое время в одностороннем внесудебном порядке отказаться от Договора полностью или в части, уплатив Исполнителю часть установленной Цены Договора, пропорциональную части Услуг, оказанных до</w:t>
      </w:r>
      <w:r w:rsidRPr="00EF3F51">
        <w:rPr>
          <w:rFonts w:ascii="Times New Roman" w:hAnsi="Times New Roman"/>
          <w:sz w:val="24"/>
          <w:szCs w:val="24"/>
        </w:rPr>
        <w:t xml:space="preserve"> получения Исполнителем уведомления Заказчика об отказе от Договора (исполнения Договора). </w:t>
      </w:r>
    </w:p>
    <w:p w:rsidR="00EF3F51" w:rsidRPr="00EF3F51" w:rsidRDefault="00EF3F51" w:rsidP="00EF3F51">
      <w:pPr>
        <w:pStyle w:val="ac"/>
        <w:shd w:val="clear" w:color="auto" w:fill="FFFFFF"/>
        <w:tabs>
          <w:tab w:val="left" w:pos="1134"/>
        </w:tabs>
        <w:ind w:left="0" w:firstLine="709"/>
        <w:jc w:val="both"/>
        <w:rPr>
          <w:rFonts w:ascii="Times New Roman" w:hAnsi="Times New Roman"/>
          <w:sz w:val="24"/>
          <w:szCs w:val="24"/>
        </w:rPr>
      </w:pPr>
      <w:r w:rsidRPr="00EF3F51">
        <w:rPr>
          <w:rFonts w:ascii="Times New Roman" w:hAnsi="Times New Roman"/>
          <w:sz w:val="24"/>
          <w:szCs w:val="24"/>
        </w:rPr>
        <w:t>Возмещение убытков Исполнителя, вызванных отказом от Договора (исполнения Договора), Заказчиком не производится.</w:t>
      </w:r>
    </w:p>
    <w:p w:rsidR="00EF3F51" w:rsidRPr="00EF3F51"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В случае существенного нарушения Договора Исполнителем Заказчик вправе в одностороннем внесудебном порядке отказаться от Договора и потребовать полного возмещения Исполнителем убытков, причиненных отказом от Договора (исполнения Договора).</w:t>
      </w:r>
    </w:p>
    <w:p w:rsidR="00EF3F51" w:rsidRPr="00EF3F51" w:rsidRDefault="00EF3F51" w:rsidP="00EF3F51">
      <w:pPr>
        <w:pStyle w:val="ac"/>
        <w:shd w:val="clear" w:color="auto" w:fill="FFFFFF"/>
        <w:tabs>
          <w:tab w:val="left" w:pos="1134"/>
        </w:tabs>
        <w:ind w:left="0" w:firstLine="709"/>
        <w:jc w:val="both"/>
        <w:rPr>
          <w:rFonts w:ascii="Times New Roman" w:hAnsi="Times New Roman"/>
          <w:sz w:val="24"/>
          <w:szCs w:val="24"/>
        </w:rPr>
      </w:pPr>
      <w:r w:rsidRPr="00EF3F51">
        <w:rPr>
          <w:rFonts w:ascii="Times New Roman" w:hAnsi="Times New Roman"/>
          <w:sz w:val="24"/>
          <w:szCs w:val="24"/>
        </w:rPr>
        <w:t>Заказчик одновременно с уведомлением об отказе от Договора (исполнения Договора) направляет Исполнителю письменное требование о возмещении убытков с приложением расчета суммы убытков. Исполнитель обязан оплатить Заказчику убытки не позднее 15 (пятнадцати) календарных дней с момента получения расчета суммы убытков от Заказчика.</w:t>
      </w:r>
    </w:p>
    <w:p w:rsidR="00EF3F51" w:rsidRPr="00EF3F51"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Стороны установили, что существенным нарушением Договора Исполнителем является:</w:t>
      </w:r>
    </w:p>
    <w:p w:rsidR="00EF3F51" w:rsidRPr="00EF3F51" w:rsidRDefault="00EF3F51" w:rsidP="00EF3F51">
      <w:pPr>
        <w:pStyle w:val="ac"/>
        <w:numPr>
          <w:ilvl w:val="0"/>
          <w:numId w:val="17"/>
        </w:numPr>
        <w:tabs>
          <w:tab w:val="left" w:pos="1134"/>
        </w:tabs>
        <w:spacing w:after="0" w:line="240" w:lineRule="auto"/>
        <w:ind w:left="0" w:right="23" w:firstLine="709"/>
        <w:jc w:val="both"/>
        <w:rPr>
          <w:rFonts w:ascii="Times New Roman" w:hAnsi="Times New Roman"/>
          <w:sz w:val="24"/>
          <w:szCs w:val="24"/>
        </w:rPr>
      </w:pPr>
      <w:r w:rsidRPr="00EF3F51">
        <w:rPr>
          <w:rFonts w:ascii="Times New Roman" w:hAnsi="Times New Roman"/>
          <w:sz w:val="24"/>
          <w:szCs w:val="24"/>
        </w:rPr>
        <w:t>нарушение Исполнителем сроков оказания Услуг по Договору более чем на 30 (тридцать) календарных дней по причинам, не зависящим от Заказчика;</w:t>
      </w:r>
    </w:p>
    <w:p w:rsidR="00EF3F51" w:rsidRPr="00EF3F51" w:rsidRDefault="00EF3F51" w:rsidP="00EF3F51">
      <w:pPr>
        <w:pStyle w:val="ac"/>
        <w:numPr>
          <w:ilvl w:val="0"/>
          <w:numId w:val="17"/>
        </w:numPr>
        <w:tabs>
          <w:tab w:val="left" w:pos="1134"/>
        </w:tabs>
        <w:spacing w:after="0" w:line="240" w:lineRule="auto"/>
        <w:ind w:left="0" w:right="23" w:firstLine="709"/>
        <w:jc w:val="both"/>
        <w:rPr>
          <w:rFonts w:ascii="Times New Roman" w:hAnsi="Times New Roman"/>
          <w:sz w:val="24"/>
          <w:szCs w:val="24"/>
        </w:rPr>
      </w:pPr>
      <w:r w:rsidRPr="00EF3F51">
        <w:rPr>
          <w:rFonts w:ascii="Times New Roman" w:hAnsi="Times New Roman"/>
          <w:sz w:val="24"/>
          <w:szCs w:val="24"/>
        </w:rPr>
        <w:t>несоблюдение Исполнителем требований к качеству Услуг и / или используемых при оказании Услуг Материально-технических ресурсов, если исправление выявленных Заказчиком недостатков, несоответствий и / или дефектов Услуг влечет нарушение сроков оказания Услуг более чем на 30 (тридцать) календарных дней либо такие недостатки являются неустранимыми;</w:t>
      </w:r>
    </w:p>
    <w:p w:rsidR="00EF3F51" w:rsidRPr="00EF3F51" w:rsidRDefault="00EF3F51" w:rsidP="00EF3F51">
      <w:pPr>
        <w:pStyle w:val="ac"/>
        <w:numPr>
          <w:ilvl w:val="0"/>
          <w:numId w:val="17"/>
        </w:numPr>
        <w:tabs>
          <w:tab w:val="left" w:pos="1134"/>
        </w:tabs>
        <w:spacing w:after="0" w:line="240" w:lineRule="auto"/>
        <w:ind w:left="0" w:right="23" w:firstLine="709"/>
        <w:jc w:val="both"/>
        <w:rPr>
          <w:rFonts w:ascii="Times New Roman" w:hAnsi="Times New Roman"/>
          <w:sz w:val="24"/>
          <w:szCs w:val="24"/>
        </w:rPr>
      </w:pPr>
      <w:r w:rsidRPr="00EF3F51">
        <w:rPr>
          <w:rFonts w:ascii="Times New Roman" w:hAnsi="Times New Roman"/>
          <w:sz w:val="24"/>
          <w:szCs w:val="24"/>
        </w:rPr>
        <w:t>отсутствие (по причине отзыва, прекращения, приостановления действия, признания недействительным или по другим основаниям) допусков, разрешений и / или лицензий;</w:t>
      </w:r>
    </w:p>
    <w:p w:rsidR="00EF3F51" w:rsidRPr="00EF3F51" w:rsidRDefault="00EF3F51" w:rsidP="00EF3F51">
      <w:pPr>
        <w:pStyle w:val="ac"/>
        <w:numPr>
          <w:ilvl w:val="0"/>
          <w:numId w:val="17"/>
        </w:numPr>
        <w:tabs>
          <w:tab w:val="left" w:pos="1134"/>
        </w:tabs>
        <w:spacing w:after="0" w:line="240" w:lineRule="auto"/>
        <w:ind w:left="0" w:right="23" w:firstLine="709"/>
        <w:jc w:val="both"/>
        <w:rPr>
          <w:rFonts w:ascii="Times New Roman" w:hAnsi="Times New Roman"/>
          <w:sz w:val="24"/>
          <w:szCs w:val="24"/>
        </w:rPr>
      </w:pPr>
      <w:r w:rsidRPr="00EF3F51">
        <w:rPr>
          <w:rFonts w:ascii="Times New Roman" w:hAnsi="Times New Roman"/>
          <w:sz w:val="24"/>
          <w:szCs w:val="24"/>
        </w:rPr>
        <w:t>наложение ареста на имущество Исполнителя, введение арбитражным судом процедуры несостоятельности (банкротства) в отношении Исполнителя;</w:t>
      </w:r>
    </w:p>
    <w:p w:rsidR="00EF3F51" w:rsidRPr="00EF3F51" w:rsidRDefault="00EF3F51" w:rsidP="00EF3F51">
      <w:pPr>
        <w:pStyle w:val="ac"/>
        <w:numPr>
          <w:ilvl w:val="0"/>
          <w:numId w:val="17"/>
        </w:numPr>
        <w:tabs>
          <w:tab w:val="left" w:pos="1134"/>
        </w:tabs>
        <w:spacing w:after="0" w:line="240" w:lineRule="auto"/>
        <w:ind w:left="0" w:right="23" w:firstLine="709"/>
        <w:jc w:val="both"/>
        <w:rPr>
          <w:rFonts w:ascii="Times New Roman" w:hAnsi="Times New Roman"/>
          <w:sz w:val="24"/>
          <w:szCs w:val="24"/>
        </w:rPr>
      </w:pPr>
      <w:r w:rsidRPr="00EF3F51">
        <w:rPr>
          <w:rFonts w:ascii="Times New Roman" w:hAnsi="Times New Roman"/>
          <w:sz w:val="24"/>
          <w:szCs w:val="24"/>
        </w:rPr>
        <w:t>привлечение к выполнению Работ по Договору третьих лиц (Субподрядчиков) без письменного согласия Заказчика;</w:t>
      </w:r>
    </w:p>
    <w:p w:rsidR="00EF3F51" w:rsidRPr="00EF3F51" w:rsidRDefault="00EF3F51" w:rsidP="00EF3F51">
      <w:pPr>
        <w:pStyle w:val="ac"/>
        <w:numPr>
          <w:ilvl w:val="0"/>
          <w:numId w:val="17"/>
        </w:numPr>
        <w:tabs>
          <w:tab w:val="left" w:pos="1134"/>
        </w:tabs>
        <w:spacing w:after="0" w:line="240" w:lineRule="auto"/>
        <w:ind w:left="0" w:right="23" w:firstLine="709"/>
        <w:jc w:val="both"/>
        <w:rPr>
          <w:rFonts w:ascii="Times New Roman" w:hAnsi="Times New Roman"/>
          <w:sz w:val="24"/>
          <w:szCs w:val="24"/>
        </w:rPr>
      </w:pPr>
      <w:r w:rsidRPr="00EF3F51">
        <w:rPr>
          <w:rFonts w:ascii="Times New Roman" w:hAnsi="Times New Roman"/>
          <w:sz w:val="24"/>
          <w:szCs w:val="24"/>
        </w:rPr>
        <w:t>установление в ходе исполнения Договора фактов несоответствия Исполнителя установленным документацией о закупке требованиям к участникам закупки и / или предоставления недостоверной информации о своем соответствии таким требованиям, а также недостоверности, неточности или неполноты заверений Исполнителя об обстоятельствах, указанных в разделе 11 Договора, и имеющих существенное значение для его заключения и исполнения.</w:t>
      </w:r>
    </w:p>
    <w:p w:rsidR="00EF3F51" w:rsidRPr="00EF3F51"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 xml:space="preserve">В случае отказа Заказчика от Договора в случаях, предусмотренных пунктами 12.2, 12.3, 12.4 Договора, последний считается прекращенным (расторгнутым) со дня, следующего за днем получения Исполнителем уведомления Заказчика об отказе от Договора (исполнения Договора). </w:t>
      </w:r>
    </w:p>
    <w:p w:rsidR="00EF3F51" w:rsidRPr="00EF3F51" w:rsidRDefault="00EF3F51" w:rsidP="00EF3F51">
      <w:pPr>
        <w:pStyle w:val="ac"/>
        <w:numPr>
          <w:ilvl w:val="0"/>
          <w:numId w:val="18"/>
        </w:numPr>
        <w:shd w:val="clear" w:color="auto" w:fill="FFFFFF"/>
        <w:tabs>
          <w:tab w:val="left" w:pos="1134"/>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 xml:space="preserve">С даты прекращения (расторжения) Договора Исполнитель обязан прекратить оказание Услуг (за исключением тех, которые необходимо завершить для обеспечения безопасности Объекта), и в согласованные Сторонами сроки передать Заказчику Результат Услуг, техническую и иную полученную документацию. </w:t>
      </w:r>
    </w:p>
    <w:p w:rsidR="00EF3F51" w:rsidRPr="00EF3F51"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При прекращении (расторжении) Договора по основаниям, указанным в настоящем разделе, все обязательства Сторон по Договору считаются прекратившимися, за исключением обязательств по незавершенным расчетам, гарантийных обязательств Исполнителя, а также обязательств Исполнителем по возмещению неустойки (пени), штрафов и убытков в случаях и размерах, предусмотренных Договором.</w:t>
      </w:r>
    </w:p>
    <w:p w:rsidR="00EF3F51" w:rsidRPr="00EF3F51" w:rsidRDefault="00EF3F51" w:rsidP="00EF3F51">
      <w:pPr>
        <w:pStyle w:val="ac"/>
        <w:shd w:val="clear" w:color="auto" w:fill="FFFFFF"/>
        <w:tabs>
          <w:tab w:val="left" w:pos="1134"/>
        </w:tabs>
        <w:ind w:left="709"/>
        <w:jc w:val="both"/>
        <w:rPr>
          <w:rFonts w:ascii="Times New Roman" w:hAnsi="Times New Roman"/>
          <w:sz w:val="24"/>
          <w:szCs w:val="24"/>
        </w:rPr>
      </w:pPr>
    </w:p>
    <w:p w:rsidR="00EF3F51" w:rsidRPr="00EF3F51" w:rsidRDefault="00EF3F51" w:rsidP="00EF3F51">
      <w:pPr>
        <w:pStyle w:val="ac"/>
        <w:numPr>
          <w:ilvl w:val="0"/>
          <w:numId w:val="19"/>
        </w:numPr>
        <w:shd w:val="clear" w:color="auto" w:fill="FFFFFF"/>
        <w:tabs>
          <w:tab w:val="left" w:pos="426"/>
        </w:tabs>
        <w:spacing w:after="0" w:line="240" w:lineRule="auto"/>
        <w:ind w:left="0" w:firstLine="0"/>
        <w:jc w:val="center"/>
        <w:rPr>
          <w:rFonts w:ascii="Times New Roman" w:hAnsi="Times New Roman"/>
          <w:bCs/>
          <w:sz w:val="24"/>
          <w:szCs w:val="24"/>
        </w:rPr>
      </w:pPr>
      <w:r w:rsidRPr="00EF3F51">
        <w:rPr>
          <w:rFonts w:ascii="Times New Roman" w:hAnsi="Times New Roman"/>
          <w:b/>
          <w:bCs/>
          <w:sz w:val="24"/>
          <w:szCs w:val="24"/>
        </w:rPr>
        <w:t>Разрешение споров</w:t>
      </w:r>
    </w:p>
    <w:p w:rsidR="00EF3F51" w:rsidRPr="00EF3F51" w:rsidRDefault="00EF3F51" w:rsidP="00EF3F51">
      <w:pPr>
        <w:pStyle w:val="ac"/>
        <w:numPr>
          <w:ilvl w:val="1"/>
          <w:numId w:val="19"/>
        </w:numPr>
        <w:shd w:val="clear" w:color="auto" w:fill="FFFFFF"/>
        <w:tabs>
          <w:tab w:val="left" w:pos="1134"/>
          <w:tab w:val="left" w:pos="1418"/>
        </w:tabs>
        <w:spacing w:after="0" w:line="240" w:lineRule="auto"/>
        <w:ind w:left="0" w:firstLine="709"/>
        <w:jc w:val="both"/>
        <w:rPr>
          <w:rFonts w:ascii="Times New Roman" w:hAnsi="Times New Roman"/>
          <w:bCs/>
          <w:sz w:val="24"/>
          <w:szCs w:val="24"/>
        </w:rPr>
      </w:pPr>
      <w:r w:rsidRPr="00EF3F51">
        <w:rPr>
          <w:rFonts w:ascii="Times New Roman" w:hAnsi="Times New Roman"/>
          <w:bCs/>
          <w:sz w:val="24"/>
          <w:szCs w:val="24"/>
        </w:rPr>
        <w:t>Все споры, разногласия в связи с исполнением, изменением, прекращением (расторжением) и / или действительностью, разрешаются путем переговоров.</w:t>
      </w:r>
    </w:p>
    <w:p w:rsidR="00EF3F51" w:rsidRPr="00EF3F51" w:rsidRDefault="00EF3F51" w:rsidP="00EF3F51">
      <w:pPr>
        <w:pStyle w:val="ac"/>
        <w:numPr>
          <w:ilvl w:val="1"/>
          <w:numId w:val="19"/>
        </w:numPr>
        <w:shd w:val="clear" w:color="auto" w:fill="FFFFFF"/>
        <w:tabs>
          <w:tab w:val="left" w:pos="1134"/>
          <w:tab w:val="left" w:pos="1418"/>
        </w:tabs>
        <w:spacing w:after="0" w:line="240" w:lineRule="auto"/>
        <w:ind w:left="0" w:firstLine="709"/>
        <w:jc w:val="both"/>
        <w:rPr>
          <w:rFonts w:ascii="Times New Roman" w:hAnsi="Times New Roman"/>
          <w:bCs/>
          <w:sz w:val="24"/>
          <w:szCs w:val="24"/>
        </w:rPr>
      </w:pPr>
      <w:r w:rsidRPr="00EF3F51">
        <w:rPr>
          <w:rFonts w:ascii="Times New Roman" w:hAnsi="Times New Roman"/>
          <w:bCs/>
          <w:sz w:val="24"/>
          <w:szCs w:val="24"/>
        </w:rPr>
        <w:t>Споры, указанные в пункте 13.1 Договора, которые не были урегулированы Сторонами путем переговоров, подлежат разрешению в Арбитражном суде Чувашской Республики в соответствии с законодательством Российской Федерации.</w:t>
      </w:r>
    </w:p>
    <w:p w:rsidR="00EF3F51" w:rsidRPr="00EF3F51" w:rsidRDefault="00EF3F51" w:rsidP="00EF3F51">
      <w:pPr>
        <w:pStyle w:val="ac"/>
        <w:numPr>
          <w:ilvl w:val="1"/>
          <w:numId w:val="19"/>
        </w:numPr>
        <w:shd w:val="clear" w:color="auto" w:fill="FFFFFF"/>
        <w:tabs>
          <w:tab w:val="left" w:pos="1134"/>
          <w:tab w:val="left" w:pos="1418"/>
        </w:tabs>
        <w:spacing w:after="0" w:line="240" w:lineRule="auto"/>
        <w:ind w:left="0" w:firstLine="709"/>
        <w:jc w:val="both"/>
        <w:rPr>
          <w:rFonts w:ascii="Times New Roman" w:hAnsi="Times New Roman"/>
          <w:bCs/>
          <w:sz w:val="24"/>
          <w:szCs w:val="24"/>
        </w:rPr>
      </w:pPr>
      <w:r w:rsidRPr="00EF3F51">
        <w:rPr>
          <w:rFonts w:ascii="Times New Roman" w:hAnsi="Times New Roman"/>
          <w:bCs/>
          <w:sz w:val="24"/>
          <w:szCs w:val="24"/>
        </w:rPr>
        <w:t>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пунктом 14.7 Договора.</w:t>
      </w:r>
    </w:p>
    <w:p w:rsidR="00EF3F51" w:rsidRPr="00EF3F51" w:rsidRDefault="00EF3F51" w:rsidP="00EF3F51">
      <w:pPr>
        <w:pStyle w:val="ac"/>
        <w:numPr>
          <w:ilvl w:val="1"/>
          <w:numId w:val="19"/>
        </w:numPr>
        <w:shd w:val="clear" w:color="auto" w:fill="FFFFFF"/>
        <w:tabs>
          <w:tab w:val="left" w:pos="1134"/>
          <w:tab w:val="left" w:pos="1418"/>
        </w:tabs>
        <w:spacing w:after="0" w:line="240" w:lineRule="auto"/>
        <w:ind w:left="0" w:firstLine="709"/>
        <w:jc w:val="both"/>
        <w:rPr>
          <w:rFonts w:ascii="Times New Roman" w:hAnsi="Times New Roman"/>
          <w:bCs/>
          <w:sz w:val="24"/>
          <w:szCs w:val="24"/>
        </w:rPr>
      </w:pPr>
      <w:r w:rsidRPr="00EF3F51">
        <w:rPr>
          <w:rFonts w:ascii="Times New Roman" w:hAnsi="Times New Roman"/>
          <w:bCs/>
          <w:sz w:val="24"/>
          <w:szCs w:val="24"/>
        </w:rPr>
        <w:t>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rsidR="00EF3F51" w:rsidRPr="00EF3F51" w:rsidRDefault="00EF3F51" w:rsidP="00EF3F51">
      <w:pPr>
        <w:pStyle w:val="ac"/>
        <w:numPr>
          <w:ilvl w:val="1"/>
          <w:numId w:val="19"/>
        </w:numPr>
        <w:shd w:val="clear" w:color="auto" w:fill="FFFFFF"/>
        <w:tabs>
          <w:tab w:val="left" w:pos="1134"/>
          <w:tab w:val="left" w:pos="1418"/>
        </w:tabs>
        <w:spacing w:after="0" w:line="240" w:lineRule="auto"/>
        <w:ind w:left="0" w:firstLine="709"/>
        <w:jc w:val="both"/>
        <w:rPr>
          <w:rFonts w:ascii="Times New Roman" w:hAnsi="Times New Roman"/>
          <w:bCs/>
          <w:sz w:val="24"/>
          <w:szCs w:val="24"/>
        </w:rPr>
      </w:pPr>
      <w:r w:rsidRPr="00EF3F51">
        <w:rPr>
          <w:rFonts w:ascii="Times New Roman" w:hAnsi="Times New Roman"/>
          <w:bCs/>
          <w:sz w:val="24"/>
          <w:szCs w:val="24"/>
        </w:rPr>
        <w:t>Условия настоящего раздела сохраняют свою силу в случае признания Договора незаключенным и / или недействительным.</w:t>
      </w:r>
    </w:p>
    <w:p w:rsidR="00EF3F51" w:rsidRPr="00EF3F51" w:rsidRDefault="00EF3F51" w:rsidP="00EF3F51">
      <w:pPr>
        <w:pStyle w:val="ac"/>
        <w:shd w:val="clear" w:color="auto" w:fill="FFFFFF"/>
        <w:tabs>
          <w:tab w:val="left" w:pos="1418"/>
        </w:tabs>
        <w:ind w:left="0" w:firstLine="567"/>
        <w:jc w:val="both"/>
        <w:rPr>
          <w:rFonts w:ascii="Times New Roman" w:hAnsi="Times New Roman"/>
          <w:b/>
          <w:bCs/>
          <w:sz w:val="24"/>
          <w:szCs w:val="24"/>
        </w:rPr>
      </w:pPr>
    </w:p>
    <w:p w:rsidR="00EF3F51" w:rsidRPr="00EF3F51" w:rsidRDefault="00EF3F51" w:rsidP="00EF3F51">
      <w:pPr>
        <w:pStyle w:val="ac"/>
        <w:numPr>
          <w:ilvl w:val="0"/>
          <w:numId w:val="19"/>
        </w:numPr>
        <w:shd w:val="clear" w:color="auto" w:fill="FFFFFF"/>
        <w:tabs>
          <w:tab w:val="left" w:pos="426"/>
        </w:tabs>
        <w:spacing w:after="0" w:line="240" w:lineRule="auto"/>
        <w:ind w:left="0" w:firstLine="0"/>
        <w:jc w:val="center"/>
        <w:rPr>
          <w:rFonts w:ascii="Times New Roman" w:hAnsi="Times New Roman"/>
          <w:b/>
          <w:bCs/>
          <w:sz w:val="24"/>
          <w:szCs w:val="24"/>
        </w:rPr>
      </w:pPr>
      <w:r w:rsidRPr="00EF3F51">
        <w:rPr>
          <w:rFonts w:ascii="Times New Roman" w:hAnsi="Times New Roman"/>
          <w:b/>
          <w:bCs/>
          <w:sz w:val="24"/>
          <w:szCs w:val="24"/>
        </w:rPr>
        <w:t>Заключительные положения</w:t>
      </w:r>
    </w:p>
    <w:p w:rsidR="00EF3F51" w:rsidRPr="00F30796"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color w:val="000000" w:themeColor="text1"/>
          <w:sz w:val="24"/>
          <w:szCs w:val="24"/>
        </w:rPr>
      </w:pPr>
      <w:r w:rsidRPr="00EF3F51">
        <w:rPr>
          <w:rFonts w:ascii="Times New Roman" w:hAnsi="Times New Roman"/>
          <w:sz w:val="24"/>
          <w:szCs w:val="24"/>
        </w:rPr>
        <w:t xml:space="preserve">Договор вступает в силу с даты его подписания Сторонами и действует до </w:t>
      </w:r>
      <w:r w:rsidRPr="00F30796">
        <w:rPr>
          <w:rFonts w:ascii="Times New Roman" w:hAnsi="Times New Roman"/>
          <w:color w:val="000000" w:themeColor="text1"/>
          <w:sz w:val="24"/>
          <w:szCs w:val="24"/>
        </w:rPr>
        <w:t xml:space="preserve">полного исполнения ими принятых на себя обязательств. </w:t>
      </w:r>
    </w:p>
    <w:p w:rsidR="00EF3F51" w:rsidRPr="00F30796"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color w:val="000000" w:themeColor="text1"/>
          <w:sz w:val="24"/>
          <w:szCs w:val="24"/>
        </w:rPr>
      </w:pPr>
      <w:r w:rsidRPr="00F30796">
        <w:rPr>
          <w:rFonts w:ascii="Times New Roman" w:hAnsi="Times New Roman"/>
          <w:color w:val="000000" w:themeColor="text1"/>
          <w:sz w:val="24"/>
          <w:szCs w:val="24"/>
        </w:rPr>
        <w:t xml:space="preserve">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Сторона, за исключением случаев изменения реквизитов Сторон, предусмотренных пунктом 14.6 Договора. </w:t>
      </w:r>
    </w:p>
    <w:p w:rsidR="00EF3F51" w:rsidRPr="00F30796"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color w:val="000000" w:themeColor="text1"/>
          <w:sz w:val="24"/>
          <w:szCs w:val="24"/>
        </w:rPr>
      </w:pPr>
      <w:r w:rsidRPr="00F30796">
        <w:rPr>
          <w:rFonts w:ascii="Times New Roman" w:hAnsi="Times New Roman"/>
          <w:color w:val="000000" w:themeColor="text1"/>
          <w:sz w:val="24"/>
          <w:szCs w:val="24"/>
        </w:rPr>
        <w:t>Все приложения к Договору, а также любые изменения и дополнения, оформленные надлежащим образом, являются неотъемлемой частью Договора.</w:t>
      </w:r>
    </w:p>
    <w:p w:rsidR="00EF3F51" w:rsidRPr="00EF3F51"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В случае наличия любых расхождений между содержанием Договора и приложений к нему, приоритет имеет текст Договора.</w:t>
      </w:r>
    </w:p>
    <w:p w:rsidR="00EF3F51" w:rsidRPr="00F30796"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color w:val="000000" w:themeColor="text1"/>
          <w:sz w:val="24"/>
          <w:szCs w:val="24"/>
        </w:rPr>
      </w:pPr>
      <w:r w:rsidRPr="00EF3F51">
        <w:rPr>
          <w:rFonts w:ascii="Times New Roman" w:hAnsi="Times New Roman"/>
          <w:sz w:val="24"/>
          <w:szCs w:val="24"/>
        </w:rPr>
        <w:t xml:space="preserve">Обмен информацией между Сторонами по любым вопросам, связанным с исполнением Договора, включая уведомления и иные сообщения, осуществляется только в письменной форме в порядке, предусмотренном пунктом 14.7 Договора. Использование средств факсимильной или электронной связи не допускается, за исключением случаев оперативного </w:t>
      </w:r>
      <w:r w:rsidRPr="00F30796">
        <w:rPr>
          <w:rFonts w:ascii="Times New Roman" w:hAnsi="Times New Roman"/>
          <w:color w:val="000000" w:themeColor="text1"/>
          <w:sz w:val="24"/>
          <w:szCs w:val="24"/>
        </w:rPr>
        <w:t>обмена информацией, которая не влечет возникновения, изменения либо прекращения гражданских прав и обязанностей Стороны.</w:t>
      </w:r>
    </w:p>
    <w:p w:rsidR="00EF3F51" w:rsidRPr="00F30796"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color w:val="000000" w:themeColor="text1"/>
          <w:sz w:val="24"/>
          <w:szCs w:val="24"/>
        </w:rPr>
      </w:pPr>
      <w:bookmarkStart w:id="3" w:name="_Ref361338004"/>
      <w:r w:rsidRPr="00F30796">
        <w:rPr>
          <w:rFonts w:ascii="Times New Roman" w:hAnsi="Times New Roman"/>
          <w:color w:val="000000" w:themeColor="text1"/>
          <w:sz w:val="24"/>
          <w:szCs w:val="24"/>
        </w:rPr>
        <w:t xml:space="preserve">Стороны обязуются уведомлять друг друга об изменении адреса </w:t>
      </w:r>
      <w:r w:rsidR="007A6A2D" w:rsidRPr="00F30796">
        <w:rPr>
          <w:rFonts w:ascii="Times New Roman" w:hAnsi="Times New Roman"/>
          <w:color w:val="000000" w:themeColor="text1"/>
          <w:sz w:val="24"/>
          <w:szCs w:val="24"/>
        </w:rPr>
        <w:t xml:space="preserve"> </w:t>
      </w:r>
      <w:r w:rsidRPr="00F30796">
        <w:rPr>
          <w:rFonts w:ascii="Times New Roman" w:hAnsi="Times New Roman"/>
          <w:color w:val="000000" w:themeColor="text1"/>
          <w:sz w:val="24"/>
          <w:szCs w:val="24"/>
        </w:rPr>
        <w:t xml:space="preserve"> не позднее 3 (трех) рабочих дней после такого изменения в порядке, установленном пунктом 14.7 Договора.</w:t>
      </w:r>
      <w:bookmarkEnd w:id="3"/>
      <w:r w:rsidRPr="00F30796">
        <w:rPr>
          <w:rFonts w:ascii="Times New Roman" w:hAnsi="Times New Roman"/>
          <w:color w:val="000000" w:themeColor="text1"/>
          <w:sz w:val="24"/>
          <w:szCs w:val="24"/>
        </w:rPr>
        <w:t xml:space="preserve"> </w:t>
      </w:r>
    </w:p>
    <w:p w:rsidR="00EF3F51" w:rsidRPr="00F30796"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bCs/>
          <w:color w:val="000000" w:themeColor="text1"/>
          <w:sz w:val="24"/>
          <w:szCs w:val="24"/>
        </w:rPr>
      </w:pPr>
      <w:bookmarkStart w:id="4" w:name="_Ref361338019"/>
      <w:r w:rsidRPr="00F30796">
        <w:rPr>
          <w:rFonts w:ascii="Times New Roman" w:hAnsi="Times New Roman"/>
          <w:color w:val="000000" w:themeColor="text1"/>
          <w:sz w:val="24"/>
          <w:szCs w:val="24"/>
        </w:rPr>
        <w:t>Письма, уведомления и / или сообщения направляются Стороне-получателю по адресу ее места нахождения, указанному в разделе 16 Договора, или в ранее полученном уведомлении Стороны об изменении адреса, одним из следующих способов, при этом документ</w:t>
      </w:r>
      <w:r w:rsidRPr="00F30796">
        <w:rPr>
          <w:rFonts w:ascii="Times New Roman" w:hAnsi="Times New Roman"/>
          <w:bCs/>
          <w:color w:val="000000" w:themeColor="text1"/>
          <w:sz w:val="24"/>
          <w:szCs w:val="24"/>
        </w:rPr>
        <w:t xml:space="preserve"> будет считаться полученным:</w:t>
      </w:r>
      <w:bookmarkEnd w:id="4"/>
    </w:p>
    <w:p w:rsidR="00EF3F51" w:rsidRPr="00F30796" w:rsidRDefault="00EF3F51" w:rsidP="00EF3F51">
      <w:pPr>
        <w:pStyle w:val="ac"/>
        <w:numPr>
          <w:ilvl w:val="2"/>
          <w:numId w:val="19"/>
        </w:numPr>
        <w:shd w:val="clear" w:color="auto" w:fill="FFFFFF"/>
        <w:tabs>
          <w:tab w:val="left" w:pos="1701"/>
        </w:tabs>
        <w:spacing w:after="0" w:line="240" w:lineRule="auto"/>
        <w:ind w:left="0" w:firstLine="709"/>
        <w:jc w:val="both"/>
        <w:rPr>
          <w:rFonts w:ascii="Times New Roman" w:hAnsi="Times New Roman"/>
          <w:bCs/>
          <w:color w:val="000000" w:themeColor="text1"/>
          <w:sz w:val="24"/>
          <w:szCs w:val="24"/>
        </w:rPr>
      </w:pPr>
      <w:bookmarkStart w:id="5" w:name="_Ref361338032"/>
      <w:r w:rsidRPr="00F30796">
        <w:rPr>
          <w:rFonts w:ascii="Times New Roman" w:hAnsi="Times New Roman"/>
          <w:bCs/>
          <w:color w:val="000000" w:themeColor="text1"/>
          <w:sz w:val="24"/>
          <w:szCs w:val="24"/>
        </w:rPr>
        <w:t>доставкой лично или курьером Стороны-отправителя – в дату и время фактического приема уведомления Стороной-получателем с отметкой о получении;</w:t>
      </w:r>
    </w:p>
    <w:p w:rsidR="00EF3F51" w:rsidRPr="00EF3F51" w:rsidRDefault="00EF3F51" w:rsidP="00EF3F51">
      <w:pPr>
        <w:pStyle w:val="ac"/>
        <w:numPr>
          <w:ilvl w:val="2"/>
          <w:numId w:val="19"/>
        </w:numPr>
        <w:shd w:val="clear" w:color="auto" w:fill="FFFFFF"/>
        <w:tabs>
          <w:tab w:val="left" w:pos="1701"/>
        </w:tabs>
        <w:spacing w:after="0" w:line="240" w:lineRule="auto"/>
        <w:ind w:left="0" w:firstLine="709"/>
        <w:jc w:val="both"/>
        <w:rPr>
          <w:rFonts w:ascii="Times New Roman" w:hAnsi="Times New Roman"/>
          <w:bCs/>
          <w:sz w:val="24"/>
          <w:szCs w:val="24"/>
        </w:rPr>
      </w:pPr>
      <w:r w:rsidRPr="00F30796">
        <w:rPr>
          <w:rFonts w:ascii="Times New Roman" w:hAnsi="Times New Roman"/>
          <w:bCs/>
          <w:color w:val="000000" w:themeColor="text1"/>
          <w:sz w:val="24"/>
          <w:szCs w:val="24"/>
        </w:rPr>
        <w:t xml:space="preserve">заказным почтовым отправлением с уведомлением о вручении – в дату фактического вручения почтового </w:t>
      </w:r>
      <w:r w:rsidRPr="00EF3F51">
        <w:rPr>
          <w:rFonts w:ascii="Times New Roman" w:hAnsi="Times New Roman"/>
          <w:bCs/>
          <w:sz w:val="24"/>
          <w:szCs w:val="24"/>
        </w:rPr>
        <w:t>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bookmarkEnd w:id="5"/>
    </w:p>
    <w:p w:rsidR="00EF3F51" w:rsidRPr="00EF3F51" w:rsidRDefault="00EF3F51" w:rsidP="00F508BE">
      <w:pPr>
        <w:pStyle w:val="ac"/>
        <w:numPr>
          <w:ilvl w:val="2"/>
          <w:numId w:val="19"/>
        </w:numPr>
        <w:shd w:val="clear" w:color="auto" w:fill="FFFFFF"/>
        <w:tabs>
          <w:tab w:val="left" w:pos="1701"/>
        </w:tabs>
        <w:spacing w:after="0" w:line="240" w:lineRule="auto"/>
        <w:ind w:left="0" w:firstLine="709"/>
        <w:jc w:val="both"/>
        <w:rPr>
          <w:rFonts w:ascii="Times New Roman" w:hAnsi="Times New Roman"/>
          <w:bCs/>
          <w:sz w:val="24"/>
          <w:szCs w:val="24"/>
        </w:rPr>
      </w:pPr>
      <w:r w:rsidRPr="00EF3F51">
        <w:rPr>
          <w:rFonts w:ascii="Times New Roman" w:hAnsi="Times New Roman"/>
          <w:bCs/>
          <w:sz w:val="24"/>
          <w:szCs w:val="24"/>
        </w:rPr>
        <w:t xml:space="preserve">факсимильным сообщением – в дату и время отправления, подтвержденного протоколом передачи, распечатанным факсимильным аппаратом Стороны-отправителя. В случае, если передача факсимильного сообщения осуществляется вне обычных рабочих часов Стороны-получателя, документ будет считаться полученным в 10.00 следующего рабочего дня. </w:t>
      </w:r>
    </w:p>
    <w:p w:rsidR="00EF3F51" w:rsidRPr="00EF3F51" w:rsidRDefault="00EF3F51" w:rsidP="00F508BE">
      <w:pPr>
        <w:pStyle w:val="ac"/>
        <w:shd w:val="clear" w:color="auto" w:fill="FFFFFF"/>
        <w:tabs>
          <w:tab w:val="left" w:pos="1701"/>
        </w:tabs>
        <w:spacing w:after="0" w:line="240" w:lineRule="auto"/>
        <w:ind w:left="0" w:firstLine="709"/>
        <w:jc w:val="both"/>
        <w:rPr>
          <w:rFonts w:ascii="Times New Roman" w:hAnsi="Times New Roman"/>
          <w:bCs/>
          <w:sz w:val="24"/>
          <w:szCs w:val="24"/>
        </w:rPr>
      </w:pPr>
      <w:r w:rsidRPr="00EF3F51">
        <w:rPr>
          <w:rFonts w:ascii="Times New Roman" w:hAnsi="Times New Roman"/>
          <w:bCs/>
          <w:sz w:val="24"/>
          <w:szCs w:val="24"/>
        </w:rPr>
        <w:t xml:space="preserve">Оригиналы документов, направленных с использованием факсимильной связи, должны не позднее следующего рабочего дня быть направлены Стороной-отправителем способами, указанными в пунктах 14.7.1-14.7.2 Договора. </w:t>
      </w:r>
    </w:p>
    <w:p w:rsidR="00EF3F51" w:rsidRPr="00EF3F51" w:rsidRDefault="00EF3F51" w:rsidP="00F508BE">
      <w:pPr>
        <w:numPr>
          <w:ilvl w:val="1"/>
          <w:numId w:val="19"/>
        </w:numPr>
        <w:snapToGrid w:val="0"/>
        <w:spacing w:after="0" w:line="240" w:lineRule="auto"/>
        <w:ind w:left="0" w:firstLine="709"/>
        <w:jc w:val="both"/>
        <w:rPr>
          <w:rFonts w:ascii="Times New Roman" w:hAnsi="Times New Roman"/>
          <w:bCs/>
          <w:sz w:val="24"/>
          <w:szCs w:val="24"/>
        </w:rPr>
      </w:pPr>
      <w:r w:rsidRPr="00EF3F51">
        <w:rPr>
          <w:rFonts w:ascii="Times New Roman" w:hAnsi="Times New Roman"/>
          <w:bCs/>
          <w:sz w:val="24"/>
          <w:szCs w:val="24"/>
        </w:rPr>
        <w:t xml:space="preserve">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Российской Федерации или Договором, не означает отказ от такого права и не влечет прекращения возможности реализовать это право в будущем. </w:t>
      </w:r>
    </w:p>
    <w:p w:rsidR="00EF3F51" w:rsidRPr="00EF3F51" w:rsidRDefault="00EF3F51" w:rsidP="00F508BE">
      <w:pPr>
        <w:pStyle w:val="ac"/>
        <w:numPr>
          <w:ilvl w:val="1"/>
          <w:numId w:val="19"/>
        </w:numPr>
        <w:shd w:val="clear" w:color="auto" w:fill="FFFFFF"/>
        <w:tabs>
          <w:tab w:val="left" w:pos="568"/>
        </w:tabs>
        <w:spacing w:after="0" w:line="240" w:lineRule="auto"/>
        <w:ind w:left="0" w:firstLine="709"/>
        <w:jc w:val="both"/>
        <w:rPr>
          <w:rFonts w:ascii="Times New Roman" w:hAnsi="Times New Roman"/>
          <w:bCs/>
          <w:sz w:val="24"/>
          <w:szCs w:val="24"/>
        </w:rPr>
      </w:pPr>
      <w:r w:rsidRPr="00EF3F51">
        <w:rPr>
          <w:rFonts w:ascii="Times New Roman" w:hAnsi="Times New Roman"/>
          <w:sz w:val="24"/>
          <w:szCs w:val="24"/>
        </w:rPr>
        <w:t>Уступка (передача), в том числе в залог, прав (требований) к Заказчику по денежным обязательствам, принадлежащих Исполнителю на основании Договора, допускается толь</w:t>
      </w:r>
      <w:bookmarkStart w:id="6" w:name="_GoBack"/>
      <w:bookmarkEnd w:id="6"/>
      <w:r w:rsidRPr="00EF3F51">
        <w:rPr>
          <w:rFonts w:ascii="Times New Roman" w:hAnsi="Times New Roman"/>
          <w:sz w:val="24"/>
          <w:szCs w:val="24"/>
        </w:rPr>
        <w:t>ко с предварительного письменного согласия Заказчика и оформляется трехсторонним договором</w:t>
      </w:r>
      <w:r w:rsidRPr="00EF3F51">
        <w:rPr>
          <w:rFonts w:ascii="Times New Roman" w:hAnsi="Times New Roman"/>
          <w:bCs/>
          <w:sz w:val="24"/>
          <w:szCs w:val="24"/>
        </w:rPr>
        <w:t>.</w:t>
      </w:r>
      <w:r w:rsidRPr="00EF3F51">
        <w:rPr>
          <w:rFonts w:ascii="Times New Roman" w:hAnsi="Times New Roman"/>
          <w:sz w:val="24"/>
          <w:szCs w:val="24"/>
        </w:rPr>
        <w:t xml:space="preserve"> </w:t>
      </w:r>
    </w:p>
    <w:p w:rsidR="00EF3F51" w:rsidRPr="00EF3F51"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 xml:space="preserve">Во всем остальном, что не урегулировано Договором, Стороны руководствуются законодательством Российской Федерации. </w:t>
      </w:r>
    </w:p>
    <w:p w:rsidR="00EF3F51" w:rsidRPr="00EF3F51" w:rsidRDefault="00EF3F51" w:rsidP="00EF3F51">
      <w:pPr>
        <w:pStyle w:val="ac"/>
        <w:numPr>
          <w:ilvl w:val="1"/>
          <w:numId w:val="19"/>
        </w:numPr>
        <w:shd w:val="clear" w:color="auto" w:fill="FFFFFF"/>
        <w:tabs>
          <w:tab w:val="left" w:pos="1134"/>
        </w:tabs>
        <w:spacing w:after="0" w:line="240" w:lineRule="auto"/>
        <w:ind w:left="0" w:firstLine="709"/>
        <w:jc w:val="both"/>
        <w:rPr>
          <w:rFonts w:ascii="Times New Roman" w:hAnsi="Times New Roman"/>
          <w:sz w:val="24"/>
          <w:szCs w:val="24"/>
        </w:rPr>
      </w:pPr>
      <w:r w:rsidRPr="00EF3F51">
        <w:rPr>
          <w:rFonts w:ascii="Times New Roman" w:hAnsi="Times New Roman"/>
          <w:sz w:val="24"/>
          <w:szCs w:val="24"/>
        </w:rPr>
        <w:t>Договор составлен в 2 (двух) оригинальных экземплярах, имеющих равную юридическую силу, по 1 (одному) для каждой из Сторон.</w:t>
      </w:r>
    </w:p>
    <w:bookmarkEnd w:id="0"/>
    <w:bookmarkEnd w:id="1"/>
    <w:bookmarkEnd w:id="2"/>
    <w:p w:rsidR="00541C0B" w:rsidRPr="00C50CBD" w:rsidRDefault="00F508BE" w:rsidP="00F508BE">
      <w:pPr>
        <w:shd w:val="clear" w:color="auto" w:fill="FFFFFF"/>
        <w:tabs>
          <w:tab w:val="left" w:pos="426"/>
          <w:tab w:val="left" w:pos="851"/>
        </w:tabs>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p w:rsidR="00541C0B" w:rsidRPr="00C50CBD" w:rsidRDefault="00F508BE" w:rsidP="00C50CBD">
      <w:pPr>
        <w:pStyle w:val="2"/>
        <w:spacing w:after="0" w:line="240" w:lineRule="auto"/>
        <w:ind w:firstLine="709"/>
        <w:jc w:val="both"/>
        <w:rPr>
          <w:rFonts w:ascii="Times New Roman" w:hAnsi="Times New Roman"/>
          <w:b w:val="0"/>
          <w:sz w:val="24"/>
          <w:szCs w:val="24"/>
        </w:rPr>
      </w:pPr>
      <w:bookmarkStart w:id="7" w:name="_Toc193552750"/>
      <w:bookmarkStart w:id="8" w:name="_Toc242784194"/>
      <w:bookmarkStart w:id="9" w:name="_Toc263335232"/>
      <w:r>
        <w:rPr>
          <w:rFonts w:ascii="Times New Roman" w:hAnsi="Times New Roman"/>
          <w:sz w:val="24"/>
          <w:szCs w:val="24"/>
        </w:rPr>
        <w:t>15</w:t>
      </w:r>
      <w:r w:rsidR="00541C0B" w:rsidRPr="00C50CBD">
        <w:rPr>
          <w:rFonts w:ascii="Times New Roman" w:hAnsi="Times New Roman"/>
          <w:sz w:val="24"/>
          <w:szCs w:val="24"/>
        </w:rPr>
        <w:t>. Приложения к настоящему Договору</w:t>
      </w:r>
      <w:r w:rsidR="00541C0B" w:rsidRPr="00C50CBD">
        <w:rPr>
          <w:rFonts w:ascii="Times New Roman" w:hAnsi="Times New Roman"/>
          <w:b w:val="0"/>
          <w:sz w:val="24"/>
          <w:szCs w:val="24"/>
        </w:rPr>
        <w:t>.</w:t>
      </w:r>
      <w:bookmarkEnd w:id="7"/>
      <w:bookmarkEnd w:id="8"/>
      <w:bookmarkEnd w:id="9"/>
    </w:p>
    <w:p w:rsidR="00541C0B" w:rsidRPr="00C50CBD" w:rsidRDefault="00541C0B" w:rsidP="00C50CBD">
      <w:pPr>
        <w:spacing w:after="0" w:line="240" w:lineRule="auto"/>
        <w:ind w:left="-567" w:firstLine="1275"/>
        <w:rPr>
          <w:rFonts w:ascii="Times New Roman" w:hAnsi="Times New Roman"/>
          <w:sz w:val="24"/>
          <w:szCs w:val="24"/>
        </w:rPr>
      </w:pPr>
      <w:r w:rsidRPr="00C50CBD">
        <w:rPr>
          <w:rFonts w:ascii="Times New Roman" w:hAnsi="Times New Roman"/>
          <w:sz w:val="24"/>
          <w:szCs w:val="24"/>
          <w:lang w:eastAsia="ru-RU"/>
        </w:rPr>
        <w:t xml:space="preserve">10.1. Приложение №1 - </w:t>
      </w:r>
      <w:r w:rsidRPr="00C50CBD">
        <w:rPr>
          <w:rFonts w:ascii="Times New Roman" w:hAnsi="Times New Roman"/>
          <w:sz w:val="24"/>
          <w:szCs w:val="24"/>
        </w:rPr>
        <w:t xml:space="preserve"> Перечень объектов Заказчика и периодичность технического обслуживания;</w:t>
      </w:r>
    </w:p>
    <w:p w:rsidR="00541C0B" w:rsidRPr="00C50CBD" w:rsidRDefault="00541C0B" w:rsidP="00C50CBD">
      <w:pPr>
        <w:spacing w:after="0" w:line="240" w:lineRule="auto"/>
        <w:ind w:left="-567" w:firstLine="1275"/>
        <w:rPr>
          <w:rFonts w:ascii="Times New Roman" w:hAnsi="Times New Roman"/>
          <w:sz w:val="24"/>
          <w:szCs w:val="24"/>
        </w:rPr>
      </w:pPr>
      <w:r w:rsidRPr="00C50CBD">
        <w:rPr>
          <w:rFonts w:ascii="Times New Roman" w:hAnsi="Times New Roman"/>
          <w:sz w:val="24"/>
          <w:szCs w:val="24"/>
        </w:rPr>
        <w:t>10.2. Приложение №2 – Объем оказываемых услуг;</w:t>
      </w:r>
    </w:p>
    <w:p w:rsidR="00541C0B" w:rsidRDefault="00541C0B" w:rsidP="00C50CBD">
      <w:pPr>
        <w:spacing w:after="0" w:line="240" w:lineRule="auto"/>
        <w:ind w:left="-567" w:firstLine="1275"/>
        <w:rPr>
          <w:rFonts w:ascii="Times New Roman" w:hAnsi="Times New Roman"/>
          <w:sz w:val="24"/>
          <w:szCs w:val="24"/>
        </w:rPr>
      </w:pPr>
      <w:r w:rsidRPr="00C50CBD">
        <w:rPr>
          <w:rFonts w:ascii="Times New Roman" w:hAnsi="Times New Roman"/>
          <w:sz w:val="24"/>
          <w:szCs w:val="24"/>
        </w:rPr>
        <w:t>10.3. Приложен</w:t>
      </w:r>
      <w:r w:rsidR="00C50CBD">
        <w:rPr>
          <w:rFonts w:ascii="Times New Roman" w:hAnsi="Times New Roman"/>
          <w:sz w:val="24"/>
          <w:szCs w:val="24"/>
        </w:rPr>
        <w:t>ие №3 – Смета на оказание услуг;</w:t>
      </w:r>
    </w:p>
    <w:p w:rsidR="00C50CBD" w:rsidRPr="00C50CBD" w:rsidRDefault="00C50CBD" w:rsidP="00C50CBD">
      <w:pPr>
        <w:spacing w:after="0" w:line="240" w:lineRule="auto"/>
        <w:ind w:left="-567" w:firstLine="1275"/>
        <w:rPr>
          <w:rFonts w:ascii="Times New Roman" w:hAnsi="Times New Roman"/>
          <w:sz w:val="24"/>
          <w:szCs w:val="24"/>
        </w:rPr>
      </w:pPr>
      <w:r>
        <w:rPr>
          <w:rFonts w:ascii="Times New Roman" w:hAnsi="Times New Roman"/>
          <w:sz w:val="24"/>
          <w:szCs w:val="24"/>
        </w:rPr>
        <w:t xml:space="preserve">10.4. Приложение №4 – </w:t>
      </w:r>
      <w:r w:rsidR="00F508BE" w:rsidRPr="00EF3F51">
        <w:rPr>
          <w:rFonts w:ascii="Times New Roman" w:hAnsi="Times New Roman"/>
          <w:sz w:val="24"/>
          <w:szCs w:val="24"/>
        </w:rPr>
        <w:t>Сведения о цепочке собственников, включая бенефициаров (в том числе конечных)</w:t>
      </w:r>
      <w:r>
        <w:rPr>
          <w:rFonts w:ascii="Times New Roman" w:hAnsi="Times New Roman"/>
          <w:sz w:val="24"/>
          <w:szCs w:val="24"/>
        </w:rPr>
        <w:t>.</w:t>
      </w:r>
    </w:p>
    <w:p w:rsidR="00541C0B" w:rsidRPr="00C50CBD" w:rsidRDefault="00541C0B" w:rsidP="00C50CBD">
      <w:pPr>
        <w:spacing w:after="0" w:line="240" w:lineRule="auto"/>
        <w:ind w:right="-278"/>
        <w:jc w:val="both"/>
        <w:rPr>
          <w:rFonts w:ascii="Times New Roman" w:hAnsi="Times New Roman"/>
          <w:sz w:val="24"/>
          <w:szCs w:val="24"/>
        </w:rPr>
      </w:pPr>
    </w:p>
    <w:p w:rsidR="00541C0B" w:rsidRPr="00C50CBD" w:rsidRDefault="00541C0B" w:rsidP="00C50CBD">
      <w:pPr>
        <w:spacing w:after="0" w:line="240" w:lineRule="auto"/>
        <w:ind w:right="-278"/>
        <w:jc w:val="center"/>
        <w:rPr>
          <w:rFonts w:ascii="Times New Roman" w:hAnsi="Times New Roman"/>
          <w:b/>
          <w:sz w:val="24"/>
          <w:szCs w:val="24"/>
        </w:rPr>
      </w:pPr>
      <w:r w:rsidRPr="00C50CBD">
        <w:rPr>
          <w:rFonts w:ascii="Times New Roman" w:hAnsi="Times New Roman"/>
          <w:b/>
          <w:sz w:val="24"/>
          <w:szCs w:val="24"/>
        </w:rPr>
        <w:t>1</w:t>
      </w:r>
      <w:r w:rsidR="00F508BE">
        <w:rPr>
          <w:rFonts w:ascii="Times New Roman" w:hAnsi="Times New Roman"/>
          <w:b/>
          <w:sz w:val="24"/>
          <w:szCs w:val="24"/>
        </w:rPr>
        <w:t>6</w:t>
      </w:r>
      <w:r w:rsidRPr="00C50CBD">
        <w:rPr>
          <w:rFonts w:ascii="Times New Roman" w:hAnsi="Times New Roman"/>
          <w:b/>
          <w:sz w:val="24"/>
          <w:szCs w:val="24"/>
        </w:rPr>
        <w:t>. АДРЕСА И РЕКВИЗИТЫ СТОРОН:</w:t>
      </w:r>
    </w:p>
    <w:p w:rsidR="00541C0B" w:rsidRPr="00C50CBD" w:rsidRDefault="00541C0B" w:rsidP="00C50CBD">
      <w:pPr>
        <w:spacing w:after="0" w:line="240" w:lineRule="auto"/>
        <w:ind w:right="-278"/>
        <w:jc w:val="both"/>
        <w:rPr>
          <w:rFonts w:ascii="Times New Roman" w:hAnsi="Times New Roman"/>
          <w:b/>
          <w:sz w:val="24"/>
          <w:szCs w:val="24"/>
          <w:u w:val="single"/>
        </w:rPr>
      </w:pPr>
      <w:r w:rsidRPr="00C50CBD">
        <w:rPr>
          <w:rFonts w:ascii="Times New Roman" w:hAnsi="Times New Roman"/>
          <w:b/>
          <w:sz w:val="24"/>
          <w:szCs w:val="24"/>
          <w:u w:val="single"/>
        </w:rPr>
        <w:t>Заказчик:</w:t>
      </w:r>
    </w:p>
    <w:p w:rsidR="00541C0B" w:rsidRPr="00C50CBD" w:rsidRDefault="00541C0B" w:rsidP="00C50CBD">
      <w:pPr>
        <w:spacing w:after="0" w:line="240" w:lineRule="auto"/>
        <w:ind w:right="-278"/>
        <w:jc w:val="both"/>
        <w:rPr>
          <w:rFonts w:ascii="Times New Roman" w:hAnsi="Times New Roman"/>
          <w:sz w:val="24"/>
          <w:szCs w:val="24"/>
        </w:rPr>
      </w:pPr>
      <w:r w:rsidRPr="00C50CBD">
        <w:rPr>
          <w:rFonts w:ascii="Times New Roman" w:hAnsi="Times New Roman"/>
          <w:sz w:val="24"/>
          <w:szCs w:val="24"/>
        </w:rPr>
        <w:t>АО «Чувашская энергосбытовая компания»</w:t>
      </w:r>
    </w:p>
    <w:p w:rsidR="00541C0B" w:rsidRPr="00C50CBD" w:rsidRDefault="00541C0B" w:rsidP="00C50CBD">
      <w:pPr>
        <w:spacing w:after="0" w:line="240" w:lineRule="auto"/>
        <w:ind w:right="-278"/>
        <w:jc w:val="both"/>
        <w:rPr>
          <w:rFonts w:ascii="Times New Roman" w:hAnsi="Times New Roman"/>
          <w:sz w:val="24"/>
          <w:szCs w:val="24"/>
        </w:rPr>
      </w:pPr>
      <w:r w:rsidRPr="00C50CBD">
        <w:rPr>
          <w:rFonts w:ascii="Times New Roman" w:hAnsi="Times New Roman"/>
          <w:sz w:val="24"/>
          <w:szCs w:val="24"/>
        </w:rPr>
        <w:t>428020, г. Чебоксары, ул. Гладкова, д. 13 а</w:t>
      </w:r>
    </w:p>
    <w:p w:rsidR="00541C0B" w:rsidRPr="00C50CBD" w:rsidRDefault="00541C0B" w:rsidP="00C50CBD">
      <w:pPr>
        <w:spacing w:after="0" w:line="240" w:lineRule="auto"/>
        <w:ind w:right="-278"/>
        <w:jc w:val="both"/>
        <w:rPr>
          <w:rFonts w:ascii="Times New Roman" w:hAnsi="Times New Roman"/>
          <w:sz w:val="24"/>
          <w:szCs w:val="24"/>
        </w:rPr>
      </w:pPr>
      <w:r w:rsidRPr="00C50CBD">
        <w:rPr>
          <w:rFonts w:ascii="Times New Roman" w:hAnsi="Times New Roman"/>
          <w:sz w:val="24"/>
          <w:szCs w:val="24"/>
        </w:rPr>
        <w:t>ИНН/КПП 2128700232/2130</w:t>
      </w:r>
      <w:r w:rsidR="00F508BE">
        <w:rPr>
          <w:rFonts w:ascii="Times New Roman" w:hAnsi="Times New Roman"/>
          <w:sz w:val="24"/>
          <w:szCs w:val="24"/>
        </w:rPr>
        <w:t>01</w:t>
      </w:r>
      <w:r w:rsidRPr="00C50CBD">
        <w:rPr>
          <w:rFonts w:ascii="Times New Roman" w:hAnsi="Times New Roman"/>
          <w:sz w:val="24"/>
          <w:szCs w:val="24"/>
        </w:rPr>
        <w:t>001</w:t>
      </w:r>
    </w:p>
    <w:p w:rsidR="00541C0B" w:rsidRPr="00C50CBD" w:rsidRDefault="00541C0B" w:rsidP="00C50CBD">
      <w:pPr>
        <w:spacing w:after="0" w:line="240" w:lineRule="auto"/>
        <w:ind w:right="-278"/>
        <w:jc w:val="both"/>
        <w:rPr>
          <w:rFonts w:ascii="Times New Roman" w:hAnsi="Times New Roman"/>
          <w:sz w:val="24"/>
          <w:szCs w:val="24"/>
        </w:rPr>
      </w:pPr>
      <w:r w:rsidRPr="00C50CBD">
        <w:rPr>
          <w:rFonts w:ascii="Times New Roman" w:hAnsi="Times New Roman"/>
          <w:sz w:val="24"/>
          <w:szCs w:val="24"/>
        </w:rPr>
        <w:t>р/с 40702810075020102938 в Чувашском ОСБ № 8613, г. Чебоксары</w:t>
      </w:r>
    </w:p>
    <w:p w:rsidR="00541C0B" w:rsidRPr="00C50CBD" w:rsidRDefault="00541C0B" w:rsidP="00C50CBD">
      <w:pPr>
        <w:spacing w:after="0" w:line="240" w:lineRule="auto"/>
        <w:ind w:right="-278"/>
        <w:jc w:val="both"/>
        <w:rPr>
          <w:rFonts w:ascii="Times New Roman" w:hAnsi="Times New Roman"/>
          <w:sz w:val="24"/>
          <w:szCs w:val="24"/>
        </w:rPr>
      </w:pPr>
      <w:r w:rsidRPr="00C50CBD">
        <w:rPr>
          <w:rFonts w:ascii="Times New Roman" w:hAnsi="Times New Roman"/>
          <w:sz w:val="24"/>
          <w:szCs w:val="24"/>
        </w:rPr>
        <w:t>к/с 301018300000000609, БИК 049706609</w:t>
      </w:r>
    </w:p>
    <w:p w:rsidR="00541C0B" w:rsidRPr="00C50CBD" w:rsidRDefault="00541C0B" w:rsidP="00C50CBD">
      <w:pPr>
        <w:spacing w:after="0" w:line="240" w:lineRule="auto"/>
        <w:ind w:right="-278"/>
        <w:jc w:val="both"/>
        <w:rPr>
          <w:rFonts w:ascii="Times New Roman" w:hAnsi="Times New Roman"/>
          <w:sz w:val="24"/>
          <w:szCs w:val="24"/>
        </w:rPr>
      </w:pPr>
    </w:p>
    <w:p w:rsidR="00541C0B" w:rsidRPr="00C50CBD" w:rsidRDefault="00541C0B" w:rsidP="00C50CBD">
      <w:pPr>
        <w:spacing w:after="0" w:line="240" w:lineRule="auto"/>
        <w:ind w:right="-278"/>
        <w:jc w:val="both"/>
        <w:rPr>
          <w:rFonts w:ascii="Times New Roman" w:hAnsi="Times New Roman"/>
          <w:sz w:val="24"/>
          <w:szCs w:val="24"/>
        </w:rPr>
      </w:pPr>
      <w:r w:rsidRPr="00C50CBD">
        <w:rPr>
          <w:rFonts w:ascii="Times New Roman" w:hAnsi="Times New Roman"/>
          <w:sz w:val="24"/>
          <w:szCs w:val="24"/>
        </w:rPr>
        <w:t>Исполнительн</w:t>
      </w:r>
      <w:r w:rsidR="00C50CBD">
        <w:rPr>
          <w:rFonts w:ascii="Times New Roman" w:hAnsi="Times New Roman"/>
          <w:sz w:val="24"/>
          <w:szCs w:val="24"/>
        </w:rPr>
        <w:t>ый</w:t>
      </w:r>
      <w:r w:rsidRPr="00C50CBD">
        <w:rPr>
          <w:rFonts w:ascii="Times New Roman" w:hAnsi="Times New Roman"/>
          <w:sz w:val="24"/>
          <w:szCs w:val="24"/>
        </w:rPr>
        <w:t xml:space="preserve"> директор __________________________/</w:t>
      </w:r>
      <w:r w:rsidR="00C50CBD">
        <w:rPr>
          <w:rFonts w:ascii="Times New Roman" w:hAnsi="Times New Roman"/>
          <w:sz w:val="24"/>
          <w:szCs w:val="24"/>
        </w:rPr>
        <w:t>А.Н. Гончаров</w:t>
      </w:r>
      <w:r w:rsidRPr="00C50CBD">
        <w:rPr>
          <w:rFonts w:ascii="Times New Roman" w:hAnsi="Times New Roman"/>
          <w:sz w:val="24"/>
          <w:szCs w:val="24"/>
        </w:rPr>
        <w:t>/</w:t>
      </w:r>
    </w:p>
    <w:p w:rsidR="00541C0B" w:rsidRPr="00C50CBD" w:rsidRDefault="00541C0B" w:rsidP="00C50CBD">
      <w:pPr>
        <w:spacing w:after="0" w:line="240" w:lineRule="auto"/>
        <w:ind w:right="-278"/>
        <w:jc w:val="both"/>
        <w:rPr>
          <w:rFonts w:ascii="Times New Roman" w:hAnsi="Times New Roman"/>
          <w:b/>
          <w:sz w:val="24"/>
          <w:szCs w:val="24"/>
          <w:u w:val="single"/>
        </w:rPr>
      </w:pPr>
    </w:p>
    <w:p w:rsidR="00541C0B" w:rsidRPr="00C50CBD" w:rsidRDefault="00541C0B" w:rsidP="00C50CBD">
      <w:pPr>
        <w:spacing w:after="0" w:line="240" w:lineRule="auto"/>
        <w:ind w:right="-278"/>
        <w:jc w:val="both"/>
        <w:rPr>
          <w:rFonts w:ascii="Times New Roman" w:hAnsi="Times New Roman"/>
          <w:sz w:val="24"/>
          <w:szCs w:val="24"/>
        </w:rPr>
      </w:pPr>
      <w:r w:rsidRPr="00C50CBD">
        <w:rPr>
          <w:rFonts w:ascii="Times New Roman" w:hAnsi="Times New Roman"/>
          <w:b/>
          <w:sz w:val="24"/>
          <w:szCs w:val="24"/>
          <w:u w:val="single"/>
        </w:rPr>
        <w:t>Исполнитель:</w:t>
      </w:r>
    </w:p>
    <w:p w:rsidR="00541C0B" w:rsidRPr="00C50CBD" w:rsidRDefault="00541C0B" w:rsidP="00C50CBD">
      <w:pPr>
        <w:spacing w:after="0" w:line="240" w:lineRule="auto"/>
        <w:ind w:right="-278"/>
        <w:jc w:val="both"/>
        <w:rPr>
          <w:rFonts w:ascii="Times New Roman" w:hAnsi="Times New Roman"/>
          <w:sz w:val="24"/>
          <w:szCs w:val="24"/>
        </w:rPr>
      </w:pPr>
      <w:r w:rsidRPr="00C50CBD">
        <w:rPr>
          <w:rFonts w:ascii="Times New Roman" w:hAnsi="Times New Roman"/>
          <w:sz w:val="24"/>
          <w:szCs w:val="24"/>
        </w:rPr>
        <w:t>______________________________________________________</w:t>
      </w:r>
    </w:p>
    <w:p w:rsidR="00541C0B" w:rsidRPr="00C50CBD" w:rsidRDefault="00541C0B" w:rsidP="00C50CBD">
      <w:pPr>
        <w:spacing w:after="0" w:line="240" w:lineRule="auto"/>
        <w:ind w:right="-278"/>
        <w:jc w:val="both"/>
        <w:rPr>
          <w:rFonts w:ascii="Times New Roman" w:hAnsi="Times New Roman"/>
          <w:sz w:val="24"/>
          <w:szCs w:val="24"/>
        </w:rPr>
      </w:pPr>
      <w:r w:rsidRPr="00C50CBD">
        <w:rPr>
          <w:rFonts w:ascii="Times New Roman" w:hAnsi="Times New Roman"/>
          <w:sz w:val="24"/>
          <w:szCs w:val="24"/>
        </w:rPr>
        <w:t>______________________________________________________</w:t>
      </w:r>
    </w:p>
    <w:p w:rsidR="00541C0B" w:rsidRPr="00C50CBD" w:rsidRDefault="00541C0B" w:rsidP="00C50CBD">
      <w:pPr>
        <w:spacing w:after="0" w:line="240" w:lineRule="auto"/>
        <w:ind w:right="-278"/>
        <w:jc w:val="both"/>
        <w:rPr>
          <w:rFonts w:ascii="Times New Roman" w:hAnsi="Times New Roman"/>
          <w:sz w:val="24"/>
          <w:szCs w:val="24"/>
        </w:rPr>
      </w:pPr>
      <w:r w:rsidRPr="00C50CBD">
        <w:rPr>
          <w:rFonts w:ascii="Times New Roman" w:hAnsi="Times New Roman"/>
          <w:sz w:val="24"/>
          <w:szCs w:val="24"/>
        </w:rPr>
        <w:t xml:space="preserve"> </w:t>
      </w:r>
    </w:p>
    <w:p w:rsidR="00541C0B" w:rsidRPr="00C50CBD" w:rsidRDefault="00541C0B" w:rsidP="00C50CBD">
      <w:pPr>
        <w:spacing w:after="0" w:line="240" w:lineRule="auto"/>
        <w:ind w:right="-278"/>
        <w:jc w:val="both"/>
        <w:rPr>
          <w:rFonts w:ascii="Times New Roman" w:hAnsi="Times New Roman"/>
          <w:sz w:val="24"/>
          <w:szCs w:val="24"/>
        </w:rPr>
      </w:pPr>
      <w:r w:rsidRPr="00C50CBD">
        <w:rPr>
          <w:rFonts w:ascii="Times New Roman" w:hAnsi="Times New Roman"/>
          <w:sz w:val="24"/>
          <w:szCs w:val="24"/>
        </w:rPr>
        <w:t>_______________________________ /____________________/</w:t>
      </w:r>
    </w:p>
    <w:p w:rsidR="00541C0B" w:rsidRPr="00C50CBD" w:rsidRDefault="00541C0B" w:rsidP="00C50CBD">
      <w:pPr>
        <w:spacing w:after="0" w:line="240" w:lineRule="auto"/>
        <w:ind w:right="-278"/>
        <w:jc w:val="both"/>
        <w:rPr>
          <w:rFonts w:ascii="Times New Roman" w:hAnsi="Times New Roman"/>
          <w:sz w:val="24"/>
          <w:szCs w:val="24"/>
        </w:rPr>
      </w:pPr>
    </w:p>
    <w:p w:rsidR="00E62872" w:rsidRPr="00C50CBD" w:rsidRDefault="00E62872" w:rsidP="00E62872">
      <w:pPr>
        <w:pBdr>
          <w:top w:val="single" w:sz="4" w:space="1" w:color="auto"/>
        </w:pBdr>
        <w:shd w:val="clear" w:color="auto" w:fill="E0E0E0"/>
        <w:spacing w:after="0" w:line="240" w:lineRule="auto"/>
        <w:ind w:right="-1" w:firstLine="709"/>
        <w:jc w:val="center"/>
        <w:rPr>
          <w:rFonts w:ascii="Times New Roman" w:hAnsi="Times New Roman"/>
          <w:b/>
          <w:color w:val="000000"/>
          <w:spacing w:val="36"/>
          <w:sz w:val="24"/>
          <w:szCs w:val="24"/>
        </w:rPr>
      </w:pPr>
      <w:r>
        <w:rPr>
          <w:rFonts w:ascii="Times New Roman" w:hAnsi="Times New Roman"/>
          <w:b/>
          <w:color w:val="000000"/>
          <w:spacing w:val="36"/>
          <w:sz w:val="24"/>
          <w:szCs w:val="24"/>
        </w:rPr>
        <w:t>Конец</w:t>
      </w:r>
      <w:r w:rsidRPr="00C50CBD">
        <w:rPr>
          <w:rFonts w:ascii="Times New Roman" w:hAnsi="Times New Roman"/>
          <w:b/>
          <w:color w:val="000000"/>
          <w:spacing w:val="36"/>
          <w:sz w:val="24"/>
          <w:szCs w:val="24"/>
        </w:rPr>
        <w:t xml:space="preserve"> формы</w:t>
      </w:r>
    </w:p>
    <w:p w:rsidR="00585F79" w:rsidRPr="00C50CBD" w:rsidRDefault="00585F79" w:rsidP="00585F79">
      <w:pPr>
        <w:shd w:val="clear" w:color="auto" w:fill="FFFFFF"/>
        <w:spacing w:after="0" w:line="240" w:lineRule="auto"/>
        <w:ind w:left="62"/>
        <w:jc w:val="center"/>
        <w:rPr>
          <w:rFonts w:ascii="Times New Roman" w:hAnsi="Times New Roman"/>
          <w:b/>
          <w:color w:val="000000"/>
          <w:spacing w:val="36"/>
          <w:sz w:val="24"/>
          <w:szCs w:val="24"/>
        </w:rPr>
      </w:pPr>
    </w:p>
    <w:p w:rsidR="00585F79" w:rsidRDefault="004C374B" w:rsidP="00585F79">
      <w:pPr>
        <w:spacing w:after="0" w:line="240" w:lineRule="auto"/>
        <w:rPr>
          <w:rFonts w:ascii="Times New Roman" w:hAnsi="Times New Roman"/>
          <w:sz w:val="24"/>
          <w:szCs w:val="24"/>
        </w:rPr>
      </w:pPr>
      <w:r>
        <w:rPr>
          <w:rFonts w:ascii="Times New Roman" w:hAnsi="Times New Roman"/>
          <w:b/>
          <w:sz w:val="24"/>
          <w:szCs w:val="24"/>
          <w:u w:val="single"/>
        </w:rPr>
        <w:t xml:space="preserve"> </w:t>
      </w:r>
    </w:p>
    <w:p w:rsidR="004C374B" w:rsidRDefault="004C374B">
      <w:pPr>
        <w:spacing w:after="0" w:line="240" w:lineRule="auto"/>
        <w:rPr>
          <w:rFonts w:ascii="Times New Roman" w:hAnsi="Times New Roman"/>
          <w:b/>
          <w:sz w:val="24"/>
          <w:szCs w:val="24"/>
        </w:rPr>
      </w:pPr>
      <w:r>
        <w:rPr>
          <w:rFonts w:ascii="Times New Roman" w:hAnsi="Times New Roman"/>
          <w:b/>
          <w:sz w:val="24"/>
          <w:szCs w:val="24"/>
        </w:rPr>
        <w:br w:type="page"/>
      </w:r>
    </w:p>
    <w:p w:rsidR="00E62872" w:rsidRDefault="00E62872" w:rsidP="00541C0B">
      <w:pPr>
        <w:spacing w:after="0"/>
        <w:ind w:left="-567"/>
        <w:jc w:val="right"/>
        <w:rPr>
          <w:rFonts w:ascii="Times New Roman" w:hAnsi="Times New Roman"/>
          <w:b/>
          <w:sz w:val="24"/>
          <w:szCs w:val="24"/>
        </w:rPr>
      </w:pPr>
    </w:p>
    <w:p w:rsidR="00541C0B" w:rsidRPr="006E39CD" w:rsidRDefault="00541C0B" w:rsidP="00541C0B">
      <w:pPr>
        <w:spacing w:after="0"/>
        <w:ind w:left="-567"/>
        <w:jc w:val="right"/>
        <w:rPr>
          <w:rFonts w:ascii="Times New Roman" w:hAnsi="Times New Roman"/>
          <w:b/>
          <w:sz w:val="24"/>
          <w:szCs w:val="24"/>
        </w:rPr>
      </w:pPr>
      <w:r w:rsidRPr="006E39CD">
        <w:rPr>
          <w:rFonts w:ascii="Times New Roman" w:hAnsi="Times New Roman"/>
          <w:b/>
          <w:sz w:val="24"/>
          <w:szCs w:val="24"/>
        </w:rPr>
        <w:t>Приложение №1</w:t>
      </w:r>
    </w:p>
    <w:p w:rsidR="00541C0B" w:rsidRPr="00B853D6" w:rsidRDefault="008A64C4" w:rsidP="00541C0B">
      <w:pPr>
        <w:spacing w:after="0"/>
        <w:ind w:left="-567"/>
        <w:jc w:val="right"/>
        <w:rPr>
          <w:rFonts w:ascii="Times New Roman" w:hAnsi="Times New Roman"/>
          <w:sz w:val="24"/>
          <w:szCs w:val="24"/>
        </w:rPr>
      </w:pPr>
      <w:r>
        <w:rPr>
          <w:rFonts w:ascii="Times New Roman" w:hAnsi="Times New Roman"/>
          <w:sz w:val="24"/>
          <w:szCs w:val="24"/>
        </w:rPr>
        <w:t>к Д</w:t>
      </w:r>
      <w:r w:rsidR="00541C0B" w:rsidRPr="00B853D6">
        <w:rPr>
          <w:rFonts w:ascii="Times New Roman" w:hAnsi="Times New Roman"/>
          <w:sz w:val="24"/>
          <w:szCs w:val="24"/>
        </w:rPr>
        <w:t>оговору №________________ от «__»__________201</w:t>
      </w:r>
      <w:r w:rsidR="00F8190D">
        <w:rPr>
          <w:rFonts w:ascii="Times New Roman" w:hAnsi="Times New Roman"/>
          <w:sz w:val="24"/>
          <w:szCs w:val="24"/>
        </w:rPr>
        <w:t>9</w:t>
      </w:r>
      <w:r w:rsidR="00541C0B" w:rsidRPr="00B853D6">
        <w:rPr>
          <w:rFonts w:ascii="Times New Roman" w:hAnsi="Times New Roman"/>
          <w:sz w:val="24"/>
          <w:szCs w:val="24"/>
        </w:rPr>
        <w:t>г.</w:t>
      </w:r>
    </w:p>
    <w:p w:rsidR="00541C0B" w:rsidRPr="00B853D6" w:rsidRDefault="00541C0B" w:rsidP="00541C0B">
      <w:pPr>
        <w:spacing w:after="0"/>
        <w:ind w:left="-567"/>
        <w:jc w:val="right"/>
        <w:rPr>
          <w:rFonts w:ascii="Times New Roman" w:hAnsi="Times New Roman"/>
          <w:sz w:val="24"/>
          <w:szCs w:val="24"/>
        </w:rPr>
      </w:pPr>
    </w:p>
    <w:p w:rsidR="00F8190D" w:rsidRDefault="00541C0B" w:rsidP="00F8190D">
      <w:pPr>
        <w:spacing w:after="0"/>
        <w:ind w:left="-567"/>
        <w:jc w:val="center"/>
        <w:rPr>
          <w:rFonts w:ascii="Times New Roman" w:hAnsi="Times New Roman"/>
          <w:b/>
          <w:sz w:val="24"/>
          <w:szCs w:val="24"/>
        </w:rPr>
      </w:pPr>
      <w:r w:rsidRPr="00B853D6">
        <w:rPr>
          <w:rFonts w:ascii="Times New Roman" w:hAnsi="Times New Roman"/>
          <w:b/>
          <w:sz w:val="24"/>
          <w:szCs w:val="24"/>
        </w:rPr>
        <w:t>Перечень объектов Заказчика и периодичность</w:t>
      </w:r>
      <w:r w:rsidR="00F8190D">
        <w:rPr>
          <w:rFonts w:ascii="Times New Roman" w:hAnsi="Times New Roman"/>
          <w:b/>
          <w:sz w:val="24"/>
          <w:szCs w:val="24"/>
        </w:rPr>
        <w:t xml:space="preserve"> </w:t>
      </w:r>
      <w:r w:rsidRPr="00B853D6">
        <w:rPr>
          <w:rFonts w:ascii="Times New Roman" w:hAnsi="Times New Roman"/>
          <w:b/>
          <w:sz w:val="24"/>
          <w:szCs w:val="24"/>
        </w:rPr>
        <w:t>технического обслуживания системы ТСО</w:t>
      </w:r>
    </w:p>
    <w:p w:rsidR="00F8190D" w:rsidRPr="00F8190D" w:rsidRDefault="00F8190D" w:rsidP="00F8190D">
      <w:pPr>
        <w:spacing w:after="0"/>
        <w:ind w:left="-567"/>
        <w:jc w:val="center"/>
        <w:rPr>
          <w:rFonts w:ascii="Times New Roman" w:hAnsi="Times New Roman"/>
          <w:sz w:val="24"/>
          <w:szCs w:val="24"/>
          <w:lang w:eastAsia="ru-RU"/>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383"/>
        <w:gridCol w:w="2694"/>
        <w:gridCol w:w="2019"/>
      </w:tblGrid>
      <w:tr w:rsidR="00F8190D" w:rsidRPr="00F8190D" w:rsidTr="00881D80">
        <w:tc>
          <w:tcPr>
            <w:tcW w:w="828" w:type="dxa"/>
          </w:tcPr>
          <w:p w:rsidR="00F8190D" w:rsidRPr="00F8190D" w:rsidRDefault="00F8190D" w:rsidP="00F8190D">
            <w:pPr>
              <w:spacing w:before="120" w:after="0" w:line="240" w:lineRule="auto"/>
              <w:jc w:val="center"/>
              <w:rPr>
                <w:rFonts w:ascii="Times New Roman" w:hAnsi="Times New Roman"/>
                <w:b/>
                <w:sz w:val="24"/>
                <w:szCs w:val="24"/>
                <w:lang w:eastAsia="ru-RU"/>
              </w:rPr>
            </w:pPr>
            <w:r w:rsidRPr="00F8190D">
              <w:rPr>
                <w:rFonts w:ascii="Times New Roman" w:hAnsi="Times New Roman"/>
                <w:b/>
                <w:sz w:val="24"/>
                <w:szCs w:val="24"/>
                <w:lang w:eastAsia="ru-RU"/>
              </w:rPr>
              <w:t>№№</w:t>
            </w:r>
          </w:p>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b/>
                <w:sz w:val="24"/>
                <w:szCs w:val="24"/>
                <w:lang w:eastAsia="ru-RU"/>
              </w:rPr>
              <w:t>п/п</w:t>
            </w:r>
          </w:p>
        </w:tc>
        <w:tc>
          <w:tcPr>
            <w:tcW w:w="4383"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b/>
                <w:bCs/>
                <w:sz w:val="23"/>
                <w:szCs w:val="23"/>
                <w:lang w:eastAsia="ru-RU"/>
              </w:rPr>
              <w:t>Наименование объекта, адрес нахождения</w:t>
            </w:r>
          </w:p>
        </w:tc>
        <w:tc>
          <w:tcPr>
            <w:tcW w:w="2694" w:type="dxa"/>
          </w:tcPr>
          <w:p w:rsidR="00F8190D" w:rsidRPr="00F8190D" w:rsidRDefault="00F8190D" w:rsidP="00F8190D">
            <w:pPr>
              <w:spacing w:before="120" w:after="0" w:line="240" w:lineRule="auto"/>
              <w:jc w:val="center"/>
              <w:rPr>
                <w:rFonts w:ascii="Times New Roman" w:hAnsi="Times New Roman"/>
                <w:b/>
                <w:sz w:val="24"/>
                <w:szCs w:val="24"/>
                <w:lang w:eastAsia="ru-RU"/>
              </w:rPr>
            </w:pPr>
            <w:r w:rsidRPr="00F8190D">
              <w:rPr>
                <w:rFonts w:ascii="Times New Roman" w:hAnsi="Times New Roman"/>
                <w:b/>
                <w:sz w:val="24"/>
                <w:szCs w:val="24"/>
                <w:lang w:eastAsia="ru-RU"/>
              </w:rPr>
              <w:t>Наименование ТСО</w:t>
            </w:r>
          </w:p>
        </w:tc>
        <w:tc>
          <w:tcPr>
            <w:tcW w:w="2019" w:type="dxa"/>
          </w:tcPr>
          <w:p w:rsidR="00F8190D" w:rsidRPr="00F8190D" w:rsidRDefault="00F8190D" w:rsidP="00F8190D">
            <w:pPr>
              <w:spacing w:before="120" w:after="0" w:line="240" w:lineRule="auto"/>
              <w:jc w:val="center"/>
              <w:rPr>
                <w:rFonts w:ascii="Times New Roman" w:hAnsi="Times New Roman"/>
                <w:b/>
                <w:sz w:val="24"/>
                <w:szCs w:val="24"/>
                <w:lang w:eastAsia="ru-RU"/>
              </w:rPr>
            </w:pPr>
            <w:r w:rsidRPr="00F8190D">
              <w:rPr>
                <w:rFonts w:ascii="Times New Roman" w:hAnsi="Times New Roman"/>
                <w:b/>
                <w:sz w:val="24"/>
                <w:szCs w:val="24"/>
                <w:lang w:eastAsia="ru-RU"/>
              </w:rPr>
              <w:t>Периодичность тех.обслужива-ния</w:t>
            </w:r>
          </w:p>
        </w:tc>
      </w:tr>
      <w:tr w:rsidR="00F8190D" w:rsidRPr="00F8190D" w:rsidTr="00881D80">
        <w:tc>
          <w:tcPr>
            <w:tcW w:w="828"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1.</w:t>
            </w:r>
          </w:p>
        </w:tc>
        <w:tc>
          <w:tcPr>
            <w:tcW w:w="4383" w:type="dxa"/>
          </w:tcPr>
          <w:p w:rsidR="00F8190D" w:rsidRPr="00F8190D" w:rsidRDefault="00F8190D" w:rsidP="00F8190D">
            <w:pPr>
              <w:spacing w:before="120" w:after="0" w:line="240" w:lineRule="auto"/>
              <w:jc w:val="both"/>
              <w:rPr>
                <w:rFonts w:ascii="Times New Roman" w:hAnsi="Times New Roman"/>
                <w:sz w:val="24"/>
                <w:szCs w:val="24"/>
                <w:lang w:eastAsia="ru-RU"/>
              </w:rPr>
            </w:pPr>
            <w:r w:rsidRPr="00F8190D">
              <w:rPr>
                <w:rFonts w:ascii="Times New Roman" w:hAnsi="Times New Roman"/>
                <w:sz w:val="24"/>
                <w:szCs w:val="24"/>
                <w:lang w:eastAsia="ru-RU"/>
              </w:rPr>
              <w:t xml:space="preserve">     Управление АО «Чувашская энергосбытовая компания», г</w:t>
            </w:r>
            <w:r w:rsidR="00881D80">
              <w:rPr>
                <w:rFonts w:ascii="Times New Roman" w:hAnsi="Times New Roman"/>
                <w:sz w:val="24"/>
                <w:szCs w:val="24"/>
                <w:lang w:eastAsia="ru-RU"/>
              </w:rPr>
              <w:t>.Чебоксары, ул.Гладкова, д.13 а</w:t>
            </w:r>
          </w:p>
          <w:p w:rsidR="00F8190D" w:rsidRPr="00F8190D" w:rsidRDefault="00F8190D" w:rsidP="00F8190D">
            <w:pPr>
              <w:spacing w:before="120" w:after="0" w:line="240" w:lineRule="auto"/>
              <w:jc w:val="both"/>
              <w:rPr>
                <w:rFonts w:ascii="Times New Roman" w:hAnsi="Times New Roman"/>
                <w:sz w:val="24"/>
                <w:szCs w:val="24"/>
                <w:lang w:eastAsia="ru-RU"/>
              </w:rPr>
            </w:pPr>
          </w:p>
        </w:tc>
        <w:tc>
          <w:tcPr>
            <w:tcW w:w="2694"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СВН, СКУД,</w:t>
            </w:r>
          </w:p>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ПС</w:t>
            </w:r>
          </w:p>
        </w:tc>
        <w:tc>
          <w:tcPr>
            <w:tcW w:w="2019"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ежемесячно</w:t>
            </w:r>
          </w:p>
        </w:tc>
      </w:tr>
      <w:tr w:rsidR="00F8190D" w:rsidRPr="00F8190D" w:rsidTr="00881D80">
        <w:tc>
          <w:tcPr>
            <w:tcW w:w="828"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2.</w:t>
            </w:r>
          </w:p>
        </w:tc>
        <w:tc>
          <w:tcPr>
            <w:tcW w:w="4383" w:type="dxa"/>
          </w:tcPr>
          <w:p w:rsidR="00F8190D" w:rsidRPr="00F8190D" w:rsidRDefault="00F8190D" w:rsidP="00F8190D">
            <w:pPr>
              <w:spacing w:before="120" w:after="0" w:line="240" w:lineRule="auto"/>
              <w:jc w:val="both"/>
              <w:rPr>
                <w:rFonts w:ascii="Times New Roman" w:hAnsi="Times New Roman"/>
                <w:sz w:val="24"/>
                <w:szCs w:val="24"/>
                <w:lang w:eastAsia="ru-RU"/>
              </w:rPr>
            </w:pPr>
            <w:r w:rsidRPr="00F8190D">
              <w:rPr>
                <w:rFonts w:ascii="Times New Roman" w:hAnsi="Times New Roman"/>
                <w:sz w:val="24"/>
                <w:szCs w:val="24"/>
                <w:lang w:eastAsia="ru-RU"/>
              </w:rPr>
              <w:t>Чебоксарское межрайонное отделение, АО «Чувашская энергосбытовая компания» г.Чебокса</w:t>
            </w:r>
            <w:r w:rsidR="00881D80">
              <w:rPr>
                <w:rFonts w:ascii="Times New Roman" w:hAnsi="Times New Roman"/>
                <w:sz w:val="24"/>
                <w:szCs w:val="24"/>
                <w:lang w:eastAsia="ru-RU"/>
              </w:rPr>
              <w:t>ры, Московский проспект, д.41/1</w:t>
            </w:r>
          </w:p>
        </w:tc>
        <w:tc>
          <w:tcPr>
            <w:tcW w:w="2694"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СВН, СКУД,</w:t>
            </w:r>
          </w:p>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ОПС,</w:t>
            </w:r>
          </w:p>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ТС</w:t>
            </w:r>
          </w:p>
        </w:tc>
        <w:tc>
          <w:tcPr>
            <w:tcW w:w="2019"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ежемесячно</w:t>
            </w:r>
          </w:p>
        </w:tc>
      </w:tr>
      <w:tr w:rsidR="00F8190D" w:rsidRPr="00F8190D" w:rsidTr="00881D80">
        <w:tc>
          <w:tcPr>
            <w:tcW w:w="828"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3.</w:t>
            </w:r>
          </w:p>
        </w:tc>
        <w:tc>
          <w:tcPr>
            <w:tcW w:w="4383" w:type="dxa"/>
          </w:tcPr>
          <w:p w:rsidR="00F8190D" w:rsidRPr="00F8190D" w:rsidRDefault="00F8190D" w:rsidP="00F8190D">
            <w:pPr>
              <w:spacing w:before="120" w:after="0" w:line="240" w:lineRule="auto"/>
              <w:jc w:val="both"/>
              <w:rPr>
                <w:rFonts w:ascii="Times New Roman" w:hAnsi="Times New Roman"/>
                <w:sz w:val="24"/>
                <w:szCs w:val="24"/>
                <w:lang w:eastAsia="ru-RU"/>
              </w:rPr>
            </w:pPr>
            <w:r w:rsidRPr="00F8190D">
              <w:rPr>
                <w:rFonts w:ascii="Times New Roman" w:hAnsi="Times New Roman"/>
                <w:sz w:val="24"/>
                <w:szCs w:val="24"/>
                <w:lang w:eastAsia="ru-RU"/>
              </w:rPr>
              <w:t>Чебоксарское межрайонное отделение, АО «Чувашская энергосбытовая компания» г.Чебоксары, бул.Эгерский, д.33 Б (дополнительный офис)</w:t>
            </w:r>
          </w:p>
        </w:tc>
        <w:tc>
          <w:tcPr>
            <w:tcW w:w="2694"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СВН</w:t>
            </w:r>
          </w:p>
          <w:p w:rsidR="00F8190D" w:rsidRPr="00F8190D" w:rsidRDefault="00F8190D" w:rsidP="00F8190D">
            <w:pPr>
              <w:spacing w:before="120" w:after="0" w:line="240" w:lineRule="auto"/>
              <w:jc w:val="center"/>
              <w:rPr>
                <w:rFonts w:ascii="Times New Roman" w:hAnsi="Times New Roman"/>
                <w:sz w:val="24"/>
                <w:szCs w:val="24"/>
                <w:lang w:eastAsia="ru-RU"/>
              </w:rPr>
            </w:pPr>
          </w:p>
        </w:tc>
        <w:tc>
          <w:tcPr>
            <w:tcW w:w="2019"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ежемесячно</w:t>
            </w:r>
          </w:p>
        </w:tc>
      </w:tr>
      <w:tr w:rsidR="00F8190D" w:rsidRPr="00F8190D" w:rsidTr="00881D80">
        <w:tc>
          <w:tcPr>
            <w:tcW w:w="828"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4.</w:t>
            </w:r>
          </w:p>
        </w:tc>
        <w:tc>
          <w:tcPr>
            <w:tcW w:w="4383" w:type="dxa"/>
          </w:tcPr>
          <w:p w:rsidR="00F8190D" w:rsidRPr="00F8190D" w:rsidRDefault="00F8190D" w:rsidP="00F8190D">
            <w:pPr>
              <w:spacing w:before="120" w:after="0" w:line="240" w:lineRule="auto"/>
              <w:jc w:val="both"/>
              <w:rPr>
                <w:rFonts w:ascii="Times New Roman" w:hAnsi="Times New Roman"/>
                <w:sz w:val="24"/>
                <w:szCs w:val="24"/>
                <w:lang w:eastAsia="ru-RU"/>
              </w:rPr>
            </w:pPr>
            <w:r w:rsidRPr="00F8190D">
              <w:rPr>
                <w:rFonts w:ascii="Times New Roman" w:hAnsi="Times New Roman"/>
                <w:sz w:val="24"/>
                <w:szCs w:val="24"/>
                <w:lang w:eastAsia="ru-RU"/>
              </w:rPr>
              <w:t>Чебоксарское межрайонное отделение, АО «Чувашская энергосбытовая компания» г.Чебоксары, ул.50 Лет Октября, д.4, пом.2 (дополнительный офис)</w:t>
            </w:r>
          </w:p>
        </w:tc>
        <w:tc>
          <w:tcPr>
            <w:tcW w:w="2694"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 xml:space="preserve">СВН  </w:t>
            </w:r>
          </w:p>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ПС</w:t>
            </w:r>
          </w:p>
        </w:tc>
        <w:tc>
          <w:tcPr>
            <w:tcW w:w="2019"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ежемесячно</w:t>
            </w:r>
          </w:p>
        </w:tc>
      </w:tr>
      <w:tr w:rsidR="00F8190D" w:rsidRPr="00F8190D" w:rsidTr="00881D80">
        <w:tc>
          <w:tcPr>
            <w:tcW w:w="828"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5.</w:t>
            </w:r>
          </w:p>
        </w:tc>
        <w:tc>
          <w:tcPr>
            <w:tcW w:w="4383" w:type="dxa"/>
          </w:tcPr>
          <w:p w:rsidR="00F8190D" w:rsidRPr="00F8190D" w:rsidRDefault="00F8190D" w:rsidP="00F8190D">
            <w:pPr>
              <w:spacing w:before="120" w:after="0" w:line="240" w:lineRule="auto"/>
              <w:jc w:val="both"/>
              <w:rPr>
                <w:rFonts w:ascii="Times New Roman" w:hAnsi="Times New Roman"/>
                <w:sz w:val="24"/>
                <w:szCs w:val="24"/>
                <w:lang w:eastAsia="ru-RU"/>
              </w:rPr>
            </w:pPr>
            <w:r w:rsidRPr="00F8190D">
              <w:rPr>
                <w:rFonts w:ascii="Times New Roman" w:hAnsi="Times New Roman"/>
                <w:sz w:val="24"/>
                <w:szCs w:val="24"/>
                <w:lang w:eastAsia="ru-RU"/>
              </w:rPr>
              <w:t xml:space="preserve">Новочебоксарское межрайонное отделение АО «Чувашская энергосбытовая компания», г. Новочебоксарск, ул. Винокурова, д. 21а </w:t>
            </w:r>
          </w:p>
        </w:tc>
        <w:tc>
          <w:tcPr>
            <w:tcW w:w="2694"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СВН,</w:t>
            </w:r>
          </w:p>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СКУД,</w:t>
            </w:r>
          </w:p>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ПС</w:t>
            </w:r>
          </w:p>
        </w:tc>
        <w:tc>
          <w:tcPr>
            <w:tcW w:w="2019"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ежемесячно</w:t>
            </w:r>
          </w:p>
        </w:tc>
      </w:tr>
      <w:tr w:rsidR="00F8190D" w:rsidRPr="00F8190D" w:rsidTr="00881D80">
        <w:trPr>
          <w:trHeight w:val="1127"/>
        </w:trPr>
        <w:tc>
          <w:tcPr>
            <w:tcW w:w="828"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6.</w:t>
            </w:r>
          </w:p>
        </w:tc>
        <w:tc>
          <w:tcPr>
            <w:tcW w:w="4383" w:type="dxa"/>
          </w:tcPr>
          <w:p w:rsidR="00F8190D" w:rsidRPr="00F8190D" w:rsidRDefault="00F8190D" w:rsidP="00F8190D">
            <w:pPr>
              <w:widowControl w:val="0"/>
              <w:suppressAutoHyphens/>
              <w:spacing w:after="120" w:line="240" w:lineRule="auto"/>
              <w:jc w:val="both"/>
              <w:rPr>
                <w:rFonts w:ascii="Times New Roman" w:eastAsia="Arial Unicode MS" w:hAnsi="Times New Roman"/>
                <w:kern w:val="2"/>
                <w:sz w:val="24"/>
                <w:szCs w:val="24"/>
                <w:lang w:eastAsia="ru-RU"/>
              </w:rPr>
            </w:pPr>
            <w:r w:rsidRPr="00F8190D">
              <w:rPr>
                <w:rFonts w:ascii="Times New Roman" w:eastAsia="Arial Unicode MS" w:hAnsi="Times New Roman"/>
                <w:kern w:val="2"/>
                <w:sz w:val="24"/>
                <w:szCs w:val="24"/>
                <w:lang w:eastAsia="ru-RU"/>
              </w:rPr>
              <w:t>Цивильское межрайонное отделение  АО «Чувашская энергосбытовая компания», г. Ци</w:t>
            </w:r>
            <w:r w:rsidR="00881D80">
              <w:rPr>
                <w:rFonts w:ascii="Times New Roman" w:eastAsia="Arial Unicode MS" w:hAnsi="Times New Roman"/>
                <w:kern w:val="2"/>
                <w:sz w:val="24"/>
                <w:szCs w:val="24"/>
                <w:lang w:eastAsia="ru-RU"/>
              </w:rPr>
              <w:t>вильск, ул. Трактористов, д. 2Г</w:t>
            </w:r>
          </w:p>
        </w:tc>
        <w:tc>
          <w:tcPr>
            <w:tcW w:w="2694"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СВН, СКУД,</w:t>
            </w:r>
          </w:p>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ПС, ТС</w:t>
            </w:r>
          </w:p>
        </w:tc>
        <w:tc>
          <w:tcPr>
            <w:tcW w:w="2019"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ежемесячно</w:t>
            </w:r>
          </w:p>
        </w:tc>
      </w:tr>
      <w:tr w:rsidR="00F8190D" w:rsidRPr="00F8190D" w:rsidTr="00881D80">
        <w:tc>
          <w:tcPr>
            <w:tcW w:w="828"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7.</w:t>
            </w:r>
          </w:p>
        </w:tc>
        <w:tc>
          <w:tcPr>
            <w:tcW w:w="4383" w:type="dxa"/>
          </w:tcPr>
          <w:p w:rsidR="00F8190D" w:rsidRPr="00F8190D" w:rsidRDefault="00F8190D" w:rsidP="00F8190D">
            <w:pPr>
              <w:spacing w:after="0" w:line="240" w:lineRule="auto"/>
              <w:jc w:val="both"/>
              <w:rPr>
                <w:rFonts w:ascii="Times New Roman" w:hAnsi="Times New Roman"/>
                <w:sz w:val="24"/>
                <w:szCs w:val="24"/>
                <w:lang w:eastAsia="ru-RU"/>
              </w:rPr>
            </w:pPr>
            <w:r w:rsidRPr="00F8190D">
              <w:rPr>
                <w:rFonts w:ascii="Times New Roman" w:hAnsi="Times New Roman"/>
                <w:sz w:val="24"/>
                <w:szCs w:val="24"/>
                <w:lang w:eastAsia="ru-RU"/>
              </w:rPr>
              <w:t>Алатырское межрайонное отделение АО «Чувашская энергосбытовая компания», г. Алатырь, ул.Московская/Жуковского,</w:t>
            </w:r>
          </w:p>
          <w:p w:rsidR="00F8190D" w:rsidRPr="00F8190D" w:rsidRDefault="00881D80" w:rsidP="00F8190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д.64/57</w:t>
            </w:r>
          </w:p>
        </w:tc>
        <w:tc>
          <w:tcPr>
            <w:tcW w:w="2694"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СВН,</w:t>
            </w:r>
          </w:p>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СКУД,</w:t>
            </w:r>
          </w:p>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ОПС,</w:t>
            </w:r>
          </w:p>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ТС</w:t>
            </w:r>
          </w:p>
        </w:tc>
        <w:tc>
          <w:tcPr>
            <w:tcW w:w="2019"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ежемесячно</w:t>
            </w:r>
          </w:p>
        </w:tc>
      </w:tr>
      <w:tr w:rsidR="00F8190D" w:rsidRPr="00F8190D" w:rsidTr="00881D80">
        <w:tc>
          <w:tcPr>
            <w:tcW w:w="828"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8.</w:t>
            </w:r>
          </w:p>
        </w:tc>
        <w:tc>
          <w:tcPr>
            <w:tcW w:w="4383" w:type="dxa"/>
          </w:tcPr>
          <w:p w:rsidR="00F8190D" w:rsidRPr="00F8190D" w:rsidRDefault="00F8190D" w:rsidP="00F8190D">
            <w:pPr>
              <w:spacing w:after="0" w:line="240" w:lineRule="auto"/>
              <w:jc w:val="both"/>
              <w:rPr>
                <w:rFonts w:ascii="Times New Roman" w:hAnsi="Times New Roman"/>
                <w:sz w:val="24"/>
                <w:szCs w:val="24"/>
                <w:lang w:eastAsia="ru-RU"/>
              </w:rPr>
            </w:pPr>
            <w:r w:rsidRPr="00F8190D">
              <w:rPr>
                <w:rFonts w:ascii="Times New Roman" w:hAnsi="Times New Roman"/>
                <w:sz w:val="24"/>
                <w:szCs w:val="24"/>
                <w:lang w:eastAsia="ru-RU"/>
              </w:rPr>
              <w:t xml:space="preserve">Батыревское межрайонное отделение АО «Чувашская энергосбытовая компания», с. Батырево, проспект Ленина, </w:t>
            </w:r>
          </w:p>
          <w:p w:rsidR="00F8190D" w:rsidRPr="00F8190D" w:rsidRDefault="00881D80" w:rsidP="00F8190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д.22а</w:t>
            </w:r>
          </w:p>
        </w:tc>
        <w:tc>
          <w:tcPr>
            <w:tcW w:w="2694"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СВН, СКУД,</w:t>
            </w:r>
          </w:p>
          <w:p w:rsidR="00F8190D" w:rsidRPr="00F8190D" w:rsidRDefault="00F8190D" w:rsidP="00F8190D">
            <w:pPr>
              <w:spacing w:before="120" w:after="0" w:line="240" w:lineRule="auto"/>
              <w:ind w:hanging="113"/>
              <w:jc w:val="center"/>
              <w:rPr>
                <w:rFonts w:ascii="Times New Roman" w:hAnsi="Times New Roman"/>
                <w:sz w:val="24"/>
                <w:szCs w:val="24"/>
                <w:lang w:eastAsia="ru-RU"/>
              </w:rPr>
            </w:pPr>
            <w:r w:rsidRPr="00F8190D">
              <w:rPr>
                <w:rFonts w:ascii="Times New Roman" w:hAnsi="Times New Roman"/>
                <w:sz w:val="24"/>
                <w:szCs w:val="24"/>
                <w:lang w:eastAsia="ru-RU"/>
              </w:rPr>
              <w:t xml:space="preserve">ОПС, ТС </w:t>
            </w:r>
          </w:p>
        </w:tc>
        <w:tc>
          <w:tcPr>
            <w:tcW w:w="2019"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ежемесячно</w:t>
            </w:r>
          </w:p>
        </w:tc>
      </w:tr>
      <w:tr w:rsidR="00F8190D" w:rsidRPr="00F8190D" w:rsidTr="00881D80">
        <w:tc>
          <w:tcPr>
            <w:tcW w:w="828"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9.</w:t>
            </w:r>
          </w:p>
        </w:tc>
        <w:tc>
          <w:tcPr>
            <w:tcW w:w="4383" w:type="dxa"/>
          </w:tcPr>
          <w:p w:rsidR="00F8190D" w:rsidRPr="00F8190D" w:rsidRDefault="00F8190D" w:rsidP="00F8190D">
            <w:pPr>
              <w:spacing w:before="120" w:after="0" w:line="240" w:lineRule="auto"/>
              <w:jc w:val="both"/>
              <w:rPr>
                <w:rFonts w:ascii="Times New Roman" w:hAnsi="Times New Roman"/>
                <w:sz w:val="24"/>
                <w:szCs w:val="24"/>
                <w:lang w:eastAsia="ru-RU"/>
              </w:rPr>
            </w:pPr>
            <w:r w:rsidRPr="00F8190D">
              <w:rPr>
                <w:rFonts w:ascii="Times New Roman" w:hAnsi="Times New Roman"/>
                <w:sz w:val="24"/>
                <w:szCs w:val="24"/>
                <w:lang w:eastAsia="ru-RU"/>
              </w:rPr>
              <w:t xml:space="preserve">     Канашское межрайонное отделение АО «Чувашская энергосбытовая компания», г. Канаш, ул. П</w:t>
            </w:r>
            <w:r w:rsidR="00881D80">
              <w:rPr>
                <w:rFonts w:ascii="Times New Roman" w:hAnsi="Times New Roman"/>
                <w:sz w:val="24"/>
                <w:szCs w:val="24"/>
                <w:lang w:eastAsia="ru-RU"/>
              </w:rPr>
              <w:t>ушкина, д. 10</w:t>
            </w:r>
          </w:p>
        </w:tc>
        <w:tc>
          <w:tcPr>
            <w:tcW w:w="2694"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СВН, СКУД,</w:t>
            </w:r>
          </w:p>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ОПС, ТС</w:t>
            </w:r>
          </w:p>
        </w:tc>
        <w:tc>
          <w:tcPr>
            <w:tcW w:w="2019"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ежемесячно</w:t>
            </w:r>
          </w:p>
        </w:tc>
      </w:tr>
      <w:tr w:rsidR="00F8190D" w:rsidRPr="00F8190D" w:rsidTr="00881D80">
        <w:tc>
          <w:tcPr>
            <w:tcW w:w="828"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10.</w:t>
            </w:r>
          </w:p>
        </w:tc>
        <w:tc>
          <w:tcPr>
            <w:tcW w:w="4383" w:type="dxa"/>
          </w:tcPr>
          <w:p w:rsidR="00F8190D" w:rsidRPr="00F8190D" w:rsidRDefault="00F8190D" w:rsidP="00F8190D">
            <w:pPr>
              <w:spacing w:before="120" w:after="0" w:line="240" w:lineRule="auto"/>
              <w:jc w:val="both"/>
              <w:rPr>
                <w:rFonts w:ascii="Times New Roman" w:hAnsi="Times New Roman"/>
                <w:sz w:val="24"/>
                <w:szCs w:val="24"/>
                <w:lang w:eastAsia="ru-RU"/>
              </w:rPr>
            </w:pPr>
            <w:r w:rsidRPr="00F8190D">
              <w:rPr>
                <w:rFonts w:ascii="Times New Roman" w:hAnsi="Times New Roman"/>
                <w:sz w:val="24"/>
                <w:szCs w:val="24"/>
                <w:lang w:eastAsia="ru-RU"/>
              </w:rPr>
              <w:t xml:space="preserve">      Шумерлинское межрайонное отделение АО «Чувашская энергосбытовая компания»,</w:t>
            </w:r>
            <w:r w:rsidR="00881D80">
              <w:rPr>
                <w:rFonts w:ascii="Times New Roman" w:hAnsi="Times New Roman"/>
                <w:sz w:val="24"/>
                <w:szCs w:val="24"/>
                <w:lang w:eastAsia="ru-RU"/>
              </w:rPr>
              <w:t xml:space="preserve"> г. Шумерля, ул. Ленина, д. 34а</w:t>
            </w:r>
          </w:p>
        </w:tc>
        <w:tc>
          <w:tcPr>
            <w:tcW w:w="2694"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СВН, СКУД,</w:t>
            </w:r>
          </w:p>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ОПС, ТС</w:t>
            </w:r>
          </w:p>
        </w:tc>
        <w:tc>
          <w:tcPr>
            <w:tcW w:w="2019"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ежемесячно</w:t>
            </w:r>
          </w:p>
        </w:tc>
      </w:tr>
      <w:tr w:rsidR="00F8190D" w:rsidRPr="00F8190D" w:rsidTr="00881D80">
        <w:trPr>
          <w:trHeight w:val="1341"/>
        </w:trPr>
        <w:tc>
          <w:tcPr>
            <w:tcW w:w="828"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11.</w:t>
            </w:r>
          </w:p>
        </w:tc>
        <w:tc>
          <w:tcPr>
            <w:tcW w:w="4383" w:type="dxa"/>
          </w:tcPr>
          <w:p w:rsidR="00F8190D" w:rsidRPr="00F8190D" w:rsidRDefault="00F8190D" w:rsidP="00F8190D">
            <w:pPr>
              <w:spacing w:before="120" w:after="0" w:line="240" w:lineRule="auto"/>
              <w:jc w:val="both"/>
              <w:rPr>
                <w:rFonts w:ascii="Times New Roman" w:hAnsi="Times New Roman"/>
                <w:sz w:val="24"/>
                <w:szCs w:val="24"/>
                <w:lang w:eastAsia="ru-RU"/>
              </w:rPr>
            </w:pPr>
            <w:r w:rsidRPr="00F8190D">
              <w:rPr>
                <w:rFonts w:ascii="Times New Roman" w:hAnsi="Times New Roman"/>
                <w:sz w:val="24"/>
                <w:szCs w:val="24"/>
                <w:lang w:eastAsia="ru-RU"/>
              </w:rPr>
              <w:t xml:space="preserve">      Ядринское межрайонное отделение АО «Чувашская энергосбытовая компания»</w:t>
            </w:r>
            <w:r w:rsidR="00881D80">
              <w:rPr>
                <w:rFonts w:ascii="Times New Roman" w:hAnsi="Times New Roman"/>
                <w:sz w:val="24"/>
                <w:szCs w:val="24"/>
                <w:lang w:eastAsia="ru-RU"/>
              </w:rPr>
              <w:t>, г. Ядрин, ул. Герцена, д. 9в</w:t>
            </w:r>
            <w:r w:rsidRPr="00F8190D">
              <w:rPr>
                <w:rFonts w:ascii="Times New Roman" w:hAnsi="Times New Roman"/>
                <w:sz w:val="24"/>
                <w:szCs w:val="24"/>
                <w:lang w:eastAsia="ru-RU"/>
              </w:rPr>
              <w:t xml:space="preserve">   </w:t>
            </w:r>
          </w:p>
        </w:tc>
        <w:tc>
          <w:tcPr>
            <w:tcW w:w="2694"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СВН, СКУД,</w:t>
            </w:r>
          </w:p>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ОПС, ТС</w:t>
            </w:r>
          </w:p>
        </w:tc>
        <w:tc>
          <w:tcPr>
            <w:tcW w:w="2019"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ежемесячно</w:t>
            </w:r>
          </w:p>
        </w:tc>
      </w:tr>
      <w:tr w:rsidR="00F8190D" w:rsidRPr="00F8190D" w:rsidTr="00881D80">
        <w:tc>
          <w:tcPr>
            <w:tcW w:w="828" w:type="dxa"/>
          </w:tcPr>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12.</w:t>
            </w:r>
          </w:p>
        </w:tc>
        <w:tc>
          <w:tcPr>
            <w:tcW w:w="4383" w:type="dxa"/>
          </w:tcPr>
          <w:p w:rsidR="00F8190D" w:rsidRPr="00F8190D" w:rsidRDefault="00F8190D" w:rsidP="00F8190D">
            <w:pPr>
              <w:spacing w:before="120" w:after="0" w:line="240" w:lineRule="auto"/>
              <w:jc w:val="both"/>
              <w:rPr>
                <w:rFonts w:ascii="Times New Roman" w:hAnsi="Times New Roman"/>
                <w:sz w:val="24"/>
                <w:szCs w:val="24"/>
                <w:lang w:eastAsia="ru-RU"/>
              </w:rPr>
            </w:pPr>
            <w:r w:rsidRPr="00F8190D">
              <w:rPr>
                <w:rFonts w:ascii="Times New Roman" w:hAnsi="Times New Roman"/>
                <w:sz w:val="24"/>
                <w:szCs w:val="24"/>
                <w:lang w:eastAsia="ru-RU"/>
              </w:rPr>
              <w:t xml:space="preserve">      Ядринское межрайонное отделение АО «Чувашская энергосбытовая компан</w:t>
            </w:r>
            <w:r w:rsidR="00881D80">
              <w:rPr>
                <w:rFonts w:ascii="Times New Roman" w:hAnsi="Times New Roman"/>
                <w:sz w:val="24"/>
                <w:szCs w:val="24"/>
                <w:lang w:eastAsia="ru-RU"/>
              </w:rPr>
              <w:t>ия», с. Моргауши, ул. Мира, д.6</w:t>
            </w:r>
          </w:p>
        </w:tc>
        <w:tc>
          <w:tcPr>
            <w:tcW w:w="2694" w:type="dxa"/>
          </w:tcPr>
          <w:p w:rsidR="00F8190D" w:rsidRPr="00F8190D" w:rsidRDefault="00F8190D" w:rsidP="00F8190D">
            <w:pPr>
              <w:spacing w:before="120" w:after="0" w:line="240" w:lineRule="auto"/>
              <w:jc w:val="center"/>
              <w:rPr>
                <w:rFonts w:ascii="Times New Roman" w:hAnsi="Times New Roman"/>
                <w:sz w:val="24"/>
                <w:szCs w:val="24"/>
                <w:lang w:eastAsia="ru-RU"/>
              </w:rPr>
            </w:pPr>
          </w:p>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ПС</w:t>
            </w:r>
          </w:p>
        </w:tc>
        <w:tc>
          <w:tcPr>
            <w:tcW w:w="2019" w:type="dxa"/>
          </w:tcPr>
          <w:p w:rsidR="00F8190D" w:rsidRPr="00F8190D" w:rsidRDefault="00F8190D" w:rsidP="00F8190D">
            <w:pPr>
              <w:spacing w:before="120" w:after="0" w:line="240" w:lineRule="auto"/>
              <w:jc w:val="center"/>
              <w:rPr>
                <w:rFonts w:ascii="Times New Roman" w:hAnsi="Times New Roman"/>
                <w:sz w:val="24"/>
                <w:szCs w:val="24"/>
                <w:lang w:eastAsia="ru-RU"/>
              </w:rPr>
            </w:pPr>
          </w:p>
          <w:p w:rsidR="00F8190D" w:rsidRPr="00F8190D" w:rsidRDefault="00F8190D" w:rsidP="00F8190D">
            <w:pPr>
              <w:spacing w:before="120" w:after="0" w:line="240" w:lineRule="auto"/>
              <w:jc w:val="center"/>
              <w:rPr>
                <w:rFonts w:ascii="Times New Roman" w:hAnsi="Times New Roman"/>
                <w:sz w:val="24"/>
                <w:szCs w:val="24"/>
                <w:lang w:eastAsia="ru-RU"/>
              </w:rPr>
            </w:pPr>
            <w:r w:rsidRPr="00F8190D">
              <w:rPr>
                <w:rFonts w:ascii="Times New Roman" w:hAnsi="Times New Roman"/>
                <w:sz w:val="24"/>
                <w:szCs w:val="24"/>
                <w:lang w:eastAsia="ru-RU"/>
              </w:rPr>
              <w:t>ежемесячно</w:t>
            </w:r>
          </w:p>
        </w:tc>
      </w:tr>
    </w:tbl>
    <w:p w:rsidR="00541C0B" w:rsidRPr="00B853D6" w:rsidRDefault="00541C0B" w:rsidP="00F8190D">
      <w:pPr>
        <w:spacing w:after="0"/>
        <w:ind w:left="-567"/>
        <w:jc w:val="center"/>
        <w:rPr>
          <w:rFonts w:ascii="Times New Roman" w:hAnsi="Times New Roman"/>
          <w:b/>
        </w:rPr>
      </w:pPr>
    </w:p>
    <w:p w:rsidR="00541C0B" w:rsidRPr="00B853D6" w:rsidRDefault="00541C0B" w:rsidP="00541C0B">
      <w:pPr>
        <w:spacing w:after="0"/>
        <w:ind w:left="-567"/>
        <w:jc w:val="center"/>
        <w:rPr>
          <w:rFonts w:ascii="Times New Roman" w:hAnsi="Times New Roman"/>
          <w:sz w:val="24"/>
          <w:szCs w:val="24"/>
        </w:rPr>
      </w:pPr>
      <w:r w:rsidRPr="00B853D6">
        <w:rPr>
          <w:rFonts w:ascii="Times New Roman" w:hAnsi="Times New Roman"/>
          <w:b/>
          <w:sz w:val="24"/>
          <w:szCs w:val="24"/>
        </w:rPr>
        <w:t xml:space="preserve"> </w:t>
      </w:r>
    </w:p>
    <w:p w:rsidR="00541C0B" w:rsidRPr="00881D80" w:rsidRDefault="00A91A1B" w:rsidP="00541C0B">
      <w:pPr>
        <w:spacing w:after="0"/>
        <w:ind w:left="-567"/>
        <w:jc w:val="both"/>
        <w:rPr>
          <w:rFonts w:ascii="Times New Roman" w:hAnsi="Times New Roman"/>
          <w:color w:val="FF0000"/>
          <w:sz w:val="24"/>
          <w:szCs w:val="24"/>
        </w:rPr>
      </w:pPr>
      <w:r>
        <w:rPr>
          <w:rFonts w:ascii="Times New Roman" w:hAnsi="Times New Roman"/>
          <w:sz w:val="24"/>
          <w:szCs w:val="24"/>
        </w:rPr>
        <w:t xml:space="preserve"> </w:t>
      </w:r>
    </w:p>
    <w:p w:rsidR="00541C0B" w:rsidRPr="00B853D6" w:rsidRDefault="00541C0B" w:rsidP="00541C0B">
      <w:pPr>
        <w:spacing w:after="0"/>
        <w:ind w:left="-567"/>
        <w:jc w:val="both"/>
        <w:rPr>
          <w:rFonts w:ascii="Times New Roman" w:hAnsi="Times New Roman"/>
          <w:sz w:val="24"/>
          <w:szCs w:val="24"/>
        </w:rPr>
      </w:pPr>
    </w:p>
    <w:p w:rsidR="00541C0B" w:rsidRPr="00B853D6" w:rsidRDefault="00541C0B" w:rsidP="00541C0B">
      <w:pPr>
        <w:spacing w:after="0"/>
        <w:ind w:left="-567"/>
        <w:jc w:val="both"/>
        <w:rPr>
          <w:rFonts w:ascii="Times New Roman" w:hAnsi="Times New Roman"/>
          <w:sz w:val="24"/>
          <w:szCs w:val="24"/>
        </w:rPr>
      </w:pPr>
      <w:r w:rsidRPr="00B853D6">
        <w:rPr>
          <w:rFonts w:ascii="Times New Roman" w:hAnsi="Times New Roman"/>
          <w:sz w:val="24"/>
          <w:szCs w:val="24"/>
        </w:rPr>
        <w:t>Заказчик:                                                                                         Исполнитель:</w:t>
      </w:r>
    </w:p>
    <w:p w:rsidR="00541C0B" w:rsidRPr="00B853D6" w:rsidRDefault="00541C0B" w:rsidP="00541C0B">
      <w:pPr>
        <w:spacing w:after="0"/>
        <w:ind w:left="-567"/>
        <w:jc w:val="both"/>
        <w:rPr>
          <w:rFonts w:ascii="Times New Roman" w:hAnsi="Times New Roman"/>
          <w:sz w:val="24"/>
          <w:szCs w:val="24"/>
        </w:rPr>
      </w:pPr>
      <w:r w:rsidRPr="00B853D6">
        <w:rPr>
          <w:rFonts w:ascii="Times New Roman" w:hAnsi="Times New Roman"/>
          <w:sz w:val="24"/>
          <w:szCs w:val="24"/>
        </w:rPr>
        <w:t xml:space="preserve">АО «Чувашская энергосбытовая компания»                           </w:t>
      </w:r>
    </w:p>
    <w:p w:rsidR="00541C0B" w:rsidRPr="00B853D6" w:rsidRDefault="00541C0B" w:rsidP="00541C0B">
      <w:pPr>
        <w:spacing w:after="0"/>
        <w:ind w:left="-567"/>
        <w:jc w:val="both"/>
        <w:rPr>
          <w:rFonts w:ascii="Times New Roman" w:hAnsi="Times New Roman"/>
          <w:sz w:val="24"/>
          <w:szCs w:val="24"/>
        </w:rPr>
      </w:pPr>
    </w:p>
    <w:p w:rsidR="00541C0B" w:rsidRPr="00B853D6" w:rsidRDefault="00541C0B" w:rsidP="00541C0B">
      <w:pPr>
        <w:spacing w:after="0"/>
        <w:ind w:left="-567"/>
        <w:jc w:val="both"/>
        <w:rPr>
          <w:rFonts w:ascii="Times New Roman" w:hAnsi="Times New Roman"/>
          <w:sz w:val="24"/>
          <w:szCs w:val="24"/>
        </w:rPr>
      </w:pPr>
      <w:r w:rsidRPr="00B853D6">
        <w:rPr>
          <w:rFonts w:ascii="Times New Roman" w:hAnsi="Times New Roman"/>
          <w:sz w:val="24"/>
          <w:szCs w:val="24"/>
        </w:rPr>
        <w:t>_____________________</w:t>
      </w:r>
      <w:r w:rsidR="00C50CBD">
        <w:rPr>
          <w:rFonts w:ascii="Times New Roman" w:hAnsi="Times New Roman"/>
          <w:sz w:val="24"/>
          <w:szCs w:val="24"/>
        </w:rPr>
        <w:t>А.Н. Гончаров</w:t>
      </w:r>
      <w:r w:rsidRPr="00B853D6">
        <w:rPr>
          <w:rFonts w:ascii="Times New Roman" w:hAnsi="Times New Roman"/>
          <w:sz w:val="24"/>
          <w:szCs w:val="24"/>
        </w:rPr>
        <w:t xml:space="preserve">                             __________________/____________/</w:t>
      </w:r>
    </w:p>
    <w:p w:rsidR="00541C0B" w:rsidRPr="00B853D6" w:rsidRDefault="00541C0B" w:rsidP="00541C0B">
      <w:pPr>
        <w:spacing w:after="0"/>
        <w:ind w:left="-567"/>
        <w:jc w:val="both"/>
        <w:rPr>
          <w:rFonts w:ascii="Times New Roman" w:hAnsi="Times New Roman"/>
          <w:sz w:val="24"/>
          <w:szCs w:val="24"/>
        </w:rPr>
      </w:pPr>
    </w:p>
    <w:p w:rsidR="00541C0B" w:rsidRPr="00B853D6" w:rsidRDefault="00541C0B" w:rsidP="00541C0B">
      <w:pPr>
        <w:spacing w:after="0"/>
        <w:ind w:left="-567"/>
        <w:jc w:val="right"/>
        <w:rPr>
          <w:rFonts w:ascii="Times New Roman" w:hAnsi="Times New Roman"/>
          <w:sz w:val="24"/>
          <w:szCs w:val="24"/>
        </w:rPr>
      </w:pPr>
    </w:p>
    <w:p w:rsidR="00541C0B" w:rsidRPr="00B853D6" w:rsidRDefault="00541C0B" w:rsidP="00541C0B">
      <w:pPr>
        <w:spacing w:after="0"/>
        <w:ind w:left="-567"/>
        <w:jc w:val="right"/>
        <w:rPr>
          <w:rFonts w:ascii="Times New Roman" w:hAnsi="Times New Roman"/>
          <w:sz w:val="24"/>
          <w:szCs w:val="24"/>
        </w:rPr>
      </w:pPr>
    </w:p>
    <w:p w:rsidR="00E063DA" w:rsidRDefault="00541C0B" w:rsidP="00541C0B">
      <w:pPr>
        <w:spacing w:after="0"/>
        <w:ind w:left="-567"/>
        <w:jc w:val="right"/>
        <w:rPr>
          <w:rFonts w:ascii="Times New Roman" w:hAnsi="Times New Roman"/>
          <w:sz w:val="24"/>
          <w:szCs w:val="24"/>
        </w:rPr>
      </w:pPr>
      <w:r w:rsidRPr="00B853D6">
        <w:rPr>
          <w:rFonts w:ascii="Times New Roman" w:hAnsi="Times New Roman"/>
          <w:sz w:val="24"/>
          <w:szCs w:val="24"/>
        </w:rPr>
        <w:br w:type="page"/>
      </w:r>
    </w:p>
    <w:p w:rsidR="00E063DA" w:rsidRDefault="00E063DA" w:rsidP="00541C0B">
      <w:pPr>
        <w:spacing w:after="0"/>
        <w:ind w:left="-567"/>
        <w:jc w:val="right"/>
        <w:rPr>
          <w:rFonts w:ascii="Times New Roman" w:hAnsi="Times New Roman"/>
          <w:sz w:val="24"/>
          <w:szCs w:val="24"/>
        </w:rPr>
      </w:pPr>
    </w:p>
    <w:p w:rsidR="00541C0B" w:rsidRPr="002901B1" w:rsidRDefault="00541C0B" w:rsidP="00541C0B">
      <w:pPr>
        <w:spacing w:after="0"/>
        <w:ind w:left="-567"/>
        <w:jc w:val="right"/>
        <w:rPr>
          <w:rFonts w:ascii="Times New Roman" w:hAnsi="Times New Roman"/>
          <w:b/>
          <w:sz w:val="24"/>
          <w:szCs w:val="24"/>
        </w:rPr>
      </w:pPr>
      <w:r w:rsidRPr="002901B1">
        <w:rPr>
          <w:rFonts w:ascii="Times New Roman" w:hAnsi="Times New Roman"/>
          <w:b/>
          <w:sz w:val="24"/>
          <w:szCs w:val="24"/>
        </w:rPr>
        <w:t>Приложение №2</w:t>
      </w:r>
    </w:p>
    <w:p w:rsidR="00541C0B" w:rsidRPr="00D922CD" w:rsidRDefault="002901B1" w:rsidP="00541C0B">
      <w:pPr>
        <w:spacing w:after="0"/>
        <w:ind w:left="-567"/>
        <w:jc w:val="right"/>
        <w:rPr>
          <w:rFonts w:ascii="Times New Roman" w:hAnsi="Times New Roman"/>
          <w:sz w:val="24"/>
          <w:szCs w:val="24"/>
        </w:rPr>
      </w:pPr>
      <w:r>
        <w:rPr>
          <w:rFonts w:ascii="Times New Roman" w:hAnsi="Times New Roman"/>
          <w:sz w:val="24"/>
          <w:szCs w:val="24"/>
        </w:rPr>
        <w:t>к Д</w:t>
      </w:r>
      <w:r w:rsidR="00541C0B" w:rsidRPr="00D922CD">
        <w:rPr>
          <w:rFonts w:ascii="Times New Roman" w:hAnsi="Times New Roman"/>
          <w:sz w:val="24"/>
          <w:szCs w:val="24"/>
        </w:rPr>
        <w:t>оговору №___________ от «__»__________201</w:t>
      </w:r>
      <w:r w:rsidR="00F8190D">
        <w:rPr>
          <w:rFonts w:ascii="Times New Roman" w:hAnsi="Times New Roman"/>
          <w:sz w:val="24"/>
          <w:szCs w:val="24"/>
        </w:rPr>
        <w:t>9</w:t>
      </w:r>
      <w:r w:rsidR="00541C0B" w:rsidRPr="00D922CD">
        <w:rPr>
          <w:rFonts w:ascii="Times New Roman" w:hAnsi="Times New Roman"/>
          <w:sz w:val="24"/>
          <w:szCs w:val="24"/>
        </w:rPr>
        <w:t>г.</w:t>
      </w:r>
    </w:p>
    <w:p w:rsidR="00541C0B" w:rsidRPr="00D922CD" w:rsidRDefault="00541C0B" w:rsidP="00541C0B">
      <w:pPr>
        <w:spacing w:after="0"/>
        <w:ind w:left="-567"/>
        <w:jc w:val="right"/>
        <w:rPr>
          <w:rFonts w:ascii="Times New Roman" w:hAnsi="Times New Roman"/>
          <w:sz w:val="24"/>
          <w:szCs w:val="24"/>
        </w:rPr>
      </w:pPr>
    </w:p>
    <w:p w:rsidR="00541C0B" w:rsidRPr="00F257F1" w:rsidRDefault="00541C0B" w:rsidP="00541C0B">
      <w:pPr>
        <w:shd w:val="clear" w:color="auto" w:fill="FFFFFF"/>
        <w:spacing w:before="115"/>
        <w:ind w:left="274"/>
        <w:jc w:val="center"/>
        <w:rPr>
          <w:rFonts w:ascii="Times New Roman" w:hAnsi="Times New Roman"/>
          <w:sz w:val="26"/>
          <w:szCs w:val="26"/>
        </w:rPr>
      </w:pPr>
      <w:r w:rsidRPr="00F257F1">
        <w:rPr>
          <w:rFonts w:ascii="Times New Roman" w:hAnsi="Times New Roman"/>
          <w:b/>
          <w:bCs/>
          <w:spacing w:val="-1"/>
          <w:sz w:val="26"/>
          <w:szCs w:val="26"/>
        </w:rPr>
        <w:t>Объем оказываемых услуг</w:t>
      </w:r>
    </w:p>
    <w:p w:rsidR="002E41F0" w:rsidRPr="002E41F0" w:rsidRDefault="002E41F0" w:rsidP="002E41F0">
      <w:pPr>
        <w:spacing w:after="0" w:line="240" w:lineRule="auto"/>
        <w:ind w:firstLine="708"/>
        <w:jc w:val="both"/>
        <w:rPr>
          <w:rFonts w:ascii="Times New Roman" w:hAnsi="Times New Roman"/>
          <w:b/>
          <w:sz w:val="24"/>
          <w:szCs w:val="24"/>
          <w:lang w:eastAsia="ru-RU"/>
        </w:rPr>
      </w:pPr>
      <w:r w:rsidRPr="002E41F0">
        <w:rPr>
          <w:rFonts w:ascii="Times New Roman" w:hAnsi="Times New Roman"/>
          <w:b/>
          <w:sz w:val="24"/>
          <w:szCs w:val="24"/>
          <w:lang w:eastAsia="ru-RU"/>
        </w:rPr>
        <w:t>Объем оказываемых услуг:</w:t>
      </w:r>
    </w:p>
    <w:p w:rsidR="002E41F0" w:rsidRPr="002E41F0" w:rsidRDefault="002E41F0" w:rsidP="002E41F0">
      <w:pPr>
        <w:spacing w:before="120" w:after="0" w:line="240" w:lineRule="auto"/>
        <w:jc w:val="both"/>
        <w:rPr>
          <w:rFonts w:ascii="Times New Roman" w:hAnsi="Times New Roman"/>
          <w:sz w:val="24"/>
          <w:szCs w:val="24"/>
          <w:lang w:eastAsia="ru-RU"/>
        </w:rPr>
      </w:pPr>
      <w:r w:rsidRPr="002E41F0">
        <w:rPr>
          <w:rFonts w:ascii="Times New Roman" w:hAnsi="Times New Roman"/>
          <w:sz w:val="24"/>
          <w:szCs w:val="24"/>
          <w:lang w:eastAsia="ru-RU"/>
        </w:rPr>
        <w:t xml:space="preserve">    </w:t>
      </w:r>
      <w:r w:rsidRPr="002E41F0">
        <w:rPr>
          <w:rFonts w:ascii="Times New Roman" w:hAnsi="Times New Roman"/>
          <w:sz w:val="24"/>
          <w:szCs w:val="24"/>
          <w:lang w:eastAsia="ru-RU"/>
        </w:rPr>
        <w:tab/>
      </w:r>
      <w:r w:rsidR="00AD05EF">
        <w:rPr>
          <w:rFonts w:ascii="Times New Roman" w:hAnsi="Times New Roman"/>
          <w:sz w:val="24"/>
          <w:szCs w:val="24"/>
          <w:lang w:eastAsia="ru-RU"/>
        </w:rPr>
        <w:t>Т</w:t>
      </w:r>
      <w:r w:rsidRPr="002E41F0">
        <w:rPr>
          <w:rFonts w:ascii="Times New Roman" w:hAnsi="Times New Roman"/>
          <w:sz w:val="24"/>
          <w:szCs w:val="24"/>
          <w:lang w:eastAsia="ru-RU"/>
        </w:rPr>
        <w:t>ехническое обслуживание ТСО (систем видеонаблюдения, систем контроля и управления доступом, тревожной сигнализации, охранно-пожарной сигнализации и пожарной сигнализации) включает в себя осуществление комплекса организационно-технических мероприятий планово-предупредительного характера в соответствии с требованиями технической документации, в том числе:</w:t>
      </w:r>
    </w:p>
    <w:p w:rsidR="002E41F0" w:rsidRPr="002E41F0" w:rsidRDefault="002E41F0" w:rsidP="002E41F0">
      <w:pPr>
        <w:spacing w:before="120" w:after="0" w:line="240" w:lineRule="auto"/>
        <w:jc w:val="both"/>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349"/>
        <w:gridCol w:w="2393"/>
      </w:tblGrid>
      <w:tr w:rsidR="002E41F0" w:rsidRPr="002E41F0" w:rsidTr="00BE1319">
        <w:tc>
          <w:tcPr>
            <w:tcW w:w="828" w:type="dxa"/>
          </w:tcPr>
          <w:p w:rsidR="002E41F0" w:rsidRPr="002E41F0" w:rsidRDefault="002E41F0" w:rsidP="002E41F0">
            <w:pPr>
              <w:spacing w:before="120" w:after="0" w:line="240" w:lineRule="auto"/>
              <w:jc w:val="center"/>
              <w:rPr>
                <w:rFonts w:ascii="Times New Roman" w:hAnsi="Times New Roman"/>
                <w:b/>
                <w:sz w:val="24"/>
                <w:szCs w:val="24"/>
                <w:lang w:eastAsia="ru-RU"/>
              </w:rPr>
            </w:pPr>
            <w:r w:rsidRPr="002E41F0">
              <w:rPr>
                <w:rFonts w:ascii="Times New Roman" w:hAnsi="Times New Roman"/>
                <w:b/>
                <w:sz w:val="24"/>
                <w:szCs w:val="24"/>
                <w:lang w:eastAsia="ru-RU"/>
              </w:rPr>
              <w:t>№№</w:t>
            </w:r>
          </w:p>
          <w:p w:rsidR="002E41F0" w:rsidRPr="002E41F0" w:rsidRDefault="002E41F0" w:rsidP="002E41F0">
            <w:pPr>
              <w:spacing w:before="120" w:after="0" w:line="240" w:lineRule="auto"/>
              <w:jc w:val="center"/>
              <w:rPr>
                <w:rFonts w:ascii="Times New Roman" w:hAnsi="Times New Roman"/>
                <w:sz w:val="24"/>
                <w:szCs w:val="24"/>
                <w:lang w:eastAsia="ru-RU"/>
              </w:rPr>
            </w:pPr>
            <w:r w:rsidRPr="002E41F0">
              <w:rPr>
                <w:rFonts w:ascii="Times New Roman" w:hAnsi="Times New Roman"/>
                <w:b/>
                <w:sz w:val="24"/>
                <w:szCs w:val="24"/>
                <w:lang w:eastAsia="ru-RU"/>
              </w:rPr>
              <w:t>п/п</w:t>
            </w:r>
          </w:p>
        </w:tc>
        <w:tc>
          <w:tcPr>
            <w:tcW w:w="6349" w:type="dxa"/>
          </w:tcPr>
          <w:p w:rsidR="002E41F0" w:rsidRPr="002E41F0" w:rsidRDefault="002E41F0" w:rsidP="002E41F0">
            <w:pPr>
              <w:spacing w:before="120" w:after="0" w:line="240" w:lineRule="auto"/>
              <w:jc w:val="center"/>
              <w:rPr>
                <w:rFonts w:ascii="Times New Roman" w:hAnsi="Times New Roman"/>
                <w:b/>
                <w:sz w:val="24"/>
                <w:szCs w:val="24"/>
                <w:lang w:eastAsia="ru-RU"/>
              </w:rPr>
            </w:pPr>
            <w:r w:rsidRPr="002E41F0">
              <w:rPr>
                <w:rFonts w:ascii="Times New Roman" w:hAnsi="Times New Roman"/>
                <w:b/>
                <w:sz w:val="24"/>
                <w:szCs w:val="24"/>
                <w:lang w:eastAsia="ru-RU"/>
              </w:rPr>
              <w:t>Перечень (наименование) работ</w:t>
            </w:r>
          </w:p>
        </w:tc>
        <w:tc>
          <w:tcPr>
            <w:tcW w:w="2393" w:type="dxa"/>
          </w:tcPr>
          <w:p w:rsidR="002E41F0" w:rsidRPr="002E41F0" w:rsidRDefault="002E41F0" w:rsidP="002E41F0">
            <w:pPr>
              <w:spacing w:before="120" w:after="0" w:line="240" w:lineRule="auto"/>
              <w:jc w:val="center"/>
              <w:rPr>
                <w:rFonts w:ascii="Times New Roman" w:hAnsi="Times New Roman"/>
                <w:b/>
                <w:sz w:val="24"/>
                <w:szCs w:val="24"/>
                <w:lang w:eastAsia="ru-RU"/>
              </w:rPr>
            </w:pPr>
            <w:r w:rsidRPr="002E41F0">
              <w:rPr>
                <w:rFonts w:ascii="Times New Roman" w:hAnsi="Times New Roman"/>
                <w:b/>
                <w:sz w:val="24"/>
                <w:szCs w:val="24"/>
                <w:lang w:eastAsia="ru-RU"/>
              </w:rPr>
              <w:t>Периодичность работ</w:t>
            </w:r>
          </w:p>
        </w:tc>
      </w:tr>
      <w:tr w:rsidR="002E41F0" w:rsidRPr="002E41F0" w:rsidTr="00BE1319">
        <w:tc>
          <w:tcPr>
            <w:tcW w:w="9570" w:type="dxa"/>
            <w:gridSpan w:val="3"/>
          </w:tcPr>
          <w:p w:rsidR="002E41F0" w:rsidRPr="002E41F0" w:rsidRDefault="002E41F0" w:rsidP="002E41F0">
            <w:pPr>
              <w:spacing w:before="120" w:after="0" w:line="240" w:lineRule="auto"/>
              <w:jc w:val="center"/>
              <w:rPr>
                <w:rFonts w:ascii="Times New Roman" w:hAnsi="Times New Roman"/>
                <w:sz w:val="24"/>
                <w:szCs w:val="24"/>
                <w:lang w:eastAsia="ru-RU"/>
              </w:rPr>
            </w:pPr>
            <w:r w:rsidRPr="002E41F0">
              <w:rPr>
                <w:rFonts w:ascii="Times New Roman" w:hAnsi="Times New Roman"/>
                <w:b/>
                <w:bCs/>
                <w:lang w:eastAsia="ru-RU"/>
              </w:rPr>
              <w:t>Перечень работ по обслуживанию системы видеонаблюдения</w:t>
            </w:r>
          </w:p>
        </w:tc>
      </w:tr>
      <w:tr w:rsidR="002E41F0" w:rsidRPr="002E41F0" w:rsidTr="00BE1319">
        <w:tc>
          <w:tcPr>
            <w:tcW w:w="828" w:type="dxa"/>
          </w:tcPr>
          <w:p w:rsidR="002E41F0" w:rsidRPr="002E41F0" w:rsidRDefault="002E41F0" w:rsidP="002E41F0">
            <w:pPr>
              <w:spacing w:before="120" w:after="0" w:line="240" w:lineRule="auto"/>
              <w:jc w:val="center"/>
              <w:rPr>
                <w:rFonts w:ascii="Times New Roman" w:hAnsi="Times New Roman"/>
                <w:sz w:val="24"/>
                <w:szCs w:val="24"/>
                <w:lang w:eastAsia="ru-RU"/>
              </w:rPr>
            </w:pPr>
            <w:r w:rsidRPr="002E41F0">
              <w:rPr>
                <w:rFonts w:ascii="Times New Roman" w:hAnsi="Times New Roman"/>
                <w:sz w:val="24"/>
                <w:szCs w:val="24"/>
                <w:lang w:eastAsia="ru-RU"/>
              </w:rPr>
              <w:t>1.</w:t>
            </w:r>
          </w:p>
        </w:tc>
        <w:tc>
          <w:tcPr>
            <w:tcW w:w="6349" w:type="dxa"/>
          </w:tcPr>
          <w:p w:rsidR="002E41F0" w:rsidRPr="002E41F0" w:rsidRDefault="002E41F0" w:rsidP="002E41F0">
            <w:pPr>
              <w:spacing w:before="120" w:after="0" w:line="240" w:lineRule="auto"/>
              <w:jc w:val="center"/>
              <w:rPr>
                <w:rFonts w:ascii="Times New Roman" w:hAnsi="Times New Roman"/>
                <w:sz w:val="24"/>
                <w:szCs w:val="24"/>
                <w:u w:val="single"/>
                <w:lang w:eastAsia="ru-RU"/>
              </w:rPr>
            </w:pPr>
            <w:r w:rsidRPr="002E41F0">
              <w:rPr>
                <w:rFonts w:ascii="Times New Roman" w:hAnsi="Times New Roman"/>
                <w:sz w:val="24"/>
                <w:szCs w:val="24"/>
                <w:u w:val="single"/>
                <w:lang w:eastAsia="ru-RU"/>
              </w:rPr>
              <w:t>Внешний осмотр оборудования и элементов систем:</w:t>
            </w:r>
          </w:p>
          <w:p w:rsidR="002E41F0" w:rsidRPr="002E41F0" w:rsidRDefault="002E41F0" w:rsidP="002E41F0">
            <w:pPr>
              <w:spacing w:before="120" w:after="0" w:line="240" w:lineRule="auto"/>
              <w:ind w:firstLine="306"/>
              <w:jc w:val="both"/>
              <w:rPr>
                <w:rFonts w:ascii="Times New Roman" w:hAnsi="Times New Roman"/>
                <w:sz w:val="24"/>
                <w:szCs w:val="24"/>
                <w:lang w:eastAsia="ru-RU"/>
              </w:rPr>
            </w:pPr>
            <w:r w:rsidRPr="002E41F0">
              <w:rPr>
                <w:rFonts w:ascii="Times New Roman" w:hAnsi="Times New Roman"/>
                <w:sz w:val="23"/>
                <w:szCs w:val="23"/>
                <w:lang w:eastAsia="ru-RU"/>
              </w:rPr>
              <w:t xml:space="preserve">1. </w:t>
            </w:r>
            <w:r w:rsidRPr="002E41F0">
              <w:rPr>
                <w:rFonts w:ascii="Times New Roman" w:hAnsi="Times New Roman"/>
                <w:sz w:val="24"/>
                <w:szCs w:val="24"/>
                <w:lang w:eastAsia="ru-RU"/>
              </w:rPr>
              <w:t>Проверка  состояния монтажа, крепления и внешнего вида оборудования системы: видеомониторов,  серверов, плат видеозахвата, видеокоммутаторов,   видеокамер, блоков питания, вспомогательного оборудования и т.д.</w:t>
            </w:r>
          </w:p>
          <w:p w:rsidR="002E41F0" w:rsidRPr="002E41F0" w:rsidRDefault="002E41F0" w:rsidP="002E41F0">
            <w:pPr>
              <w:autoSpaceDE w:val="0"/>
              <w:autoSpaceDN w:val="0"/>
              <w:adjustRightInd w:val="0"/>
              <w:spacing w:after="0" w:line="240" w:lineRule="auto"/>
              <w:ind w:firstLine="306"/>
              <w:jc w:val="both"/>
              <w:rPr>
                <w:rFonts w:ascii="Times New Roman" w:hAnsi="Times New Roman"/>
                <w:color w:val="000000"/>
                <w:sz w:val="24"/>
                <w:szCs w:val="24"/>
                <w:lang w:eastAsia="ru-RU"/>
              </w:rPr>
            </w:pPr>
            <w:r w:rsidRPr="002E41F0">
              <w:rPr>
                <w:rFonts w:ascii="Times New Roman" w:hAnsi="Times New Roman"/>
                <w:color w:val="000000"/>
                <w:sz w:val="24"/>
                <w:szCs w:val="24"/>
                <w:lang w:eastAsia="ru-RU"/>
              </w:rPr>
              <w:t>2.Внешний осмотр соединительных линий, разветвительных коробок, контрольных розеток и гибких переходов.</w:t>
            </w:r>
          </w:p>
          <w:p w:rsidR="002E41F0" w:rsidRPr="002E41F0" w:rsidRDefault="002E41F0" w:rsidP="002E41F0">
            <w:pPr>
              <w:autoSpaceDE w:val="0"/>
              <w:autoSpaceDN w:val="0"/>
              <w:adjustRightInd w:val="0"/>
              <w:spacing w:after="0" w:line="240" w:lineRule="auto"/>
              <w:ind w:firstLine="306"/>
              <w:jc w:val="both"/>
              <w:rPr>
                <w:rFonts w:ascii="Times New Roman" w:hAnsi="Times New Roman"/>
                <w:color w:val="000000"/>
                <w:sz w:val="24"/>
                <w:szCs w:val="24"/>
                <w:lang w:eastAsia="ru-RU"/>
              </w:rPr>
            </w:pPr>
            <w:r w:rsidRPr="002E41F0">
              <w:rPr>
                <w:rFonts w:ascii="Times New Roman" w:hAnsi="Times New Roman"/>
                <w:color w:val="000000"/>
                <w:sz w:val="24"/>
                <w:szCs w:val="24"/>
                <w:lang w:eastAsia="ru-RU"/>
              </w:rPr>
              <w:t>3. Удаление пыли, грязи, перемычек, скруток, провесов проводов.</w:t>
            </w:r>
          </w:p>
          <w:p w:rsidR="002E41F0" w:rsidRPr="002E41F0" w:rsidRDefault="002E41F0" w:rsidP="002E41F0">
            <w:pPr>
              <w:autoSpaceDE w:val="0"/>
              <w:autoSpaceDN w:val="0"/>
              <w:adjustRightInd w:val="0"/>
              <w:spacing w:after="0" w:line="240" w:lineRule="auto"/>
              <w:ind w:firstLine="306"/>
              <w:jc w:val="both"/>
              <w:rPr>
                <w:rFonts w:ascii="Times New Roman" w:hAnsi="Times New Roman"/>
                <w:color w:val="000000"/>
                <w:sz w:val="24"/>
                <w:szCs w:val="24"/>
                <w:lang w:eastAsia="ru-RU"/>
              </w:rPr>
            </w:pPr>
            <w:r w:rsidRPr="002E41F0">
              <w:rPr>
                <w:rFonts w:ascii="Times New Roman" w:hAnsi="Times New Roman"/>
                <w:color w:val="000000"/>
                <w:sz w:val="24"/>
                <w:szCs w:val="24"/>
                <w:lang w:eastAsia="ru-RU"/>
              </w:rPr>
              <w:t>4. Проверка надежности крепления проводов и кабелей</w:t>
            </w:r>
          </w:p>
          <w:p w:rsidR="002E41F0" w:rsidRPr="002E41F0" w:rsidRDefault="002E41F0" w:rsidP="002E41F0">
            <w:pPr>
              <w:autoSpaceDE w:val="0"/>
              <w:autoSpaceDN w:val="0"/>
              <w:adjustRightInd w:val="0"/>
              <w:spacing w:after="0" w:line="240" w:lineRule="auto"/>
              <w:ind w:firstLine="306"/>
              <w:jc w:val="both"/>
              <w:rPr>
                <w:rFonts w:ascii="Times New Roman" w:hAnsi="Times New Roman"/>
                <w:bCs/>
                <w:sz w:val="24"/>
                <w:szCs w:val="24"/>
                <w:lang w:eastAsia="ru-RU"/>
              </w:rPr>
            </w:pPr>
            <w:r w:rsidRPr="002E41F0">
              <w:rPr>
                <w:rFonts w:ascii="Times New Roman" w:hAnsi="Times New Roman"/>
                <w:sz w:val="24"/>
                <w:szCs w:val="24"/>
                <w:lang w:eastAsia="ru-RU"/>
              </w:rPr>
              <w:t>5.</w:t>
            </w:r>
            <w:r w:rsidRPr="002E41F0">
              <w:rPr>
                <w:rFonts w:ascii="TimesNewRomanPS-BoldMT" w:hAnsi="TimesNewRomanPS-BoldMT" w:cs="TimesNewRomanPS-BoldMT"/>
                <w:b/>
                <w:bCs/>
                <w:sz w:val="24"/>
                <w:szCs w:val="24"/>
                <w:lang w:eastAsia="ru-RU"/>
              </w:rPr>
              <w:t xml:space="preserve"> </w:t>
            </w:r>
            <w:r w:rsidRPr="002E41F0">
              <w:rPr>
                <w:rFonts w:ascii="Times New Roman" w:hAnsi="Times New Roman"/>
                <w:bCs/>
                <w:sz w:val="24"/>
                <w:szCs w:val="24"/>
                <w:lang w:eastAsia="ru-RU"/>
              </w:rPr>
              <w:t>Протирка («промывка») экранов видеомониторов и защитных стекол на видеокамерах и термокожухах (при необходимости удаляется пыль с линз видеокамер).</w:t>
            </w:r>
            <w:r w:rsidRPr="002E41F0">
              <w:rPr>
                <w:rFonts w:ascii="Times New Roman" w:hAnsi="Times New Roman"/>
                <w:bCs/>
                <w:sz w:val="24"/>
                <w:szCs w:val="24"/>
                <w:lang w:eastAsia="ru-RU"/>
              </w:rPr>
              <w:tab/>
            </w:r>
          </w:p>
          <w:p w:rsidR="002E41F0" w:rsidRPr="002E41F0" w:rsidRDefault="002E41F0" w:rsidP="002E41F0">
            <w:pPr>
              <w:autoSpaceDE w:val="0"/>
              <w:autoSpaceDN w:val="0"/>
              <w:adjustRightInd w:val="0"/>
              <w:spacing w:after="0" w:line="240" w:lineRule="auto"/>
              <w:ind w:firstLine="306"/>
              <w:jc w:val="both"/>
              <w:rPr>
                <w:rFonts w:ascii="Times New Roman" w:hAnsi="Times New Roman"/>
                <w:b/>
                <w:bCs/>
                <w:sz w:val="24"/>
                <w:szCs w:val="24"/>
                <w:lang w:eastAsia="ru-RU"/>
              </w:rPr>
            </w:pPr>
            <w:r w:rsidRPr="002E41F0">
              <w:rPr>
                <w:rFonts w:ascii="Times New Roman" w:hAnsi="Times New Roman"/>
                <w:sz w:val="24"/>
                <w:szCs w:val="24"/>
                <w:lang w:eastAsia="ru-RU"/>
              </w:rPr>
              <w:t xml:space="preserve">6. </w:t>
            </w:r>
            <w:r w:rsidRPr="002E41F0">
              <w:rPr>
                <w:rFonts w:ascii="Times New Roman" w:hAnsi="Times New Roman"/>
                <w:bCs/>
                <w:sz w:val="24"/>
                <w:szCs w:val="24"/>
                <w:lang w:eastAsia="ru-RU"/>
              </w:rPr>
              <w:t xml:space="preserve"> Протяжка резьбовых соединений видеокамер к кронштейнам и дополнительного оборудования.</w:t>
            </w:r>
            <w:r w:rsidRPr="002E41F0">
              <w:rPr>
                <w:rFonts w:ascii="Times New Roman" w:hAnsi="Times New Roman"/>
                <w:b/>
                <w:bCs/>
                <w:sz w:val="24"/>
                <w:szCs w:val="24"/>
                <w:lang w:eastAsia="ru-RU"/>
              </w:rPr>
              <w:tab/>
            </w:r>
          </w:p>
          <w:p w:rsidR="002E41F0" w:rsidRPr="002E41F0" w:rsidRDefault="002E41F0" w:rsidP="002E41F0">
            <w:pPr>
              <w:spacing w:before="120" w:after="0" w:line="240" w:lineRule="auto"/>
              <w:ind w:firstLine="306"/>
              <w:jc w:val="both"/>
              <w:rPr>
                <w:rFonts w:ascii="Times New Roman" w:hAnsi="Times New Roman"/>
                <w:sz w:val="24"/>
                <w:szCs w:val="24"/>
                <w:lang w:eastAsia="ru-RU"/>
              </w:rPr>
            </w:pPr>
            <w:r w:rsidRPr="002E41F0">
              <w:rPr>
                <w:rFonts w:ascii="Times New Roman" w:hAnsi="Times New Roman"/>
                <w:sz w:val="24"/>
                <w:szCs w:val="24"/>
                <w:lang w:eastAsia="ru-RU"/>
              </w:rPr>
              <w:t>7. Контроль и регулировка зон захвата видеокамер, корректировка настроек видеокамер.</w:t>
            </w:r>
          </w:p>
          <w:p w:rsidR="002E41F0" w:rsidRPr="002E41F0" w:rsidRDefault="002E41F0" w:rsidP="002E41F0">
            <w:pPr>
              <w:spacing w:before="120" w:after="0" w:line="240" w:lineRule="auto"/>
              <w:jc w:val="both"/>
              <w:rPr>
                <w:rFonts w:ascii="Times New Roman" w:hAnsi="Times New Roman"/>
                <w:sz w:val="24"/>
                <w:szCs w:val="24"/>
                <w:lang w:eastAsia="ru-RU"/>
              </w:rPr>
            </w:pPr>
          </w:p>
        </w:tc>
        <w:tc>
          <w:tcPr>
            <w:tcW w:w="2393" w:type="dxa"/>
          </w:tcPr>
          <w:p w:rsidR="002E41F0" w:rsidRPr="002E41F0" w:rsidRDefault="002E41F0" w:rsidP="002E41F0">
            <w:pPr>
              <w:spacing w:after="0" w:line="240" w:lineRule="auto"/>
              <w:jc w:val="center"/>
              <w:rPr>
                <w:rFonts w:ascii="Times New Roman" w:hAnsi="Times New Roman"/>
                <w:sz w:val="24"/>
                <w:szCs w:val="24"/>
                <w:lang w:eastAsia="ru-RU"/>
              </w:rPr>
            </w:pPr>
          </w:p>
          <w:p w:rsidR="002E41F0" w:rsidRPr="002E41F0" w:rsidRDefault="002E41F0" w:rsidP="002E41F0">
            <w:pPr>
              <w:spacing w:after="0" w:line="240" w:lineRule="auto"/>
              <w:rPr>
                <w:rFonts w:ascii="Times New Roman" w:hAnsi="Times New Roman"/>
                <w:sz w:val="24"/>
                <w:szCs w:val="24"/>
                <w:lang w:eastAsia="ru-RU"/>
              </w:rPr>
            </w:pPr>
          </w:p>
          <w:p w:rsidR="002E41F0" w:rsidRPr="002E41F0" w:rsidRDefault="002E41F0" w:rsidP="002E41F0">
            <w:pPr>
              <w:spacing w:after="0" w:line="240" w:lineRule="auto"/>
              <w:jc w:val="center"/>
              <w:rPr>
                <w:rFonts w:ascii="Times New Roman" w:hAnsi="Times New Roman"/>
                <w:sz w:val="24"/>
                <w:szCs w:val="24"/>
                <w:lang w:eastAsia="ru-RU"/>
              </w:rPr>
            </w:pPr>
            <w:r w:rsidRPr="002E41F0">
              <w:rPr>
                <w:rFonts w:ascii="Times New Roman" w:hAnsi="Times New Roman"/>
                <w:sz w:val="24"/>
                <w:szCs w:val="24"/>
                <w:lang w:eastAsia="ru-RU"/>
              </w:rPr>
              <w:t>ежемесячно</w:t>
            </w:r>
          </w:p>
          <w:p w:rsidR="002E41F0" w:rsidRPr="002E41F0" w:rsidRDefault="002E41F0" w:rsidP="002E41F0">
            <w:pPr>
              <w:spacing w:after="0" w:line="240" w:lineRule="auto"/>
              <w:rPr>
                <w:rFonts w:ascii="Times New Roman" w:hAnsi="Times New Roman"/>
                <w:sz w:val="24"/>
                <w:szCs w:val="24"/>
                <w:lang w:eastAsia="ru-RU"/>
              </w:rPr>
            </w:pPr>
          </w:p>
          <w:p w:rsidR="002E41F0" w:rsidRPr="002E41F0" w:rsidRDefault="002E41F0" w:rsidP="002E41F0">
            <w:pPr>
              <w:spacing w:after="0" w:line="240" w:lineRule="auto"/>
              <w:rPr>
                <w:rFonts w:ascii="Times New Roman" w:hAnsi="Times New Roman"/>
                <w:sz w:val="24"/>
                <w:szCs w:val="24"/>
                <w:lang w:eastAsia="ru-RU"/>
              </w:rPr>
            </w:pPr>
          </w:p>
          <w:p w:rsidR="002E41F0" w:rsidRPr="002E41F0" w:rsidRDefault="002E41F0" w:rsidP="002E41F0">
            <w:pPr>
              <w:spacing w:after="0" w:line="240" w:lineRule="auto"/>
              <w:jc w:val="center"/>
              <w:rPr>
                <w:rFonts w:ascii="Times New Roman" w:hAnsi="Times New Roman"/>
                <w:sz w:val="24"/>
                <w:szCs w:val="24"/>
                <w:lang w:eastAsia="ru-RU"/>
              </w:rPr>
            </w:pPr>
          </w:p>
          <w:p w:rsidR="002E41F0" w:rsidRPr="002E41F0" w:rsidRDefault="002E41F0" w:rsidP="002E41F0">
            <w:pPr>
              <w:spacing w:after="0" w:line="240" w:lineRule="auto"/>
              <w:jc w:val="center"/>
              <w:rPr>
                <w:rFonts w:ascii="Times New Roman" w:hAnsi="Times New Roman"/>
                <w:sz w:val="24"/>
                <w:szCs w:val="24"/>
                <w:lang w:eastAsia="ru-RU"/>
              </w:rPr>
            </w:pPr>
            <w:r w:rsidRPr="002E41F0">
              <w:rPr>
                <w:rFonts w:ascii="Times New Roman" w:hAnsi="Times New Roman"/>
                <w:sz w:val="24"/>
                <w:szCs w:val="24"/>
                <w:lang w:eastAsia="ru-RU"/>
              </w:rPr>
              <w:t>ежемесячно</w:t>
            </w:r>
          </w:p>
          <w:p w:rsidR="002E41F0" w:rsidRPr="002E41F0" w:rsidRDefault="002E41F0" w:rsidP="002E41F0">
            <w:pPr>
              <w:spacing w:after="0" w:line="240" w:lineRule="auto"/>
              <w:rPr>
                <w:rFonts w:ascii="Times New Roman" w:hAnsi="Times New Roman"/>
                <w:sz w:val="24"/>
                <w:szCs w:val="24"/>
                <w:lang w:eastAsia="ru-RU"/>
              </w:rPr>
            </w:pPr>
          </w:p>
          <w:p w:rsidR="002E41F0" w:rsidRPr="002E41F0" w:rsidRDefault="002E41F0" w:rsidP="002E41F0">
            <w:pPr>
              <w:spacing w:after="0" w:line="240" w:lineRule="auto"/>
              <w:rPr>
                <w:rFonts w:ascii="Times New Roman" w:hAnsi="Times New Roman"/>
                <w:sz w:val="24"/>
                <w:szCs w:val="24"/>
                <w:lang w:eastAsia="ru-RU"/>
              </w:rPr>
            </w:pPr>
          </w:p>
          <w:p w:rsidR="002E41F0" w:rsidRPr="002E41F0" w:rsidRDefault="002E41F0" w:rsidP="002E41F0">
            <w:pPr>
              <w:spacing w:after="0" w:line="240" w:lineRule="auto"/>
              <w:jc w:val="center"/>
              <w:rPr>
                <w:rFonts w:ascii="Times New Roman" w:hAnsi="Times New Roman"/>
                <w:sz w:val="24"/>
                <w:szCs w:val="24"/>
                <w:lang w:eastAsia="ru-RU"/>
              </w:rPr>
            </w:pPr>
            <w:r w:rsidRPr="002E41F0">
              <w:rPr>
                <w:rFonts w:ascii="Times New Roman" w:hAnsi="Times New Roman"/>
                <w:sz w:val="24"/>
                <w:szCs w:val="24"/>
                <w:lang w:eastAsia="ru-RU"/>
              </w:rPr>
              <w:t>ежемесячно</w:t>
            </w:r>
          </w:p>
          <w:p w:rsidR="002E41F0" w:rsidRPr="002E41F0" w:rsidRDefault="002E41F0" w:rsidP="002E41F0">
            <w:pPr>
              <w:spacing w:after="0" w:line="240" w:lineRule="auto"/>
              <w:jc w:val="center"/>
              <w:rPr>
                <w:rFonts w:ascii="Times New Roman" w:hAnsi="Times New Roman"/>
                <w:sz w:val="24"/>
                <w:szCs w:val="24"/>
                <w:lang w:eastAsia="ru-RU"/>
              </w:rPr>
            </w:pPr>
          </w:p>
          <w:p w:rsidR="002E41F0" w:rsidRPr="002E41F0" w:rsidRDefault="002E41F0" w:rsidP="002E41F0">
            <w:pPr>
              <w:spacing w:after="0" w:line="240" w:lineRule="auto"/>
              <w:jc w:val="center"/>
              <w:rPr>
                <w:rFonts w:ascii="Times New Roman" w:hAnsi="Times New Roman"/>
                <w:sz w:val="24"/>
                <w:szCs w:val="24"/>
                <w:lang w:eastAsia="ru-RU"/>
              </w:rPr>
            </w:pPr>
            <w:r w:rsidRPr="002E41F0">
              <w:rPr>
                <w:rFonts w:ascii="Times New Roman" w:hAnsi="Times New Roman"/>
                <w:sz w:val="24"/>
                <w:szCs w:val="24"/>
                <w:lang w:eastAsia="ru-RU"/>
              </w:rPr>
              <w:t>ежемесячно</w:t>
            </w:r>
          </w:p>
          <w:p w:rsidR="002E41F0" w:rsidRPr="002E41F0" w:rsidRDefault="002E41F0" w:rsidP="002E41F0">
            <w:pPr>
              <w:spacing w:after="0" w:line="240" w:lineRule="auto"/>
              <w:jc w:val="center"/>
              <w:rPr>
                <w:rFonts w:ascii="Times New Roman" w:hAnsi="Times New Roman"/>
                <w:sz w:val="24"/>
                <w:szCs w:val="24"/>
                <w:lang w:eastAsia="ru-RU"/>
              </w:rPr>
            </w:pPr>
          </w:p>
          <w:p w:rsidR="002E41F0" w:rsidRPr="002E41F0" w:rsidRDefault="002E41F0" w:rsidP="002E41F0">
            <w:pPr>
              <w:spacing w:after="0" w:line="240" w:lineRule="auto"/>
              <w:jc w:val="center"/>
              <w:rPr>
                <w:rFonts w:ascii="Times New Roman" w:hAnsi="Times New Roman"/>
                <w:sz w:val="24"/>
                <w:szCs w:val="24"/>
                <w:lang w:eastAsia="ru-RU"/>
              </w:rPr>
            </w:pPr>
            <w:r w:rsidRPr="002E41F0">
              <w:rPr>
                <w:rFonts w:ascii="Times New Roman" w:hAnsi="Times New Roman"/>
                <w:sz w:val="24"/>
                <w:szCs w:val="24"/>
                <w:lang w:eastAsia="ru-RU"/>
              </w:rPr>
              <w:t>ежемесячно</w:t>
            </w:r>
          </w:p>
          <w:p w:rsidR="002E41F0" w:rsidRPr="002E41F0" w:rsidRDefault="002E41F0" w:rsidP="002E41F0">
            <w:pPr>
              <w:spacing w:after="0" w:line="240" w:lineRule="auto"/>
              <w:jc w:val="center"/>
              <w:rPr>
                <w:rFonts w:ascii="Times New Roman" w:hAnsi="Times New Roman"/>
                <w:sz w:val="24"/>
                <w:szCs w:val="24"/>
                <w:lang w:eastAsia="ru-RU"/>
              </w:rPr>
            </w:pPr>
          </w:p>
          <w:p w:rsidR="002E41F0" w:rsidRPr="002E41F0" w:rsidRDefault="002E41F0" w:rsidP="002E41F0">
            <w:pPr>
              <w:spacing w:after="0" w:line="240" w:lineRule="auto"/>
              <w:jc w:val="center"/>
              <w:rPr>
                <w:rFonts w:ascii="Times New Roman" w:hAnsi="Times New Roman"/>
                <w:sz w:val="24"/>
                <w:szCs w:val="24"/>
                <w:lang w:eastAsia="ru-RU"/>
              </w:rPr>
            </w:pPr>
            <w:r w:rsidRPr="002E41F0">
              <w:rPr>
                <w:rFonts w:ascii="Times New Roman" w:hAnsi="Times New Roman"/>
                <w:sz w:val="24"/>
                <w:szCs w:val="24"/>
                <w:lang w:eastAsia="ru-RU"/>
              </w:rPr>
              <w:t>ежеквартально</w:t>
            </w:r>
          </w:p>
          <w:p w:rsidR="002E41F0" w:rsidRPr="002E41F0" w:rsidRDefault="002E41F0" w:rsidP="002E41F0">
            <w:pPr>
              <w:spacing w:after="0" w:line="240" w:lineRule="auto"/>
              <w:rPr>
                <w:rFonts w:ascii="Times New Roman" w:hAnsi="Times New Roman"/>
                <w:sz w:val="24"/>
                <w:szCs w:val="24"/>
                <w:lang w:eastAsia="ru-RU"/>
              </w:rPr>
            </w:pPr>
          </w:p>
          <w:p w:rsidR="002E41F0" w:rsidRPr="002E41F0" w:rsidRDefault="002E41F0" w:rsidP="002E41F0">
            <w:pPr>
              <w:spacing w:after="0" w:line="240" w:lineRule="auto"/>
              <w:rPr>
                <w:rFonts w:ascii="Times New Roman" w:hAnsi="Times New Roman"/>
                <w:sz w:val="24"/>
                <w:szCs w:val="24"/>
                <w:lang w:eastAsia="ru-RU"/>
              </w:rPr>
            </w:pPr>
            <w:r w:rsidRPr="002E41F0">
              <w:rPr>
                <w:rFonts w:ascii="Times New Roman" w:hAnsi="Times New Roman"/>
                <w:sz w:val="24"/>
                <w:szCs w:val="24"/>
                <w:lang w:eastAsia="ru-RU"/>
              </w:rPr>
              <w:t xml:space="preserve">      ежеквартально</w:t>
            </w:r>
          </w:p>
        </w:tc>
      </w:tr>
      <w:tr w:rsidR="002E41F0" w:rsidRPr="002E41F0" w:rsidTr="00BE1319">
        <w:tc>
          <w:tcPr>
            <w:tcW w:w="828" w:type="dxa"/>
          </w:tcPr>
          <w:p w:rsidR="002E41F0" w:rsidRPr="002E41F0" w:rsidRDefault="002E41F0" w:rsidP="002E41F0">
            <w:pPr>
              <w:spacing w:before="120" w:after="0" w:line="240" w:lineRule="auto"/>
              <w:jc w:val="center"/>
              <w:rPr>
                <w:rFonts w:ascii="Times New Roman" w:hAnsi="Times New Roman"/>
                <w:sz w:val="24"/>
                <w:szCs w:val="24"/>
                <w:lang w:eastAsia="ru-RU"/>
              </w:rPr>
            </w:pPr>
            <w:r w:rsidRPr="002E41F0">
              <w:rPr>
                <w:rFonts w:ascii="Times New Roman" w:hAnsi="Times New Roman"/>
                <w:sz w:val="24"/>
                <w:szCs w:val="24"/>
                <w:lang w:eastAsia="ru-RU"/>
              </w:rPr>
              <w:t>2.</w:t>
            </w:r>
          </w:p>
        </w:tc>
        <w:tc>
          <w:tcPr>
            <w:tcW w:w="6349" w:type="dxa"/>
          </w:tcPr>
          <w:p w:rsidR="002E41F0" w:rsidRPr="002E41F0" w:rsidRDefault="002E41F0" w:rsidP="002E41F0">
            <w:pPr>
              <w:spacing w:before="120" w:after="0" w:line="240" w:lineRule="auto"/>
              <w:jc w:val="center"/>
              <w:rPr>
                <w:rFonts w:ascii="Times New Roman" w:hAnsi="Times New Roman"/>
                <w:sz w:val="24"/>
                <w:szCs w:val="24"/>
                <w:u w:val="single"/>
                <w:lang w:eastAsia="ru-RU"/>
              </w:rPr>
            </w:pPr>
            <w:r w:rsidRPr="002E41F0">
              <w:rPr>
                <w:rFonts w:ascii="Times New Roman" w:hAnsi="Times New Roman"/>
                <w:sz w:val="24"/>
                <w:szCs w:val="24"/>
                <w:u w:val="single"/>
                <w:lang w:eastAsia="ru-RU"/>
              </w:rPr>
              <w:t>Общая проверка работоспособности:</w:t>
            </w:r>
          </w:p>
          <w:p w:rsidR="002E41F0" w:rsidRPr="002E41F0" w:rsidRDefault="002E41F0" w:rsidP="002E41F0">
            <w:pPr>
              <w:spacing w:before="120" w:after="0" w:line="240" w:lineRule="auto"/>
              <w:jc w:val="center"/>
              <w:rPr>
                <w:rFonts w:ascii="Times New Roman" w:hAnsi="Times New Roman"/>
                <w:sz w:val="24"/>
                <w:szCs w:val="24"/>
                <w:u w:val="single"/>
                <w:lang w:eastAsia="ru-RU"/>
              </w:rPr>
            </w:pPr>
          </w:p>
          <w:p w:rsidR="002E41F0" w:rsidRPr="002E41F0" w:rsidRDefault="002E41F0" w:rsidP="002E41F0">
            <w:pPr>
              <w:autoSpaceDE w:val="0"/>
              <w:autoSpaceDN w:val="0"/>
              <w:adjustRightInd w:val="0"/>
              <w:spacing w:after="0" w:line="240" w:lineRule="auto"/>
              <w:jc w:val="both"/>
              <w:rPr>
                <w:rFonts w:ascii="Times New Roman" w:hAnsi="Times New Roman"/>
                <w:sz w:val="24"/>
                <w:szCs w:val="24"/>
                <w:lang w:eastAsia="ru-RU"/>
              </w:rPr>
            </w:pPr>
            <w:r w:rsidRPr="002E41F0">
              <w:rPr>
                <w:rFonts w:ascii="Times New Roman" w:hAnsi="Times New Roman"/>
                <w:sz w:val="24"/>
                <w:szCs w:val="24"/>
                <w:lang w:eastAsia="ru-RU"/>
              </w:rPr>
              <w:t xml:space="preserve">     1. </w:t>
            </w:r>
            <w:r w:rsidRPr="002E41F0">
              <w:rPr>
                <w:rFonts w:ascii="Times New Roman" w:hAnsi="Times New Roman"/>
                <w:bCs/>
                <w:sz w:val="24"/>
                <w:szCs w:val="24"/>
                <w:lang w:eastAsia="ru-RU"/>
              </w:rPr>
              <w:t>Проверка качества записи видеоизображения и воспроизводимого изображения от всех видеокамер.</w:t>
            </w:r>
          </w:p>
          <w:p w:rsidR="002E41F0" w:rsidRPr="002E41F0" w:rsidRDefault="002E41F0" w:rsidP="002E41F0">
            <w:pPr>
              <w:spacing w:before="120" w:after="0" w:line="240" w:lineRule="auto"/>
              <w:jc w:val="both"/>
              <w:rPr>
                <w:rFonts w:ascii="Times New Roman" w:hAnsi="Times New Roman"/>
                <w:sz w:val="24"/>
                <w:szCs w:val="24"/>
                <w:lang w:eastAsia="ru-RU"/>
              </w:rPr>
            </w:pPr>
            <w:r w:rsidRPr="002E41F0">
              <w:rPr>
                <w:rFonts w:ascii="Times New Roman" w:hAnsi="Times New Roman"/>
                <w:sz w:val="24"/>
                <w:szCs w:val="24"/>
                <w:lang w:eastAsia="ru-RU"/>
              </w:rPr>
              <w:t xml:space="preserve">     2. Проверка целостности и длительности записи видеоархивов.</w:t>
            </w:r>
          </w:p>
          <w:p w:rsidR="002E41F0" w:rsidRPr="002E41F0" w:rsidRDefault="002E41F0" w:rsidP="002E41F0">
            <w:pPr>
              <w:spacing w:before="120" w:after="0" w:line="240" w:lineRule="auto"/>
              <w:jc w:val="both"/>
              <w:rPr>
                <w:rFonts w:ascii="Times New Roman" w:hAnsi="Times New Roman"/>
                <w:sz w:val="24"/>
                <w:szCs w:val="24"/>
                <w:lang w:eastAsia="ru-RU"/>
              </w:rPr>
            </w:pPr>
            <w:r w:rsidRPr="002E41F0">
              <w:rPr>
                <w:rFonts w:ascii="Times New Roman" w:hAnsi="Times New Roman"/>
                <w:sz w:val="24"/>
                <w:szCs w:val="24"/>
                <w:lang w:eastAsia="ru-RU"/>
              </w:rPr>
              <w:t xml:space="preserve">     3. </w:t>
            </w:r>
            <w:r w:rsidRPr="002E41F0">
              <w:rPr>
                <w:rFonts w:ascii="Times New Roman" w:hAnsi="Times New Roman"/>
                <w:bCs/>
                <w:sz w:val="24"/>
                <w:szCs w:val="24"/>
                <w:lang w:eastAsia="ru-RU"/>
              </w:rPr>
              <w:t>Контроль сопротивления изоляции электрических цепей.</w:t>
            </w:r>
            <w:r w:rsidRPr="002E41F0">
              <w:rPr>
                <w:rFonts w:ascii="Times New Roman" w:hAnsi="Times New Roman"/>
                <w:sz w:val="24"/>
                <w:szCs w:val="24"/>
                <w:lang w:eastAsia="ru-RU"/>
              </w:rPr>
              <w:t xml:space="preserve"> </w:t>
            </w:r>
          </w:p>
          <w:p w:rsidR="002E41F0" w:rsidRPr="002E41F0" w:rsidRDefault="002E41F0" w:rsidP="002E41F0">
            <w:pPr>
              <w:autoSpaceDE w:val="0"/>
              <w:autoSpaceDN w:val="0"/>
              <w:adjustRightInd w:val="0"/>
              <w:spacing w:after="0" w:line="240" w:lineRule="auto"/>
              <w:rPr>
                <w:rFonts w:ascii="Times New Roman" w:hAnsi="Times New Roman"/>
                <w:bCs/>
                <w:sz w:val="24"/>
                <w:szCs w:val="24"/>
                <w:lang w:eastAsia="ru-RU"/>
              </w:rPr>
            </w:pPr>
            <w:r w:rsidRPr="002E41F0">
              <w:rPr>
                <w:rFonts w:ascii="Times New Roman" w:hAnsi="Times New Roman"/>
                <w:sz w:val="24"/>
                <w:szCs w:val="24"/>
                <w:lang w:eastAsia="ru-RU"/>
              </w:rPr>
              <w:t xml:space="preserve">     4. </w:t>
            </w:r>
            <w:r w:rsidRPr="002E41F0">
              <w:rPr>
                <w:rFonts w:ascii="Times New Roman" w:hAnsi="Times New Roman"/>
                <w:bCs/>
                <w:sz w:val="24"/>
                <w:szCs w:val="24"/>
                <w:lang w:eastAsia="ru-RU"/>
              </w:rPr>
              <w:t xml:space="preserve">Проверка на помехоустойчивость системы.  </w:t>
            </w:r>
          </w:p>
          <w:p w:rsidR="002E41F0" w:rsidRPr="002E41F0" w:rsidRDefault="002E41F0" w:rsidP="002E41F0">
            <w:pPr>
              <w:spacing w:before="120" w:after="0" w:line="240" w:lineRule="auto"/>
              <w:jc w:val="both"/>
              <w:rPr>
                <w:rFonts w:ascii="Times New Roman" w:hAnsi="Times New Roman"/>
                <w:sz w:val="24"/>
                <w:szCs w:val="24"/>
                <w:lang w:eastAsia="ru-RU"/>
              </w:rPr>
            </w:pPr>
            <w:r w:rsidRPr="002E41F0">
              <w:rPr>
                <w:rFonts w:ascii="Times New Roman" w:hAnsi="Times New Roman"/>
                <w:bCs/>
                <w:sz w:val="24"/>
                <w:szCs w:val="24"/>
                <w:lang w:eastAsia="ru-RU"/>
              </w:rPr>
              <w:t xml:space="preserve">     5. </w:t>
            </w:r>
            <w:r w:rsidRPr="002E41F0">
              <w:rPr>
                <w:rFonts w:ascii="Times New Roman" w:hAnsi="Times New Roman"/>
                <w:sz w:val="24"/>
                <w:szCs w:val="24"/>
                <w:lang w:eastAsia="ru-RU"/>
              </w:rPr>
              <w:t>Проверка и настройка программного обеспечения, параметров записи, архивирования и воспроизведения;</w:t>
            </w:r>
          </w:p>
          <w:p w:rsidR="002E41F0" w:rsidRPr="002E41F0" w:rsidRDefault="002E41F0" w:rsidP="002E41F0">
            <w:pPr>
              <w:autoSpaceDE w:val="0"/>
              <w:autoSpaceDN w:val="0"/>
              <w:adjustRightInd w:val="0"/>
              <w:spacing w:after="0" w:line="240" w:lineRule="auto"/>
              <w:rPr>
                <w:rFonts w:ascii="Times New Roman" w:hAnsi="Times New Roman"/>
                <w:bCs/>
                <w:sz w:val="24"/>
                <w:szCs w:val="24"/>
                <w:lang w:eastAsia="ru-RU"/>
              </w:rPr>
            </w:pPr>
            <w:r w:rsidRPr="002E41F0">
              <w:rPr>
                <w:rFonts w:ascii="Times New Roman" w:hAnsi="Times New Roman"/>
                <w:bCs/>
                <w:sz w:val="24"/>
                <w:szCs w:val="24"/>
                <w:lang w:eastAsia="ru-RU"/>
              </w:rPr>
              <w:t xml:space="preserve">     6. Диагностика средств управления и контроль функционирования системы в целом.</w:t>
            </w:r>
          </w:p>
          <w:p w:rsidR="002E41F0" w:rsidRPr="002E41F0" w:rsidRDefault="002E41F0" w:rsidP="002E41F0">
            <w:pPr>
              <w:spacing w:before="120" w:after="0" w:line="240" w:lineRule="auto"/>
              <w:jc w:val="both"/>
              <w:rPr>
                <w:rFonts w:ascii="Times New Roman" w:hAnsi="Times New Roman"/>
                <w:sz w:val="24"/>
                <w:szCs w:val="24"/>
                <w:lang w:eastAsia="ru-RU"/>
              </w:rPr>
            </w:pPr>
          </w:p>
        </w:tc>
        <w:tc>
          <w:tcPr>
            <w:tcW w:w="2393" w:type="dxa"/>
          </w:tcPr>
          <w:p w:rsidR="002E41F0" w:rsidRPr="002E41F0" w:rsidRDefault="002E41F0" w:rsidP="002E41F0">
            <w:pPr>
              <w:spacing w:before="120" w:after="0" w:line="240" w:lineRule="auto"/>
              <w:jc w:val="center"/>
              <w:rPr>
                <w:rFonts w:ascii="Times New Roman" w:hAnsi="Times New Roman"/>
                <w:sz w:val="24"/>
                <w:szCs w:val="24"/>
                <w:lang w:eastAsia="ru-RU"/>
              </w:rPr>
            </w:pPr>
          </w:p>
          <w:p w:rsidR="002E41F0" w:rsidRPr="002E41F0" w:rsidRDefault="002E41F0" w:rsidP="002E41F0">
            <w:pPr>
              <w:spacing w:after="0" w:line="240" w:lineRule="auto"/>
              <w:jc w:val="center"/>
              <w:rPr>
                <w:rFonts w:ascii="Times New Roman" w:hAnsi="Times New Roman"/>
                <w:sz w:val="24"/>
                <w:szCs w:val="24"/>
                <w:lang w:eastAsia="ru-RU"/>
              </w:rPr>
            </w:pPr>
          </w:p>
          <w:p w:rsidR="002E41F0" w:rsidRPr="002E41F0" w:rsidRDefault="002E41F0" w:rsidP="002E41F0">
            <w:pPr>
              <w:spacing w:after="0" w:line="240" w:lineRule="auto"/>
              <w:jc w:val="center"/>
              <w:rPr>
                <w:rFonts w:ascii="Times New Roman" w:hAnsi="Times New Roman"/>
                <w:sz w:val="24"/>
                <w:szCs w:val="24"/>
                <w:lang w:eastAsia="ru-RU"/>
              </w:rPr>
            </w:pPr>
          </w:p>
          <w:p w:rsidR="002E41F0" w:rsidRPr="002E41F0" w:rsidRDefault="002E41F0" w:rsidP="002E41F0">
            <w:pPr>
              <w:spacing w:after="0" w:line="240" w:lineRule="auto"/>
              <w:jc w:val="center"/>
              <w:rPr>
                <w:rFonts w:ascii="Times New Roman" w:hAnsi="Times New Roman"/>
                <w:sz w:val="24"/>
                <w:szCs w:val="24"/>
                <w:lang w:eastAsia="ru-RU"/>
              </w:rPr>
            </w:pPr>
            <w:r w:rsidRPr="002E41F0">
              <w:rPr>
                <w:rFonts w:ascii="Times New Roman" w:hAnsi="Times New Roman"/>
                <w:sz w:val="24"/>
                <w:szCs w:val="24"/>
                <w:lang w:eastAsia="ru-RU"/>
              </w:rPr>
              <w:t>ежемесячно</w:t>
            </w:r>
          </w:p>
          <w:p w:rsidR="002E41F0" w:rsidRPr="002E41F0" w:rsidRDefault="002E41F0" w:rsidP="002E41F0">
            <w:pPr>
              <w:spacing w:after="0" w:line="240" w:lineRule="auto"/>
              <w:jc w:val="center"/>
              <w:rPr>
                <w:rFonts w:ascii="Times New Roman" w:hAnsi="Times New Roman"/>
                <w:sz w:val="24"/>
                <w:szCs w:val="24"/>
                <w:lang w:eastAsia="ru-RU"/>
              </w:rPr>
            </w:pPr>
          </w:p>
          <w:p w:rsidR="002E41F0" w:rsidRPr="002E41F0" w:rsidRDefault="002E41F0" w:rsidP="002E41F0">
            <w:pPr>
              <w:spacing w:after="0" w:line="240" w:lineRule="auto"/>
              <w:jc w:val="center"/>
              <w:rPr>
                <w:rFonts w:ascii="Times New Roman" w:hAnsi="Times New Roman"/>
                <w:sz w:val="24"/>
                <w:szCs w:val="24"/>
                <w:lang w:eastAsia="ru-RU"/>
              </w:rPr>
            </w:pPr>
            <w:r w:rsidRPr="002E41F0">
              <w:rPr>
                <w:rFonts w:ascii="Times New Roman" w:hAnsi="Times New Roman"/>
                <w:sz w:val="24"/>
                <w:szCs w:val="24"/>
                <w:lang w:eastAsia="ru-RU"/>
              </w:rPr>
              <w:t>ежемесячно</w:t>
            </w:r>
          </w:p>
          <w:p w:rsidR="002E41F0" w:rsidRPr="002E41F0" w:rsidRDefault="002E41F0" w:rsidP="002E41F0">
            <w:pPr>
              <w:spacing w:before="120" w:after="0" w:line="240" w:lineRule="auto"/>
              <w:jc w:val="center"/>
              <w:rPr>
                <w:rFonts w:ascii="Times New Roman" w:hAnsi="Times New Roman"/>
                <w:sz w:val="24"/>
                <w:szCs w:val="24"/>
                <w:lang w:eastAsia="ru-RU"/>
              </w:rPr>
            </w:pPr>
          </w:p>
          <w:p w:rsidR="002E41F0" w:rsidRPr="002E41F0" w:rsidRDefault="002E41F0" w:rsidP="002E41F0">
            <w:pPr>
              <w:spacing w:before="120" w:after="0" w:line="240" w:lineRule="auto"/>
              <w:jc w:val="center"/>
              <w:rPr>
                <w:rFonts w:ascii="Times New Roman" w:hAnsi="Times New Roman"/>
                <w:sz w:val="24"/>
                <w:szCs w:val="24"/>
                <w:lang w:eastAsia="ru-RU"/>
              </w:rPr>
            </w:pPr>
            <w:r w:rsidRPr="002E41F0">
              <w:rPr>
                <w:rFonts w:ascii="Times New Roman" w:hAnsi="Times New Roman"/>
                <w:sz w:val="24"/>
                <w:szCs w:val="24"/>
                <w:lang w:eastAsia="ru-RU"/>
              </w:rPr>
              <w:t>1 раз в год</w:t>
            </w:r>
          </w:p>
          <w:p w:rsidR="002E41F0" w:rsidRPr="002E41F0" w:rsidRDefault="002E41F0" w:rsidP="002E41F0">
            <w:pPr>
              <w:spacing w:before="120" w:after="0" w:line="240" w:lineRule="auto"/>
              <w:jc w:val="center"/>
              <w:rPr>
                <w:rFonts w:ascii="Times New Roman" w:hAnsi="Times New Roman"/>
                <w:sz w:val="24"/>
                <w:szCs w:val="24"/>
                <w:lang w:eastAsia="ru-RU"/>
              </w:rPr>
            </w:pPr>
            <w:r w:rsidRPr="002E41F0">
              <w:rPr>
                <w:rFonts w:ascii="Times New Roman" w:hAnsi="Times New Roman"/>
                <w:sz w:val="24"/>
                <w:szCs w:val="24"/>
                <w:lang w:eastAsia="ru-RU"/>
              </w:rPr>
              <w:t>1 раз в полугодие</w:t>
            </w:r>
          </w:p>
          <w:p w:rsidR="002E41F0" w:rsidRPr="002E41F0" w:rsidRDefault="002E41F0" w:rsidP="002E41F0">
            <w:pPr>
              <w:spacing w:after="0" w:line="240" w:lineRule="auto"/>
              <w:jc w:val="center"/>
              <w:rPr>
                <w:rFonts w:ascii="Times New Roman" w:hAnsi="Times New Roman"/>
                <w:sz w:val="24"/>
                <w:szCs w:val="24"/>
                <w:lang w:eastAsia="ru-RU"/>
              </w:rPr>
            </w:pPr>
          </w:p>
          <w:p w:rsidR="002E41F0" w:rsidRPr="002E41F0" w:rsidRDefault="002E41F0" w:rsidP="002E41F0">
            <w:pPr>
              <w:spacing w:after="0" w:line="240" w:lineRule="auto"/>
              <w:jc w:val="center"/>
              <w:rPr>
                <w:rFonts w:ascii="Times New Roman" w:hAnsi="Times New Roman"/>
                <w:sz w:val="24"/>
                <w:szCs w:val="24"/>
                <w:lang w:eastAsia="ru-RU"/>
              </w:rPr>
            </w:pPr>
            <w:r w:rsidRPr="002E41F0">
              <w:rPr>
                <w:rFonts w:ascii="Times New Roman" w:hAnsi="Times New Roman"/>
                <w:sz w:val="24"/>
                <w:szCs w:val="24"/>
                <w:lang w:eastAsia="ru-RU"/>
              </w:rPr>
              <w:t>ежемесячно</w:t>
            </w:r>
          </w:p>
          <w:p w:rsidR="002E41F0" w:rsidRPr="002E41F0" w:rsidRDefault="002E41F0" w:rsidP="002E41F0">
            <w:pPr>
              <w:autoSpaceDE w:val="0"/>
              <w:autoSpaceDN w:val="0"/>
              <w:adjustRightInd w:val="0"/>
              <w:spacing w:after="0" w:line="240" w:lineRule="auto"/>
              <w:jc w:val="both"/>
              <w:rPr>
                <w:rFonts w:ascii="Times New Roman" w:hAnsi="Times New Roman"/>
                <w:bCs/>
                <w:sz w:val="24"/>
                <w:szCs w:val="24"/>
                <w:lang w:eastAsia="ru-RU"/>
              </w:rPr>
            </w:pPr>
            <w:r w:rsidRPr="002E41F0">
              <w:rPr>
                <w:rFonts w:ascii="Times New Roman" w:hAnsi="Times New Roman"/>
                <w:bCs/>
                <w:sz w:val="24"/>
                <w:szCs w:val="24"/>
                <w:lang w:eastAsia="ru-RU"/>
              </w:rPr>
              <w:t xml:space="preserve">     ежеквартально</w:t>
            </w:r>
          </w:p>
          <w:p w:rsidR="002E41F0" w:rsidRPr="002E41F0" w:rsidRDefault="002E41F0" w:rsidP="002E41F0">
            <w:pPr>
              <w:spacing w:before="120" w:after="0" w:line="240" w:lineRule="auto"/>
              <w:jc w:val="center"/>
              <w:rPr>
                <w:rFonts w:ascii="Times New Roman" w:hAnsi="Times New Roman"/>
                <w:sz w:val="24"/>
                <w:szCs w:val="24"/>
                <w:lang w:eastAsia="ru-RU"/>
              </w:rPr>
            </w:pPr>
          </w:p>
        </w:tc>
      </w:tr>
      <w:tr w:rsidR="002E41F0" w:rsidRPr="002E41F0" w:rsidTr="00BE1319">
        <w:tc>
          <w:tcPr>
            <w:tcW w:w="828" w:type="dxa"/>
          </w:tcPr>
          <w:p w:rsidR="002E41F0" w:rsidRPr="002E41F0" w:rsidRDefault="002E41F0" w:rsidP="002E41F0">
            <w:pPr>
              <w:spacing w:before="120" w:after="0" w:line="240" w:lineRule="auto"/>
              <w:jc w:val="center"/>
              <w:rPr>
                <w:rFonts w:ascii="Times New Roman" w:hAnsi="Times New Roman"/>
                <w:sz w:val="24"/>
                <w:szCs w:val="24"/>
                <w:lang w:eastAsia="ru-RU"/>
              </w:rPr>
            </w:pPr>
            <w:r w:rsidRPr="002E41F0">
              <w:rPr>
                <w:rFonts w:ascii="Times New Roman" w:hAnsi="Times New Roman"/>
                <w:sz w:val="24"/>
                <w:szCs w:val="24"/>
                <w:lang w:eastAsia="ru-RU"/>
              </w:rPr>
              <w:t>3.</w:t>
            </w:r>
          </w:p>
        </w:tc>
        <w:tc>
          <w:tcPr>
            <w:tcW w:w="6349" w:type="dxa"/>
          </w:tcPr>
          <w:p w:rsidR="002E41F0" w:rsidRPr="00ED37F0" w:rsidRDefault="002E41F0" w:rsidP="002E41F0">
            <w:pPr>
              <w:spacing w:before="120" w:after="0" w:line="240" w:lineRule="auto"/>
              <w:jc w:val="center"/>
              <w:rPr>
                <w:rFonts w:ascii="Times New Roman" w:hAnsi="Times New Roman"/>
                <w:sz w:val="24"/>
                <w:szCs w:val="24"/>
                <w:u w:val="single"/>
                <w:lang w:eastAsia="ru-RU"/>
              </w:rPr>
            </w:pPr>
            <w:r w:rsidRPr="00ED37F0">
              <w:rPr>
                <w:rFonts w:ascii="Times New Roman" w:hAnsi="Times New Roman"/>
                <w:sz w:val="24"/>
                <w:szCs w:val="24"/>
                <w:u w:val="single"/>
                <w:lang w:eastAsia="ru-RU"/>
              </w:rPr>
              <w:t>Оказание услуг по ремонту систем:</w:t>
            </w:r>
          </w:p>
          <w:p w:rsidR="002E41F0" w:rsidRPr="00ED37F0" w:rsidRDefault="002E41F0" w:rsidP="002E41F0">
            <w:pPr>
              <w:spacing w:before="120" w:after="0" w:line="240" w:lineRule="auto"/>
              <w:jc w:val="both"/>
              <w:rPr>
                <w:rFonts w:ascii="Times New Roman" w:hAnsi="Times New Roman"/>
                <w:sz w:val="24"/>
                <w:szCs w:val="24"/>
                <w:lang w:eastAsia="ru-RU"/>
              </w:rPr>
            </w:pPr>
            <w:r w:rsidRPr="00ED37F0">
              <w:rPr>
                <w:rFonts w:ascii="Times New Roman" w:hAnsi="Times New Roman"/>
                <w:sz w:val="24"/>
                <w:szCs w:val="24"/>
                <w:lang w:eastAsia="ru-RU"/>
              </w:rPr>
              <w:t xml:space="preserve">     1. Оказание услуг по устранению неисправностей оборудования, выявленных в ходе проведения ТО.</w:t>
            </w:r>
          </w:p>
          <w:p w:rsidR="002E41F0" w:rsidRPr="00ED37F0" w:rsidRDefault="002E41F0" w:rsidP="002E41F0">
            <w:pPr>
              <w:spacing w:before="120" w:after="0" w:line="240" w:lineRule="auto"/>
              <w:jc w:val="both"/>
              <w:rPr>
                <w:rFonts w:ascii="Times New Roman" w:hAnsi="Times New Roman"/>
                <w:sz w:val="24"/>
                <w:szCs w:val="24"/>
                <w:lang w:eastAsia="ru-RU"/>
              </w:rPr>
            </w:pPr>
            <w:r w:rsidRPr="00ED37F0">
              <w:rPr>
                <w:rFonts w:ascii="Times New Roman" w:hAnsi="Times New Roman"/>
                <w:sz w:val="24"/>
                <w:szCs w:val="24"/>
                <w:lang w:eastAsia="ru-RU"/>
              </w:rPr>
              <w:t xml:space="preserve">     2. Оказание услуг по </w:t>
            </w:r>
            <w:r w:rsidR="007A6A2D" w:rsidRPr="00ED37F0">
              <w:rPr>
                <w:rFonts w:ascii="Times New Roman" w:hAnsi="Times New Roman"/>
                <w:sz w:val="24"/>
                <w:szCs w:val="24"/>
                <w:lang w:eastAsia="ru-RU"/>
              </w:rPr>
              <w:t xml:space="preserve">текущему </w:t>
            </w:r>
            <w:r w:rsidRPr="00ED37F0">
              <w:rPr>
                <w:rFonts w:ascii="Times New Roman" w:hAnsi="Times New Roman"/>
                <w:sz w:val="24"/>
                <w:szCs w:val="24"/>
                <w:lang w:eastAsia="ru-RU"/>
              </w:rPr>
              <w:t>ремонту системы по заявке заказчика, в случае возникновения сбоев в работе и выходе из строя аппаратуры</w:t>
            </w:r>
          </w:p>
          <w:p w:rsidR="007A6A2D" w:rsidRPr="00ED37F0" w:rsidRDefault="007A6A2D" w:rsidP="002E41F0">
            <w:pPr>
              <w:spacing w:before="120" w:after="0" w:line="240" w:lineRule="auto"/>
              <w:jc w:val="both"/>
              <w:rPr>
                <w:rFonts w:ascii="Times New Roman" w:hAnsi="Times New Roman"/>
                <w:sz w:val="24"/>
                <w:szCs w:val="24"/>
                <w:lang w:eastAsia="ru-RU"/>
              </w:rPr>
            </w:pPr>
          </w:p>
          <w:p w:rsidR="007A6A2D" w:rsidRPr="00ED37F0" w:rsidRDefault="007A6A2D" w:rsidP="002E41F0">
            <w:pPr>
              <w:spacing w:before="120" w:after="0" w:line="240" w:lineRule="auto"/>
              <w:jc w:val="both"/>
              <w:rPr>
                <w:rFonts w:ascii="Times New Roman" w:hAnsi="Times New Roman"/>
                <w:sz w:val="24"/>
                <w:szCs w:val="24"/>
                <w:lang w:eastAsia="ru-RU"/>
              </w:rPr>
            </w:pPr>
          </w:p>
          <w:p w:rsidR="003D687E" w:rsidRPr="00ED37F0" w:rsidRDefault="003D687E" w:rsidP="007A6A2D">
            <w:pPr>
              <w:spacing w:before="120" w:after="0" w:line="240" w:lineRule="auto"/>
              <w:ind w:firstLine="337"/>
              <w:jc w:val="both"/>
              <w:rPr>
                <w:rFonts w:ascii="Times New Roman" w:hAnsi="Times New Roman"/>
                <w:sz w:val="24"/>
                <w:szCs w:val="24"/>
                <w:lang w:eastAsia="ru-RU"/>
              </w:rPr>
            </w:pPr>
          </w:p>
          <w:p w:rsidR="003D687E" w:rsidRPr="00ED37F0" w:rsidRDefault="003D687E" w:rsidP="007A6A2D">
            <w:pPr>
              <w:spacing w:before="120" w:after="0" w:line="240" w:lineRule="auto"/>
              <w:ind w:firstLine="337"/>
              <w:jc w:val="both"/>
              <w:rPr>
                <w:rFonts w:ascii="Times New Roman" w:hAnsi="Times New Roman"/>
                <w:sz w:val="24"/>
                <w:szCs w:val="24"/>
                <w:lang w:eastAsia="ru-RU"/>
              </w:rPr>
            </w:pPr>
          </w:p>
          <w:p w:rsidR="007A6A2D" w:rsidRPr="00ED37F0" w:rsidRDefault="007A6A2D" w:rsidP="007A6A2D">
            <w:pPr>
              <w:spacing w:before="120" w:after="0" w:line="240" w:lineRule="auto"/>
              <w:ind w:firstLine="337"/>
              <w:jc w:val="both"/>
              <w:rPr>
                <w:rFonts w:ascii="Times New Roman" w:hAnsi="Times New Roman"/>
                <w:sz w:val="24"/>
                <w:szCs w:val="24"/>
                <w:lang w:eastAsia="ru-RU"/>
              </w:rPr>
            </w:pPr>
            <w:r w:rsidRPr="00ED37F0">
              <w:rPr>
                <w:rFonts w:ascii="Times New Roman" w:hAnsi="Times New Roman"/>
                <w:sz w:val="24"/>
                <w:szCs w:val="24"/>
                <w:lang w:eastAsia="ru-RU"/>
              </w:rPr>
              <w:t>3. Оказание услуг по среднему ремонту системы по заявке заказчика, в случае возникновения сбоев в работе и выходе из строя аппаратуры</w:t>
            </w:r>
          </w:p>
          <w:p w:rsidR="007A6A2D" w:rsidRPr="00ED37F0" w:rsidRDefault="007A6A2D" w:rsidP="007A6A2D">
            <w:pPr>
              <w:spacing w:before="120" w:after="0" w:line="240" w:lineRule="auto"/>
              <w:jc w:val="both"/>
              <w:rPr>
                <w:rFonts w:ascii="Times New Roman" w:hAnsi="Times New Roman"/>
                <w:sz w:val="24"/>
                <w:szCs w:val="24"/>
                <w:lang w:eastAsia="ru-RU"/>
              </w:rPr>
            </w:pPr>
          </w:p>
        </w:tc>
        <w:tc>
          <w:tcPr>
            <w:tcW w:w="2393" w:type="dxa"/>
          </w:tcPr>
          <w:p w:rsidR="002E41F0" w:rsidRPr="00ED37F0" w:rsidRDefault="002E41F0" w:rsidP="002E41F0">
            <w:pPr>
              <w:spacing w:before="120" w:after="0" w:line="240" w:lineRule="auto"/>
              <w:jc w:val="center"/>
              <w:rPr>
                <w:rFonts w:ascii="Times New Roman" w:hAnsi="Times New Roman"/>
                <w:sz w:val="24"/>
                <w:szCs w:val="24"/>
                <w:lang w:eastAsia="ru-RU"/>
              </w:rPr>
            </w:pPr>
          </w:p>
          <w:p w:rsidR="002E41F0" w:rsidRPr="00ED37F0" w:rsidRDefault="003D687E" w:rsidP="002E41F0">
            <w:pPr>
              <w:spacing w:before="120" w:after="0" w:line="240" w:lineRule="auto"/>
              <w:jc w:val="center"/>
              <w:rPr>
                <w:rFonts w:ascii="Times New Roman" w:hAnsi="Times New Roman"/>
                <w:sz w:val="24"/>
                <w:szCs w:val="24"/>
                <w:lang w:eastAsia="ru-RU"/>
              </w:rPr>
            </w:pPr>
            <w:r w:rsidRPr="00ED37F0">
              <w:rPr>
                <w:rFonts w:ascii="Times New Roman" w:hAnsi="Times New Roman"/>
                <w:sz w:val="24"/>
                <w:szCs w:val="24"/>
                <w:lang w:eastAsia="ru-RU"/>
              </w:rPr>
              <w:t xml:space="preserve">- </w:t>
            </w:r>
            <w:r w:rsidR="002E41F0" w:rsidRPr="00ED37F0">
              <w:rPr>
                <w:rFonts w:ascii="Times New Roman" w:hAnsi="Times New Roman"/>
                <w:sz w:val="24"/>
                <w:szCs w:val="24"/>
                <w:lang w:eastAsia="ru-RU"/>
              </w:rPr>
              <w:t>немедленно</w:t>
            </w:r>
          </w:p>
          <w:p w:rsidR="002E41F0" w:rsidRPr="00ED37F0" w:rsidRDefault="002E41F0" w:rsidP="002E41F0">
            <w:pPr>
              <w:spacing w:before="120" w:after="0" w:line="240" w:lineRule="auto"/>
              <w:jc w:val="center"/>
              <w:rPr>
                <w:rFonts w:ascii="Times New Roman" w:hAnsi="Times New Roman"/>
                <w:sz w:val="24"/>
                <w:szCs w:val="24"/>
                <w:lang w:eastAsia="ru-RU"/>
              </w:rPr>
            </w:pPr>
          </w:p>
          <w:p w:rsidR="002E41F0" w:rsidRPr="00ED37F0" w:rsidRDefault="002E41F0" w:rsidP="002E41F0">
            <w:pPr>
              <w:spacing w:before="120" w:after="0" w:line="240" w:lineRule="auto"/>
              <w:rPr>
                <w:rFonts w:ascii="Times New Roman" w:hAnsi="Times New Roman"/>
                <w:sz w:val="24"/>
                <w:szCs w:val="24"/>
                <w:lang w:eastAsia="ru-RU"/>
              </w:rPr>
            </w:pPr>
            <w:r w:rsidRPr="00ED37F0">
              <w:rPr>
                <w:rFonts w:ascii="Times New Roman" w:hAnsi="Times New Roman"/>
                <w:sz w:val="24"/>
                <w:szCs w:val="24"/>
                <w:lang w:eastAsia="ru-RU"/>
              </w:rPr>
              <w:t>в</w:t>
            </w:r>
            <w:r w:rsidR="003D687E" w:rsidRPr="00ED37F0">
              <w:rPr>
                <w:rFonts w:ascii="Times New Roman" w:hAnsi="Times New Roman"/>
                <w:sz w:val="24"/>
                <w:szCs w:val="24"/>
                <w:lang w:eastAsia="ru-RU"/>
              </w:rPr>
              <w:t xml:space="preserve">- </w:t>
            </w:r>
            <w:r w:rsidRPr="00ED37F0">
              <w:rPr>
                <w:rFonts w:ascii="Times New Roman" w:hAnsi="Times New Roman"/>
                <w:sz w:val="24"/>
                <w:szCs w:val="24"/>
                <w:lang w:eastAsia="ru-RU"/>
              </w:rPr>
              <w:t xml:space="preserve"> течение 3 часов с момента получения заявки в рабочее время, в течение 12 часов – в нерабочее время</w:t>
            </w:r>
            <w:r w:rsidR="00A91A1B" w:rsidRPr="00ED37F0">
              <w:rPr>
                <w:rFonts w:ascii="Times New Roman" w:hAnsi="Times New Roman"/>
                <w:sz w:val="24"/>
                <w:szCs w:val="24"/>
                <w:lang w:eastAsia="ru-RU"/>
              </w:rPr>
              <w:t xml:space="preserve"> (в том числе выходные и праздничные дни)</w:t>
            </w:r>
          </w:p>
          <w:p w:rsidR="003D687E" w:rsidRPr="00ED37F0" w:rsidRDefault="003D687E" w:rsidP="007A6A2D">
            <w:pPr>
              <w:spacing w:after="0" w:line="240" w:lineRule="auto"/>
              <w:jc w:val="both"/>
              <w:rPr>
                <w:rFonts w:ascii="Times New Roman" w:hAnsi="Times New Roman"/>
                <w:sz w:val="24"/>
                <w:szCs w:val="24"/>
                <w:lang w:eastAsia="ru-RU"/>
              </w:rPr>
            </w:pPr>
          </w:p>
          <w:p w:rsidR="007A6A2D" w:rsidRPr="00ED37F0" w:rsidRDefault="003D687E" w:rsidP="007A6A2D">
            <w:pPr>
              <w:spacing w:after="0" w:line="240" w:lineRule="auto"/>
              <w:jc w:val="both"/>
              <w:rPr>
                <w:rFonts w:ascii="Times New Roman" w:hAnsi="Times New Roman"/>
                <w:bCs/>
                <w:sz w:val="24"/>
                <w:szCs w:val="24"/>
              </w:rPr>
            </w:pPr>
            <w:r w:rsidRPr="00ED37F0">
              <w:rPr>
                <w:rFonts w:ascii="Times New Roman" w:hAnsi="Times New Roman"/>
                <w:sz w:val="24"/>
                <w:szCs w:val="24"/>
                <w:lang w:eastAsia="ru-RU"/>
              </w:rPr>
              <w:t xml:space="preserve">- </w:t>
            </w:r>
            <w:r w:rsidR="007A6A2D" w:rsidRPr="00ED37F0">
              <w:rPr>
                <w:rFonts w:ascii="Times New Roman" w:hAnsi="Times New Roman"/>
                <w:sz w:val="24"/>
                <w:szCs w:val="24"/>
                <w:lang w:eastAsia="ru-RU"/>
              </w:rPr>
              <w:t xml:space="preserve">в течение </w:t>
            </w:r>
            <w:r w:rsidRPr="00ED37F0">
              <w:rPr>
                <w:rFonts w:ascii="Times New Roman" w:hAnsi="Times New Roman"/>
                <w:sz w:val="24"/>
                <w:szCs w:val="24"/>
                <w:lang w:eastAsia="ru-RU"/>
              </w:rPr>
              <w:t xml:space="preserve">5-ти рабочих </w:t>
            </w:r>
            <w:r w:rsidR="007A6A2D" w:rsidRPr="00ED37F0">
              <w:rPr>
                <w:rFonts w:ascii="Times New Roman" w:hAnsi="Times New Roman"/>
                <w:sz w:val="24"/>
                <w:szCs w:val="24"/>
                <w:lang w:eastAsia="ru-RU"/>
              </w:rPr>
              <w:t xml:space="preserve">дней </w:t>
            </w:r>
            <w:r w:rsidR="007A6A2D" w:rsidRPr="00ED37F0">
              <w:rPr>
                <w:rFonts w:ascii="Times New Roman" w:hAnsi="Times New Roman"/>
                <w:bCs/>
                <w:sz w:val="24"/>
                <w:szCs w:val="24"/>
              </w:rPr>
              <w:t xml:space="preserve">с момента передачи Исполнителю Заказчиком деталей и комплектующих по акту приема-передачи.    </w:t>
            </w:r>
            <w:r w:rsidR="007A6A2D" w:rsidRPr="00ED37F0">
              <w:rPr>
                <w:rFonts w:ascii="Times New Roman" w:hAnsi="Times New Roman"/>
                <w:bCs/>
                <w:sz w:val="24"/>
                <w:szCs w:val="24"/>
              </w:rPr>
              <w:tab/>
            </w:r>
          </w:p>
          <w:p w:rsidR="002E41F0" w:rsidRPr="00ED37F0" w:rsidRDefault="002E41F0" w:rsidP="002E41F0">
            <w:pPr>
              <w:spacing w:before="120" w:after="0" w:line="240" w:lineRule="auto"/>
              <w:rPr>
                <w:rFonts w:ascii="Times New Roman" w:hAnsi="Times New Roman"/>
                <w:sz w:val="24"/>
                <w:szCs w:val="24"/>
                <w:lang w:eastAsia="ru-RU"/>
              </w:rPr>
            </w:pPr>
          </w:p>
        </w:tc>
      </w:tr>
      <w:tr w:rsidR="002E41F0" w:rsidRPr="002E41F0" w:rsidTr="00BE1319">
        <w:tc>
          <w:tcPr>
            <w:tcW w:w="9570" w:type="dxa"/>
            <w:gridSpan w:val="3"/>
          </w:tcPr>
          <w:p w:rsidR="002E41F0" w:rsidRPr="00ED37F0" w:rsidRDefault="002E41F0" w:rsidP="002E41F0">
            <w:pPr>
              <w:spacing w:before="120" w:after="0" w:line="240" w:lineRule="auto"/>
              <w:jc w:val="center"/>
              <w:rPr>
                <w:rFonts w:ascii="Times New Roman" w:hAnsi="Times New Roman"/>
                <w:sz w:val="24"/>
                <w:szCs w:val="24"/>
                <w:lang w:eastAsia="ru-RU"/>
              </w:rPr>
            </w:pPr>
            <w:r w:rsidRPr="00ED37F0">
              <w:rPr>
                <w:rFonts w:ascii="Times New Roman" w:hAnsi="Times New Roman"/>
                <w:b/>
                <w:bCs/>
                <w:lang w:eastAsia="ru-RU"/>
              </w:rPr>
              <w:t>Перечень работ по обслуживанию систем  контроля и управления доступом</w:t>
            </w:r>
          </w:p>
        </w:tc>
      </w:tr>
      <w:tr w:rsidR="002E41F0" w:rsidRPr="002E41F0" w:rsidTr="00BE1319">
        <w:tc>
          <w:tcPr>
            <w:tcW w:w="828" w:type="dxa"/>
          </w:tcPr>
          <w:p w:rsidR="002E41F0" w:rsidRPr="002E41F0" w:rsidRDefault="002E41F0" w:rsidP="002E41F0">
            <w:pPr>
              <w:spacing w:before="120" w:after="0" w:line="240" w:lineRule="auto"/>
              <w:jc w:val="center"/>
              <w:rPr>
                <w:rFonts w:ascii="Times New Roman" w:hAnsi="Times New Roman"/>
                <w:sz w:val="24"/>
                <w:szCs w:val="24"/>
                <w:lang w:eastAsia="ru-RU"/>
              </w:rPr>
            </w:pPr>
            <w:r w:rsidRPr="002E41F0">
              <w:rPr>
                <w:rFonts w:ascii="Times New Roman" w:hAnsi="Times New Roman"/>
                <w:sz w:val="24"/>
                <w:szCs w:val="24"/>
                <w:lang w:eastAsia="ru-RU"/>
              </w:rPr>
              <w:t>1.</w:t>
            </w:r>
          </w:p>
        </w:tc>
        <w:tc>
          <w:tcPr>
            <w:tcW w:w="6349" w:type="dxa"/>
          </w:tcPr>
          <w:p w:rsidR="002E41F0" w:rsidRPr="00ED37F0" w:rsidRDefault="002E41F0" w:rsidP="002E41F0">
            <w:pPr>
              <w:spacing w:before="120" w:after="0" w:line="240" w:lineRule="auto"/>
              <w:jc w:val="center"/>
              <w:rPr>
                <w:rFonts w:ascii="Times New Roman" w:hAnsi="Times New Roman"/>
                <w:sz w:val="24"/>
                <w:szCs w:val="24"/>
                <w:u w:val="single"/>
                <w:lang w:eastAsia="ru-RU"/>
              </w:rPr>
            </w:pPr>
            <w:r w:rsidRPr="00ED37F0">
              <w:rPr>
                <w:rFonts w:ascii="Times New Roman" w:hAnsi="Times New Roman"/>
                <w:sz w:val="24"/>
                <w:szCs w:val="24"/>
                <w:u w:val="single"/>
                <w:lang w:eastAsia="ru-RU"/>
              </w:rPr>
              <w:t>Внешний осмотр оборудования и элементов систем:</w:t>
            </w:r>
          </w:p>
          <w:p w:rsidR="002E41F0" w:rsidRPr="00ED37F0" w:rsidRDefault="002E41F0" w:rsidP="002E41F0">
            <w:pPr>
              <w:spacing w:before="120" w:after="0" w:line="240" w:lineRule="auto"/>
              <w:jc w:val="both"/>
              <w:rPr>
                <w:rFonts w:ascii="Times New Roman" w:hAnsi="Times New Roman"/>
                <w:bCs/>
                <w:sz w:val="24"/>
                <w:szCs w:val="24"/>
                <w:lang w:eastAsia="ru-RU"/>
              </w:rPr>
            </w:pPr>
            <w:r w:rsidRPr="00ED37F0">
              <w:rPr>
                <w:rFonts w:ascii="Times New Roman" w:hAnsi="Times New Roman"/>
                <w:sz w:val="24"/>
                <w:szCs w:val="24"/>
                <w:lang w:eastAsia="ru-RU"/>
              </w:rPr>
              <w:t xml:space="preserve">    1. </w:t>
            </w:r>
            <w:r w:rsidRPr="00ED37F0">
              <w:rPr>
                <w:rFonts w:ascii="Times New Roman" w:hAnsi="Times New Roman"/>
                <w:bCs/>
                <w:sz w:val="24"/>
                <w:szCs w:val="24"/>
                <w:lang w:eastAsia="ru-RU"/>
              </w:rPr>
              <w:t>Проверка состояния монтажа, крепления и внешнего вида: электромеханических и электромагнитных устройств (замков), считывателей, контакторов, линейных модулей, блоков питания, вспомогательного оборудования, резьбовых соединений и разъемов.</w:t>
            </w:r>
          </w:p>
          <w:p w:rsidR="002E41F0" w:rsidRPr="00ED37F0" w:rsidRDefault="002E41F0" w:rsidP="002E41F0">
            <w:pPr>
              <w:spacing w:before="120" w:after="0" w:line="240" w:lineRule="auto"/>
              <w:jc w:val="both"/>
              <w:rPr>
                <w:rFonts w:ascii="TimesNewRomanPS-BoldMT" w:hAnsi="TimesNewRomanPS-BoldMT" w:cs="TimesNewRomanPS-BoldMT"/>
                <w:b/>
                <w:bCs/>
                <w:lang w:eastAsia="ru-RU"/>
              </w:rPr>
            </w:pPr>
            <w:r w:rsidRPr="00ED37F0">
              <w:rPr>
                <w:rFonts w:ascii="Times New Roman" w:hAnsi="Times New Roman"/>
                <w:sz w:val="24"/>
                <w:szCs w:val="24"/>
                <w:lang w:eastAsia="ru-RU"/>
              </w:rPr>
              <w:t xml:space="preserve">    2. </w:t>
            </w:r>
            <w:r w:rsidRPr="00ED37F0">
              <w:rPr>
                <w:rFonts w:ascii="Times New Roman" w:hAnsi="Times New Roman"/>
                <w:bCs/>
                <w:sz w:val="24"/>
                <w:szCs w:val="24"/>
                <w:lang w:eastAsia="ru-RU"/>
              </w:rPr>
              <w:t>Проверка состояния гибких соединений (переходов</w:t>
            </w:r>
            <w:r w:rsidRPr="00ED37F0">
              <w:rPr>
                <w:rFonts w:ascii="TimesNewRomanPS-BoldMT" w:hAnsi="TimesNewRomanPS-BoldMT" w:cs="TimesNewRomanPS-BoldMT"/>
                <w:bCs/>
                <w:lang w:eastAsia="ru-RU"/>
              </w:rPr>
              <w:t>)</w:t>
            </w:r>
          </w:p>
          <w:p w:rsidR="002E41F0" w:rsidRPr="00ED37F0" w:rsidRDefault="002E41F0" w:rsidP="002E41F0">
            <w:pPr>
              <w:autoSpaceDE w:val="0"/>
              <w:autoSpaceDN w:val="0"/>
              <w:adjustRightInd w:val="0"/>
              <w:spacing w:after="0" w:line="240" w:lineRule="auto"/>
              <w:jc w:val="both"/>
              <w:rPr>
                <w:rFonts w:ascii="Times New Roman" w:hAnsi="Times New Roman"/>
                <w:sz w:val="24"/>
                <w:szCs w:val="24"/>
                <w:lang w:eastAsia="ru-RU"/>
              </w:rPr>
            </w:pPr>
            <w:r w:rsidRPr="00ED37F0">
              <w:rPr>
                <w:rFonts w:ascii="TimesNewRomanPS-BoldMT" w:hAnsi="TimesNewRomanPS-BoldMT" w:cs="TimesNewRomanPS-BoldMT"/>
                <w:bCs/>
                <w:lang w:eastAsia="ru-RU"/>
              </w:rPr>
              <w:t xml:space="preserve">    3.</w:t>
            </w:r>
            <w:r w:rsidRPr="00ED37F0">
              <w:rPr>
                <w:rFonts w:ascii="TimesNewRomanPS-BoldMT" w:hAnsi="TimesNewRomanPS-BoldMT" w:cs="TimesNewRomanPS-BoldMT"/>
                <w:b/>
                <w:bCs/>
                <w:lang w:eastAsia="ru-RU"/>
              </w:rPr>
              <w:t xml:space="preserve"> </w:t>
            </w:r>
            <w:r w:rsidRPr="00ED37F0">
              <w:rPr>
                <w:rFonts w:ascii="Times New Roman" w:hAnsi="Times New Roman"/>
                <w:sz w:val="24"/>
                <w:szCs w:val="24"/>
                <w:lang w:eastAsia="ru-RU"/>
              </w:rPr>
              <w:t>Оказание услуг по устранению последствий климатических, технологических и иных неблагоприятных</w:t>
            </w:r>
          </w:p>
          <w:p w:rsidR="002E41F0" w:rsidRPr="00ED37F0" w:rsidRDefault="002E41F0" w:rsidP="002E41F0">
            <w:pPr>
              <w:autoSpaceDE w:val="0"/>
              <w:autoSpaceDN w:val="0"/>
              <w:adjustRightInd w:val="0"/>
              <w:spacing w:after="0" w:line="240" w:lineRule="auto"/>
              <w:jc w:val="both"/>
              <w:rPr>
                <w:rFonts w:ascii="Times New Roman" w:hAnsi="Times New Roman"/>
                <w:sz w:val="24"/>
                <w:szCs w:val="24"/>
                <w:lang w:eastAsia="ru-RU"/>
              </w:rPr>
            </w:pPr>
            <w:r w:rsidRPr="00ED37F0">
              <w:rPr>
                <w:rFonts w:ascii="Times New Roman" w:hAnsi="Times New Roman"/>
                <w:sz w:val="24"/>
                <w:szCs w:val="24"/>
                <w:lang w:eastAsia="ru-RU"/>
              </w:rPr>
              <w:t>условий.</w:t>
            </w:r>
          </w:p>
          <w:p w:rsidR="002E41F0" w:rsidRPr="00ED37F0" w:rsidRDefault="002E41F0" w:rsidP="002E41F0">
            <w:pPr>
              <w:autoSpaceDE w:val="0"/>
              <w:autoSpaceDN w:val="0"/>
              <w:adjustRightInd w:val="0"/>
              <w:spacing w:after="0" w:line="240" w:lineRule="auto"/>
              <w:jc w:val="both"/>
              <w:rPr>
                <w:rFonts w:ascii="Times New Roman" w:hAnsi="Times New Roman"/>
                <w:bCs/>
                <w:sz w:val="24"/>
                <w:szCs w:val="24"/>
                <w:lang w:eastAsia="ru-RU"/>
              </w:rPr>
            </w:pPr>
            <w:r w:rsidRPr="00ED37F0">
              <w:rPr>
                <w:rFonts w:ascii="Times New Roman" w:hAnsi="Times New Roman"/>
                <w:sz w:val="24"/>
                <w:szCs w:val="24"/>
                <w:lang w:eastAsia="ru-RU"/>
              </w:rPr>
              <w:t xml:space="preserve">     4. </w:t>
            </w:r>
            <w:r w:rsidRPr="00ED37F0">
              <w:rPr>
                <w:rFonts w:ascii="Times New Roman" w:hAnsi="Times New Roman"/>
                <w:bCs/>
                <w:sz w:val="24"/>
                <w:szCs w:val="24"/>
                <w:lang w:eastAsia="ru-RU"/>
              </w:rPr>
              <w:t>Контроль на работоспособность оборудования: электромеханических и электромагнитных устройств (замков), регулировка  контактирующих частей.</w:t>
            </w:r>
            <w:r w:rsidRPr="00ED37F0">
              <w:rPr>
                <w:rFonts w:ascii="Times New Roman" w:hAnsi="Times New Roman"/>
                <w:bCs/>
                <w:sz w:val="24"/>
                <w:szCs w:val="24"/>
                <w:lang w:eastAsia="ru-RU"/>
              </w:rPr>
              <w:tab/>
            </w:r>
          </w:p>
          <w:p w:rsidR="002E41F0" w:rsidRPr="00ED37F0" w:rsidRDefault="002E41F0" w:rsidP="002E41F0">
            <w:pPr>
              <w:spacing w:after="0" w:line="240" w:lineRule="auto"/>
              <w:jc w:val="both"/>
              <w:rPr>
                <w:rFonts w:ascii="Times New Roman" w:hAnsi="Times New Roman"/>
                <w:sz w:val="24"/>
                <w:szCs w:val="24"/>
                <w:lang w:eastAsia="ru-RU"/>
              </w:rPr>
            </w:pPr>
            <w:r w:rsidRPr="00ED37F0">
              <w:rPr>
                <w:rFonts w:ascii="Times New Roman" w:hAnsi="Times New Roman"/>
                <w:sz w:val="24"/>
                <w:szCs w:val="24"/>
                <w:lang w:eastAsia="ru-RU"/>
              </w:rPr>
              <w:t xml:space="preserve">     5. Чистка корпуса видеосервера на базе ПК от пыли и грязи:</w:t>
            </w:r>
          </w:p>
          <w:p w:rsidR="002E41F0" w:rsidRPr="00ED37F0" w:rsidRDefault="002E41F0" w:rsidP="002E41F0">
            <w:pPr>
              <w:spacing w:after="0" w:line="240" w:lineRule="auto"/>
              <w:rPr>
                <w:rFonts w:ascii="Times New Roman" w:hAnsi="Times New Roman"/>
                <w:sz w:val="24"/>
                <w:szCs w:val="24"/>
                <w:lang w:eastAsia="ru-RU"/>
              </w:rPr>
            </w:pPr>
            <w:r w:rsidRPr="00ED37F0">
              <w:rPr>
                <w:rFonts w:ascii="Times New Roman" w:hAnsi="Times New Roman"/>
                <w:sz w:val="24"/>
                <w:szCs w:val="24"/>
                <w:lang w:eastAsia="ru-RU"/>
              </w:rPr>
              <w:t xml:space="preserve">- внешняя очистка;                                                                                                                            - чистка с разборкой корпуса;                                                                                                         - чистка полная с разбором всех компонентов видеосервера                                              </w:t>
            </w:r>
          </w:p>
          <w:p w:rsidR="002E41F0" w:rsidRPr="00ED37F0" w:rsidRDefault="002E41F0" w:rsidP="002E41F0">
            <w:pPr>
              <w:spacing w:before="120" w:after="0" w:line="240" w:lineRule="auto"/>
              <w:rPr>
                <w:rFonts w:ascii="Times New Roman" w:hAnsi="Times New Roman"/>
                <w:sz w:val="24"/>
                <w:szCs w:val="24"/>
                <w:lang w:eastAsia="ru-RU"/>
              </w:rPr>
            </w:pPr>
            <w:r w:rsidRPr="00ED37F0">
              <w:rPr>
                <w:rFonts w:ascii="Times New Roman" w:hAnsi="Times New Roman"/>
                <w:sz w:val="24"/>
                <w:szCs w:val="24"/>
                <w:lang w:eastAsia="ru-RU"/>
              </w:rPr>
              <w:t xml:space="preserve">     </w:t>
            </w:r>
          </w:p>
        </w:tc>
        <w:tc>
          <w:tcPr>
            <w:tcW w:w="2393" w:type="dxa"/>
          </w:tcPr>
          <w:p w:rsidR="002E41F0" w:rsidRPr="00ED37F0" w:rsidRDefault="002E41F0" w:rsidP="002E41F0">
            <w:pPr>
              <w:spacing w:before="120" w:after="0" w:line="240" w:lineRule="auto"/>
              <w:jc w:val="center"/>
              <w:rPr>
                <w:rFonts w:ascii="Times New Roman" w:hAnsi="Times New Roman"/>
                <w:sz w:val="24"/>
                <w:szCs w:val="24"/>
                <w:lang w:eastAsia="ru-RU"/>
              </w:rPr>
            </w:pPr>
          </w:p>
          <w:p w:rsidR="002E41F0" w:rsidRPr="00ED37F0" w:rsidRDefault="002E41F0" w:rsidP="002E41F0">
            <w:pPr>
              <w:spacing w:after="0" w:line="240" w:lineRule="auto"/>
              <w:rPr>
                <w:rFonts w:ascii="Times New Roman" w:hAnsi="Times New Roman"/>
                <w:sz w:val="24"/>
                <w:szCs w:val="24"/>
                <w:lang w:eastAsia="ru-RU"/>
              </w:rPr>
            </w:pPr>
          </w:p>
          <w:p w:rsidR="002E41F0" w:rsidRPr="00ED37F0" w:rsidRDefault="002E41F0" w:rsidP="002E41F0">
            <w:pPr>
              <w:spacing w:after="0" w:line="240" w:lineRule="auto"/>
              <w:jc w:val="center"/>
              <w:rPr>
                <w:rFonts w:ascii="Times New Roman" w:hAnsi="Times New Roman"/>
                <w:sz w:val="24"/>
                <w:szCs w:val="24"/>
                <w:lang w:eastAsia="ru-RU"/>
              </w:rPr>
            </w:pPr>
            <w:r w:rsidRPr="00ED37F0">
              <w:rPr>
                <w:rFonts w:ascii="Times New Roman" w:hAnsi="Times New Roman"/>
                <w:sz w:val="24"/>
                <w:szCs w:val="24"/>
                <w:lang w:eastAsia="ru-RU"/>
              </w:rPr>
              <w:t>ежемесячно</w:t>
            </w:r>
          </w:p>
          <w:p w:rsidR="002E41F0" w:rsidRPr="00ED37F0" w:rsidRDefault="002E41F0" w:rsidP="002E41F0">
            <w:pPr>
              <w:spacing w:after="0" w:line="240" w:lineRule="auto"/>
              <w:jc w:val="center"/>
              <w:rPr>
                <w:rFonts w:ascii="Times New Roman" w:hAnsi="Times New Roman"/>
                <w:sz w:val="24"/>
                <w:szCs w:val="24"/>
                <w:lang w:eastAsia="ru-RU"/>
              </w:rPr>
            </w:pPr>
          </w:p>
          <w:p w:rsidR="002E41F0" w:rsidRPr="00ED37F0" w:rsidRDefault="002E41F0" w:rsidP="002E41F0">
            <w:pPr>
              <w:spacing w:after="0" w:line="240" w:lineRule="auto"/>
              <w:jc w:val="center"/>
              <w:rPr>
                <w:rFonts w:ascii="Times New Roman" w:hAnsi="Times New Roman"/>
                <w:sz w:val="24"/>
                <w:szCs w:val="24"/>
                <w:lang w:eastAsia="ru-RU"/>
              </w:rPr>
            </w:pPr>
          </w:p>
          <w:p w:rsidR="002E41F0" w:rsidRPr="00ED37F0" w:rsidRDefault="002E41F0" w:rsidP="002E41F0">
            <w:pPr>
              <w:spacing w:after="0" w:line="240" w:lineRule="auto"/>
              <w:jc w:val="center"/>
              <w:rPr>
                <w:rFonts w:ascii="Times New Roman" w:hAnsi="Times New Roman"/>
                <w:sz w:val="24"/>
                <w:szCs w:val="24"/>
                <w:lang w:eastAsia="ru-RU"/>
              </w:rPr>
            </w:pPr>
          </w:p>
          <w:p w:rsidR="002E41F0" w:rsidRPr="00ED37F0" w:rsidRDefault="002E41F0" w:rsidP="002E41F0">
            <w:pPr>
              <w:spacing w:after="0" w:line="240" w:lineRule="auto"/>
              <w:jc w:val="center"/>
              <w:rPr>
                <w:rFonts w:ascii="Times New Roman" w:hAnsi="Times New Roman"/>
                <w:sz w:val="24"/>
                <w:szCs w:val="24"/>
                <w:lang w:eastAsia="ru-RU"/>
              </w:rPr>
            </w:pPr>
          </w:p>
          <w:p w:rsidR="002E41F0" w:rsidRPr="00ED37F0" w:rsidRDefault="002E41F0" w:rsidP="002E41F0">
            <w:pPr>
              <w:spacing w:after="0" w:line="240" w:lineRule="auto"/>
              <w:jc w:val="center"/>
              <w:rPr>
                <w:rFonts w:ascii="Times New Roman" w:hAnsi="Times New Roman"/>
                <w:sz w:val="24"/>
                <w:szCs w:val="24"/>
                <w:lang w:eastAsia="ru-RU"/>
              </w:rPr>
            </w:pPr>
            <w:r w:rsidRPr="00ED37F0">
              <w:rPr>
                <w:rFonts w:ascii="Times New Roman" w:hAnsi="Times New Roman"/>
                <w:sz w:val="24"/>
                <w:szCs w:val="24"/>
                <w:lang w:eastAsia="ru-RU"/>
              </w:rPr>
              <w:t>ежеквартально</w:t>
            </w:r>
          </w:p>
          <w:p w:rsidR="002E41F0" w:rsidRPr="00ED37F0" w:rsidRDefault="002E41F0" w:rsidP="002E41F0">
            <w:pPr>
              <w:spacing w:after="0" w:line="240" w:lineRule="auto"/>
              <w:jc w:val="center"/>
              <w:rPr>
                <w:rFonts w:ascii="Times New Roman" w:hAnsi="Times New Roman"/>
                <w:sz w:val="24"/>
                <w:szCs w:val="24"/>
                <w:lang w:eastAsia="ru-RU"/>
              </w:rPr>
            </w:pPr>
            <w:r w:rsidRPr="00ED37F0">
              <w:rPr>
                <w:rFonts w:ascii="Times New Roman" w:hAnsi="Times New Roman"/>
                <w:sz w:val="24"/>
                <w:szCs w:val="24"/>
                <w:lang w:eastAsia="ru-RU"/>
              </w:rPr>
              <w:t>ежемесячно</w:t>
            </w:r>
          </w:p>
          <w:p w:rsidR="002E41F0" w:rsidRPr="00ED37F0" w:rsidRDefault="002E41F0" w:rsidP="002E41F0">
            <w:pPr>
              <w:spacing w:after="0" w:line="240" w:lineRule="auto"/>
              <w:ind w:firstLine="708"/>
              <w:rPr>
                <w:rFonts w:ascii="Times New Roman" w:hAnsi="Times New Roman"/>
                <w:sz w:val="24"/>
                <w:szCs w:val="24"/>
                <w:lang w:eastAsia="ru-RU"/>
              </w:rPr>
            </w:pPr>
          </w:p>
          <w:p w:rsidR="002E41F0" w:rsidRPr="00ED37F0" w:rsidRDefault="002E41F0" w:rsidP="002E41F0">
            <w:pPr>
              <w:spacing w:after="0" w:line="240" w:lineRule="auto"/>
              <w:ind w:firstLine="708"/>
              <w:rPr>
                <w:rFonts w:ascii="Times New Roman" w:hAnsi="Times New Roman"/>
                <w:sz w:val="24"/>
                <w:szCs w:val="24"/>
                <w:lang w:eastAsia="ru-RU"/>
              </w:rPr>
            </w:pPr>
          </w:p>
          <w:p w:rsidR="002E41F0" w:rsidRPr="00ED37F0" w:rsidRDefault="002E41F0" w:rsidP="002E41F0">
            <w:pPr>
              <w:spacing w:after="0" w:line="240" w:lineRule="auto"/>
              <w:jc w:val="center"/>
              <w:rPr>
                <w:rFonts w:ascii="Times New Roman" w:hAnsi="Times New Roman"/>
                <w:sz w:val="24"/>
                <w:szCs w:val="24"/>
                <w:lang w:eastAsia="ru-RU"/>
              </w:rPr>
            </w:pPr>
            <w:r w:rsidRPr="00ED37F0">
              <w:rPr>
                <w:rFonts w:ascii="Times New Roman" w:hAnsi="Times New Roman"/>
                <w:sz w:val="24"/>
                <w:szCs w:val="24"/>
                <w:lang w:eastAsia="ru-RU"/>
              </w:rPr>
              <w:t>ежемесячно</w:t>
            </w:r>
          </w:p>
          <w:p w:rsidR="002E41F0" w:rsidRPr="00ED37F0" w:rsidRDefault="002E41F0" w:rsidP="002E41F0">
            <w:pPr>
              <w:spacing w:after="0" w:line="240" w:lineRule="auto"/>
              <w:ind w:firstLine="708"/>
              <w:rPr>
                <w:rFonts w:ascii="Times New Roman" w:hAnsi="Times New Roman"/>
                <w:sz w:val="24"/>
                <w:szCs w:val="24"/>
                <w:lang w:eastAsia="ru-RU"/>
              </w:rPr>
            </w:pPr>
          </w:p>
          <w:p w:rsidR="002E41F0" w:rsidRPr="00ED37F0" w:rsidRDefault="002E41F0" w:rsidP="002E41F0">
            <w:pPr>
              <w:spacing w:after="0" w:line="240" w:lineRule="auto"/>
              <w:ind w:firstLine="708"/>
              <w:rPr>
                <w:rFonts w:ascii="Times New Roman" w:hAnsi="Times New Roman"/>
                <w:sz w:val="24"/>
                <w:szCs w:val="24"/>
                <w:lang w:eastAsia="ru-RU"/>
              </w:rPr>
            </w:pPr>
          </w:p>
          <w:p w:rsidR="002E41F0" w:rsidRPr="00ED37F0" w:rsidRDefault="002E41F0" w:rsidP="002E41F0">
            <w:pPr>
              <w:spacing w:after="0" w:line="240" w:lineRule="auto"/>
              <w:rPr>
                <w:rFonts w:ascii="Times New Roman" w:hAnsi="Times New Roman"/>
                <w:sz w:val="24"/>
                <w:szCs w:val="24"/>
                <w:lang w:eastAsia="ru-RU"/>
              </w:rPr>
            </w:pPr>
            <w:r w:rsidRPr="00ED37F0">
              <w:rPr>
                <w:rFonts w:ascii="Times New Roman" w:hAnsi="Times New Roman"/>
                <w:sz w:val="24"/>
                <w:szCs w:val="24"/>
                <w:lang w:eastAsia="ru-RU"/>
              </w:rPr>
              <w:t xml:space="preserve">      ежеквартально</w:t>
            </w:r>
          </w:p>
          <w:p w:rsidR="002E41F0" w:rsidRPr="00ED37F0" w:rsidRDefault="002E41F0" w:rsidP="002E41F0">
            <w:pPr>
              <w:spacing w:after="0" w:line="240" w:lineRule="auto"/>
              <w:jc w:val="center"/>
              <w:rPr>
                <w:rFonts w:ascii="Times New Roman" w:hAnsi="Times New Roman"/>
                <w:sz w:val="24"/>
                <w:szCs w:val="24"/>
                <w:lang w:eastAsia="ru-RU"/>
              </w:rPr>
            </w:pPr>
          </w:p>
          <w:p w:rsidR="002E41F0" w:rsidRPr="00ED37F0" w:rsidRDefault="002E41F0" w:rsidP="002E41F0">
            <w:pPr>
              <w:spacing w:after="0" w:line="240" w:lineRule="auto"/>
              <w:jc w:val="center"/>
              <w:rPr>
                <w:rFonts w:ascii="Times New Roman" w:hAnsi="Times New Roman"/>
                <w:sz w:val="24"/>
                <w:szCs w:val="24"/>
                <w:lang w:eastAsia="ru-RU"/>
              </w:rPr>
            </w:pPr>
          </w:p>
          <w:p w:rsidR="002E41F0" w:rsidRPr="00ED37F0" w:rsidRDefault="002E41F0" w:rsidP="002E41F0">
            <w:pPr>
              <w:spacing w:after="0" w:line="240" w:lineRule="auto"/>
              <w:jc w:val="center"/>
              <w:rPr>
                <w:rFonts w:ascii="Times New Roman" w:hAnsi="Times New Roman"/>
                <w:sz w:val="24"/>
                <w:szCs w:val="24"/>
                <w:lang w:eastAsia="ru-RU"/>
              </w:rPr>
            </w:pPr>
          </w:p>
          <w:p w:rsidR="002E41F0" w:rsidRPr="00ED37F0" w:rsidRDefault="002E41F0" w:rsidP="002E41F0">
            <w:pPr>
              <w:spacing w:after="0" w:line="240" w:lineRule="auto"/>
              <w:jc w:val="center"/>
              <w:rPr>
                <w:rFonts w:ascii="Times New Roman" w:hAnsi="Times New Roman"/>
                <w:sz w:val="24"/>
                <w:szCs w:val="24"/>
                <w:lang w:eastAsia="ru-RU"/>
              </w:rPr>
            </w:pPr>
          </w:p>
          <w:p w:rsidR="002E41F0" w:rsidRPr="00ED37F0" w:rsidRDefault="002E41F0" w:rsidP="002E41F0">
            <w:pPr>
              <w:spacing w:after="0" w:line="240" w:lineRule="auto"/>
              <w:jc w:val="center"/>
              <w:rPr>
                <w:rFonts w:ascii="Times New Roman" w:hAnsi="Times New Roman"/>
                <w:sz w:val="24"/>
                <w:szCs w:val="24"/>
                <w:lang w:eastAsia="ru-RU"/>
              </w:rPr>
            </w:pPr>
          </w:p>
          <w:p w:rsidR="002E41F0" w:rsidRPr="00ED37F0" w:rsidRDefault="002E41F0" w:rsidP="002E41F0">
            <w:pPr>
              <w:spacing w:after="0" w:line="240" w:lineRule="auto"/>
              <w:jc w:val="center"/>
              <w:rPr>
                <w:rFonts w:ascii="Times New Roman" w:hAnsi="Times New Roman"/>
                <w:sz w:val="24"/>
                <w:szCs w:val="24"/>
                <w:lang w:eastAsia="ru-RU"/>
              </w:rPr>
            </w:pPr>
          </w:p>
        </w:tc>
      </w:tr>
      <w:tr w:rsidR="002E41F0" w:rsidRPr="002E41F0" w:rsidTr="00BE1319">
        <w:tc>
          <w:tcPr>
            <w:tcW w:w="828" w:type="dxa"/>
          </w:tcPr>
          <w:p w:rsidR="002E41F0" w:rsidRPr="002E41F0" w:rsidRDefault="002E41F0" w:rsidP="002E41F0">
            <w:pPr>
              <w:spacing w:before="120" w:after="0" w:line="240" w:lineRule="auto"/>
              <w:jc w:val="center"/>
              <w:rPr>
                <w:rFonts w:ascii="Times New Roman" w:hAnsi="Times New Roman"/>
                <w:sz w:val="24"/>
                <w:szCs w:val="24"/>
                <w:lang w:eastAsia="ru-RU"/>
              </w:rPr>
            </w:pPr>
            <w:r w:rsidRPr="002E41F0">
              <w:rPr>
                <w:rFonts w:ascii="Times New Roman" w:hAnsi="Times New Roman"/>
                <w:sz w:val="24"/>
                <w:szCs w:val="24"/>
                <w:lang w:eastAsia="ru-RU"/>
              </w:rPr>
              <w:t>2.</w:t>
            </w:r>
          </w:p>
        </w:tc>
        <w:tc>
          <w:tcPr>
            <w:tcW w:w="6349" w:type="dxa"/>
          </w:tcPr>
          <w:p w:rsidR="002E41F0" w:rsidRPr="00ED37F0" w:rsidRDefault="002E41F0" w:rsidP="002E41F0">
            <w:pPr>
              <w:spacing w:before="120" w:after="0" w:line="240" w:lineRule="auto"/>
              <w:jc w:val="center"/>
              <w:rPr>
                <w:rFonts w:ascii="Times New Roman" w:hAnsi="Times New Roman"/>
                <w:sz w:val="24"/>
                <w:szCs w:val="24"/>
                <w:u w:val="single"/>
                <w:lang w:eastAsia="ru-RU"/>
              </w:rPr>
            </w:pPr>
            <w:r w:rsidRPr="00ED37F0">
              <w:rPr>
                <w:rFonts w:ascii="Times New Roman" w:hAnsi="Times New Roman"/>
                <w:sz w:val="24"/>
                <w:szCs w:val="24"/>
                <w:u w:val="single"/>
                <w:lang w:eastAsia="ru-RU"/>
              </w:rPr>
              <w:t>Общая проверка работоспособности:</w:t>
            </w:r>
          </w:p>
          <w:p w:rsidR="002E41F0" w:rsidRPr="00ED37F0" w:rsidRDefault="002E41F0" w:rsidP="002E41F0">
            <w:pPr>
              <w:spacing w:after="0" w:line="240" w:lineRule="auto"/>
              <w:jc w:val="both"/>
              <w:rPr>
                <w:rFonts w:ascii="Times New Roman" w:hAnsi="Times New Roman"/>
                <w:sz w:val="24"/>
                <w:szCs w:val="24"/>
                <w:lang w:eastAsia="ru-RU"/>
              </w:rPr>
            </w:pPr>
            <w:r w:rsidRPr="00ED37F0">
              <w:rPr>
                <w:rFonts w:ascii="Times New Roman" w:hAnsi="Times New Roman"/>
                <w:sz w:val="24"/>
                <w:szCs w:val="24"/>
                <w:lang w:eastAsia="ru-RU"/>
              </w:rPr>
              <w:t xml:space="preserve">     1. Настройка и корректировка рабочего состояния программно - аппаратного комплекса СКУД.</w:t>
            </w:r>
          </w:p>
          <w:p w:rsidR="002E41F0" w:rsidRPr="00ED37F0" w:rsidRDefault="002E41F0" w:rsidP="002E41F0">
            <w:pPr>
              <w:spacing w:after="0" w:line="240" w:lineRule="auto"/>
              <w:jc w:val="both"/>
              <w:rPr>
                <w:rFonts w:ascii="Times New Roman" w:hAnsi="Times New Roman"/>
                <w:sz w:val="24"/>
                <w:szCs w:val="24"/>
                <w:lang w:eastAsia="ru-RU"/>
              </w:rPr>
            </w:pPr>
            <w:r w:rsidRPr="00ED37F0">
              <w:rPr>
                <w:rFonts w:ascii="Times New Roman" w:hAnsi="Times New Roman"/>
                <w:sz w:val="24"/>
                <w:szCs w:val="24"/>
                <w:lang w:eastAsia="ru-RU"/>
              </w:rPr>
              <w:t xml:space="preserve">     2. Проверка целостности баз данных СКУД.</w:t>
            </w:r>
          </w:p>
          <w:p w:rsidR="002E41F0" w:rsidRPr="00ED37F0" w:rsidRDefault="002E41F0" w:rsidP="002E41F0">
            <w:pPr>
              <w:autoSpaceDE w:val="0"/>
              <w:autoSpaceDN w:val="0"/>
              <w:adjustRightInd w:val="0"/>
              <w:spacing w:after="0" w:line="240" w:lineRule="auto"/>
              <w:jc w:val="both"/>
              <w:rPr>
                <w:rFonts w:ascii="Times New Roman" w:hAnsi="Times New Roman"/>
                <w:sz w:val="24"/>
                <w:szCs w:val="24"/>
                <w:lang w:eastAsia="ru-RU"/>
              </w:rPr>
            </w:pPr>
            <w:r w:rsidRPr="00ED37F0">
              <w:rPr>
                <w:rFonts w:ascii="Times New Roman" w:hAnsi="Times New Roman"/>
                <w:sz w:val="24"/>
                <w:szCs w:val="24"/>
                <w:lang w:eastAsia="ru-RU"/>
              </w:rPr>
              <w:t xml:space="preserve">     3. Контроль прохождения тестов в приемно-контрольных приборах и логических устройствах.</w:t>
            </w:r>
          </w:p>
          <w:p w:rsidR="002E41F0" w:rsidRPr="00ED37F0" w:rsidRDefault="002E41F0" w:rsidP="002E41F0">
            <w:pPr>
              <w:autoSpaceDE w:val="0"/>
              <w:autoSpaceDN w:val="0"/>
              <w:adjustRightInd w:val="0"/>
              <w:spacing w:after="0" w:line="240" w:lineRule="auto"/>
              <w:jc w:val="both"/>
              <w:rPr>
                <w:rFonts w:ascii="Times New Roman" w:hAnsi="Times New Roman"/>
                <w:sz w:val="24"/>
                <w:szCs w:val="24"/>
                <w:lang w:eastAsia="ru-RU"/>
              </w:rPr>
            </w:pPr>
            <w:r w:rsidRPr="00ED37F0">
              <w:rPr>
                <w:rFonts w:ascii="Times New Roman" w:hAnsi="Times New Roman"/>
                <w:sz w:val="24"/>
                <w:szCs w:val="24"/>
                <w:lang w:eastAsia="ru-RU"/>
              </w:rPr>
              <w:t xml:space="preserve">     4. Диагностика средств управления и контроль функционирования системы.</w:t>
            </w:r>
          </w:p>
          <w:p w:rsidR="002E41F0" w:rsidRPr="00ED37F0" w:rsidRDefault="002E41F0" w:rsidP="002E41F0">
            <w:pPr>
              <w:autoSpaceDE w:val="0"/>
              <w:autoSpaceDN w:val="0"/>
              <w:adjustRightInd w:val="0"/>
              <w:spacing w:after="0" w:line="240" w:lineRule="auto"/>
              <w:jc w:val="both"/>
              <w:rPr>
                <w:rFonts w:ascii="Times New Roman" w:hAnsi="Times New Roman"/>
                <w:sz w:val="24"/>
                <w:szCs w:val="24"/>
                <w:lang w:eastAsia="ru-RU"/>
              </w:rPr>
            </w:pPr>
            <w:r w:rsidRPr="00ED37F0">
              <w:rPr>
                <w:rFonts w:ascii="Times New Roman" w:hAnsi="Times New Roman"/>
                <w:sz w:val="24"/>
                <w:szCs w:val="24"/>
                <w:lang w:eastAsia="ru-RU"/>
              </w:rPr>
              <w:t xml:space="preserve">     5.  Проверка электрического сопротивления кабельных линий управления СКУД</w:t>
            </w:r>
          </w:p>
          <w:p w:rsidR="002E41F0" w:rsidRPr="00ED37F0" w:rsidRDefault="002E41F0" w:rsidP="002E41F0">
            <w:pPr>
              <w:spacing w:before="120" w:after="0" w:line="240" w:lineRule="auto"/>
              <w:jc w:val="both"/>
              <w:rPr>
                <w:rFonts w:ascii="Times New Roman" w:hAnsi="Times New Roman"/>
                <w:sz w:val="24"/>
                <w:szCs w:val="24"/>
                <w:lang w:eastAsia="ru-RU"/>
              </w:rPr>
            </w:pPr>
            <w:r w:rsidRPr="00ED37F0">
              <w:rPr>
                <w:rFonts w:ascii="Times New Roman" w:hAnsi="Times New Roman"/>
                <w:sz w:val="24"/>
                <w:szCs w:val="24"/>
                <w:lang w:eastAsia="ru-RU"/>
              </w:rPr>
              <w:t xml:space="preserve">     6. Проверка на помехоустойчивость системы</w:t>
            </w:r>
          </w:p>
          <w:p w:rsidR="002E41F0" w:rsidRPr="00ED37F0" w:rsidRDefault="002E41F0" w:rsidP="002E41F0">
            <w:pPr>
              <w:spacing w:before="120" w:after="0" w:line="240" w:lineRule="auto"/>
              <w:jc w:val="both"/>
              <w:rPr>
                <w:rFonts w:ascii="Times New Roman" w:hAnsi="Times New Roman"/>
                <w:sz w:val="24"/>
                <w:szCs w:val="24"/>
                <w:lang w:eastAsia="ru-RU"/>
              </w:rPr>
            </w:pPr>
            <w:r w:rsidRPr="00ED37F0">
              <w:rPr>
                <w:rFonts w:ascii="Times New Roman" w:hAnsi="Times New Roman"/>
                <w:sz w:val="24"/>
                <w:szCs w:val="24"/>
                <w:lang w:eastAsia="ru-RU"/>
              </w:rPr>
              <w:t xml:space="preserve">     7. Диагностика ресурсов, проверка дисков на наличие ошибок файловой системы, сбойных секторов, повреждений магнитного слоя.</w:t>
            </w:r>
          </w:p>
          <w:p w:rsidR="002E41F0" w:rsidRPr="00ED37F0" w:rsidRDefault="002E41F0" w:rsidP="002E41F0">
            <w:pPr>
              <w:spacing w:before="120" w:after="0" w:line="240" w:lineRule="auto"/>
              <w:rPr>
                <w:rFonts w:ascii="Times New Roman" w:hAnsi="Times New Roman"/>
                <w:sz w:val="24"/>
                <w:szCs w:val="24"/>
                <w:u w:val="single"/>
                <w:lang w:eastAsia="ru-RU"/>
              </w:rPr>
            </w:pPr>
          </w:p>
        </w:tc>
        <w:tc>
          <w:tcPr>
            <w:tcW w:w="2393" w:type="dxa"/>
          </w:tcPr>
          <w:p w:rsidR="002E41F0" w:rsidRPr="00ED37F0" w:rsidRDefault="002E41F0" w:rsidP="002E41F0">
            <w:pPr>
              <w:spacing w:after="0" w:line="240" w:lineRule="auto"/>
              <w:jc w:val="center"/>
              <w:rPr>
                <w:rFonts w:ascii="Times New Roman" w:hAnsi="Times New Roman"/>
                <w:sz w:val="24"/>
                <w:szCs w:val="24"/>
                <w:lang w:eastAsia="ru-RU"/>
              </w:rPr>
            </w:pPr>
          </w:p>
          <w:p w:rsidR="002E41F0" w:rsidRPr="00ED37F0" w:rsidRDefault="002E41F0" w:rsidP="002E41F0">
            <w:pPr>
              <w:spacing w:after="0" w:line="240" w:lineRule="auto"/>
              <w:jc w:val="center"/>
              <w:rPr>
                <w:rFonts w:ascii="Times New Roman" w:hAnsi="Times New Roman"/>
                <w:sz w:val="24"/>
                <w:szCs w:val="24"/>
                <w:lang w:eastAsia="ru-RU"/>
              </w:rPr>
            </w:pPr>
            <w:r w:rsidRPr="00ED37F0">
              <w:rPr>
                <w:rFonts w:ascii="Times New Roman" w:hAnsi="Times New Roman"/>
                <w:sz w:val="24"/>
                <w:szCs w:val="24"/>
                <w:lang w:eastAsia="ru-RU"/>
              </w:rPr>
              <w:t>ежемесячно</w:t>
            </w:r>
          </w:p>
          <w:p w:rsidR="002E41F0" w:rsidRPr="00ED37F0" w:rsidRDefault="002E41F0" w:rsidP="002E41F0">
            <w:pPr>
              <w:spacing w:after="0" w:line="240" w:lineRule="auto"/>
              <w:jc w:val="center"/>
              <w:rPr>
                <w:rFonts w:ascii="Times New Roman" w:hAnsi="Times New Roman"/>
                <w:sz w:val="24"/>
                <w:szCs w:val="24"/>
                <w:lang w:eastAsia="ru-RU"/>
              </w:rPr>
            </w:pPr>
          </w:p>
          <w:p w:rsidR="002E41F0" w:rsidRPr="00ED37F0" w:rsidRDefault="002E41F0" w:rsidP="002E41F0">
            <w:pPr>
              <w:spacing w:after="0" w:line="240" w:lineRule="auto"/>
              <w:jc w:val="center"/>
              <w:rPr>
                <w:rFonts w:ascii="Times New Roman" w:hAnsi="Times New Roman"/>
                <w:sz w:val="24"/>
                <w:szCs w:val="24"/>
                <w:lang w:eastAsia="ru-RU"/>
              </w:rPr>
            </w:pPr>
            <w:r w:rsidRPr="00ED37F0">
              <w:rPr>
                <w:rFonts w:ascii="Times New Roman" w:hAnsi="Times New Roman"/>
                <w:sz w:val="24"/>
                <w:szCs w:val="24"/>
                <w:lang w:eastAsia="ru-RU"/>
              </w:rPr>
              <w:t>ежемесячно</w:t>
            </w:r>
          </w:p>
          <w:p w:rsidR="002E41F0" w:rsidRPr="00ED37F0" w:rsidRDefault="002E41F0" w:rsidP="002E41F0">
            <w:pPr>
              <w:spacing w:after="0" w:line="240" w:lineRule="auto"/>
              <w:jc w:val="center"/>
              <w:rPr>
                <w:rFonts w:ascii="Times New Roman" w:hAnsi="Times New Roman"/>
                <w:sz w:val="24"/>
                <w:szCs w:val="24"/>
                <w:lang w:eastAsia="ru-RU"/>
              </w:rPr>
            </w:pPr>
          </w:p>
          <w:p w:rsidR="002E41F0" w:rsidRPr="00ED37F0" w:rsidRDefault="002E41F0" w:rsidP="002E41F0">
            <w:pPr>
              <w:spacing w:after="0" w:line="240" w:lineRule="auto"/>
              <w:jc w:val="center"/>
              <w:rPr>
                <w:rFonts w:ascii="Times New Roman" w:hAnsi="Times New Roman"/>
                <w:sz w:val="24"/>
                <w:szCs w:val="24"/>
                <w:lang w:eastAsia="ru-RU"/>
              </w:rPr>
            </w:pPr>
            <w:r w:rsidRPr="00ED37F0">
              <w:rPr>
                <w:rFonts w:ascii="Times New Roman" w:hAnsi="Times New Roman"/>
                <w:sz w:val="24"/>
                <w:szCs w:val="24"/>
                <w:lang w:eastAsia="ru-RU"/>
              </w:rPr>
              <w:t>ежемесячно</w:t>
            </w:r>
          </w:p>
          <w:p w:rsidR="002E41F0" w:rsidRPr="00ED37F0" w:rsidRDefault="002E41F0" w:rsidP="002E41F0">
            <w:pPr>
              <w:spacing w:after="0" w:line="240" w:lineRule="auto"/>
              <w:jc w:val="center"/>
              <w:rPr>
                <w:rFonts w:ascii="Times New Roman" w:hAnsi="Times New Roman"/>
                <w:sz w:val="24"/>
                <w:szCs w:val="24"/>
                <w:lang w:eastAsia="ru-RU"/>
              </w:rPr>
            </w:pPr>
          </w:p>
          <w:p w:rsidR="002E41F0" w:rsidRPr="00ED37F0" w:rsidRDefault="002E41F0" w:rsidP="002E41F0">
            <w:pPr>
              <w:spacing w:after="0" w:line="240" w:lineRule="auto"/>
              <w:jc w:val="center"/>
              <w:rPr>
                <w:rFonts w:ascii="Times New Roman" w:hAnsi="Times New Roman"/>
                <w:sz w:val="24"/>
                <w:szCs w:val="24"/>
                <w:lang w:eastAsia="ru-RU"/>
              </w:rPr>
            </w:pPr>
            <w:r w:rsidRPr="00ED37F0">
              <w:rPr>
                <w:rFonts w:ascii="Times New Roman" w:hAnsi="Times New Roman"/>
                <w:sz w:val="24"/>
                <w:szCs w:val="24"/>
                <w:lang w:eastAsia="ru-RU"/>
              </w:rPr>
              <w:t>ежемесячно</w:t>
            </w:r>
          </w:p>
          <w:p w:rsidR="002E41F0" w:rsidRPr="00ED37F0" w:rsidRDefault="002E41F0" w:rsidP="002E41F0">
            <w:pPr>
              <w:spacing w:after="0" w:line="240" w:lineRule="auto"/>
              <w:jc w:val="center"/>
              <w:rPr>
                <w:rFonts w:ascii="Times New Roman" w:hAnsi="Times New Roman"/>
                <w:sz w:val="24"/>
                <w:szCs w:val="24"/>
                <w:lang w:eastAsia="ru-RU"/>
              </w:rPr>
            </w:pPr>
          </w:p>
          <w:p w:rsidR="002E41F0" w:rsidRPr="00ED37F0" w:rsidRDefault="002E41F0" w:rsidP="002E41F0">
            <w:pPr>
              <w:spacing w:after="0" w:line="240" w:lineRule="auto"/>
              <w:jc w:val="center"/>
              <w:rPr>
                <w:rFonts w:ascii="Times New Roman" w:hAnsi="Times New Roman"/>
                <w:sz w:val="24"/>
                <w:szCs w:val="24"/>
                <w:lang w:eastAsia="ru-RU"/>
              </w:rPr>
            </w:pPr>
            <w:r w:rsidRPr="00ED37F0">
              <w:rPr>
                <w:rFonts w:ascii="Times New Roman" w:hAnsi="Times New Roman"/>
                <w:sz w:val="24"/>
                <w:szCs w:val="24"/>
                <w:lang w:eastAsia="ru-RU"/>
              </w:rPr>
              <w:t>1 раз в год</w:t>
            </w:r>
          </w:p>
          <w:p w:rsidR="002E41F0" w:rsidRPr="00ED37F0" w:rsidRDefault="002E41F0" w:rsidP="002E41F0">
            <w:pPr>
              <w:spacing w:after="0" w:line="240" w:lineRule="auto"/>
              <w:jc w:val="center"/>
              <w:rPr>
                <w:rFonts w:ascii="Times New Roman" w:hAnsi="Times New Roman"/>
                <w:sz w:val="24"/>
                <w:szCs w:val="24"/>
                <w:lang w:eastAsia="ru-RU"/>
              </w:rPr>
            </w:pPr>
          </w:p>
          <w:p w:rsidR="002E41F0" w:rsidRPr="00ED37F0" w:rsidRDefault="002E41F0" w:rsidP="002E41F0">
            <w:pPr>
              <w:spacing w:after="0" w:line="240" w:lineRule="auto"/>
              <w:jc w:val="center"/>
              <w:rPr>
                <w:rFonts w:ascii="Times New Roman" w:hAnsi="Times New Roman"/>
                <w:sz w:val="24"/>
                <w:szCs w:val="24"/>
                <w:lang w:eastAsia="ru-RU"/>
              </w:rPr>
            </w:pPr>
            <w:r w:rsidRPr="00ED37F0">
              <w:rPr>
                <w:rFonts w:ascii="Times New Roman" w:hAnsi="Times New Roman"/>
                <w:sz w:val="24"/>
                <w:szCs w:val="24"/>
                <w:lang w:eastAsia="ru-RU"/>
              </w:rPr>
              <w:t>1 раз в полугодие</w:t>
            </w:r>
          </w:p>
          <w:p w:rsidR="002E41F0" w:rsidRPr="00ED37F0" w:rsidRDefault="002E41F0" w:rsidP="002E41F0">
            <w:pPr>
              <w:spacing w:after="0" w:line="240" w:lineRule="auto"/>
              <w:jc w:val="center"/>
              <w:rPr>
                <w:rFonts w:ascii="Times New Roman" w:hAnsi="Times New Roman"/>
                <w:sz w:val="24"/>
                <w:szCs w:val="24"/>
                <w:lang w:eastAsia="ru-RU"/>
              </w:rPr>
            </w:pPr>
          </w:p>
          <w:p w:rsidR="002E41F0" w:rsidRPr="00ED37F0" w:rsidRDefault="002E41F0" w:rsidP="002E41F0">
            <w:pPr>
              <w:spacing w:after="0" w:line="240" w:lineRule="auto"/>
              <w:jc w:val="center"/>
              <w:rPr>
                <w:rFonts w:ascii="Times New Roman" w:hAnsi="Times New Roman"/>
                <w:sz w:val="24"/>
                <w:szCs w:val="24"/>
                <w:lang w:eastAsia="ru-RU"/>
              </w:rPr>
            </w:pPr>
            <w:r w:rsidRPr="00ED37F0">
              <w:rPr>
                <w:rFonts w:ascii="Times New Roman" w:hAnsi="Times New Roman"/>
                <w:sz w:val="24"/>
                <w:szCs w:val="24"/>
                <w:lang w:eastAsia="ru-RU"/>
              </w:rPr>
              <w:t>ежемесячно</w:t>
            </w:r>
          </w:p>
          <w:p w:rsidR="002E41F0" w:rsidRPr="00ED37F0" w:rsidRDefault="002E41F0" w:rsidP="002E41F0">
            <w:pPr>
              <w:spacing w:after="0" w:line="240" w:lineRule="auto"/>
              <w:jc w:val="center"/>
              <w:rPr>
                <w:rFonts w:ascii="Times New Roman" w:hAnsi="Times New Roman"/>
                <w:sz w:val="24"/>
                <w:szCs w:val="24"/>
                <w:lang w:eastAsia="ru-RU"/>
              </w:rPr>
            </w:pPr>
          </w:p>
        </w:tc>
      </w:tr>
      <w:tr w:rsidR="002E41F0" w:rsidRPr="002E41F0" w:rsidTr="00BE1319">
        <w:tc>
          <w:tcPr>
            <w:tcW w:w="828" w:type="dxa"/>
          </w:tcPr>
          <w:p w:rsidR="002E41F0" w:rsidRPr="002E41F0" w:rsidRDefault="002E41F0" w:rsidP="002E41F0">
            <w:pPr>
              <w:spacing w:before="120" w:after="0" w:line="240" w:lineRule="auto"/>
              <w:jc w:val="center"/>
              <w:rPr>
                <w:rFonts w:ascii="Times New Roman" w:hAnsi="Times New Roman"/>
                <w:sz w:val="24"/>
                <w:szCs w:val="24"/>
                <w:lang w:eastAsia="ru-RU"/>
              </w:rPr>
            </w:pPr>
            <w:r w:rsidRPr="002E41F0">
              <w:rPr>
                <w:rFonts w:ascii="Times New Roman" w:hAnsi="Times New Roman"/>
                <w:sz w:val="24"/>
                <w:szCs w:val="24"/>
                <w:lang w:eastAsia="ru-RU"/>
              </w:rPr>
              <w:t>3.</w:t>
            </w:r>
          </w:p>
        </w:tc>
        <w:tc>
          <w:tcPr>
            <w:tcW w:w="6349" w:type="dxa"/>
          </w:tcPr>
          <w:p w:rsidR="002E41F0" w:rsidRPr="00ED37F0" w:rsidRDefault="002E41F0" w:rsidP="002E41F0">
            <w:pPr>
              <w:spacing w:before="120" w:after="0" w:line="240" w:lineRule="auto"/>
              <w:jc w:val="center"/>
              <w:rPr>
                <w:rFonts w:ascii="Times New Roman" w:hAnsi="Times New Roman"/>
                <w:sz w:val="24"/>
                <w:szCs w:val="24"/>
                <w:u w:val="single"/>
                <w:lang w:eastAsia="ru-RU"/>
              </w:rPr>
            </w:pPr>
            <w:r w:rsidRPr="00ED37F0">
              <w:rPr>
                <w:rFonts w:ascii="Times New Roman" w:hAnsi="Times New Roman"/>
                <w:sz w:val="24"/>
                <w:szCs w:val="24"/>
                <w:u w:val="single"/>
                <w:lang w:eastAsia="ru-RU"/>
              </w:rPr>
              <w:t>Оказание услуг по ремонту систем:</w:t>
            </w:r>
          </w:p>
          <w:p w:rsidR="002E41F0" w:rsidRPr="00ED37F0" w:rsidRDefault="002E41F0" w:rsidP="002E41F0">
            <w:pPr>
              <w:spacing w:before="120" w:after="0" w:line="240" w:lineRule="auto"/>
              <w:jc w:val="both"/>
              <w:rPr>
                <w:rFonts w:ascii="Times New Roman" w:hAnsi="Times New Roman"/>
                <w:sz w:val="24"/>
                <w:szCs w:val="24"/>
                <w:lang w:eastAsia="ru-RU"/>
              </w:rPr>
            </w:pPr>
            <w:r w:rsidRPr="00ED37F0">
              <w:rPr>
                <w:rFonts w:ascii="Times New Roman" w:hAnsi="Times New Roman"/>
                <w:sz w:val="24"/>
                <w:szCs w:val="24"/>
                <w:lang w:eastAsia="ru-RU"/>
              </w:rPr>
              <w:t xml:space="preserve">     1. Оказание услуг по устранению неисправностей оборудования, выявленных в ходе проведения ТО.</w:t>
            </w:r>
          </w:p>
          <w:p w:rsidR="002E41F0" w:rsidRPr="00ED37F0" w:rsidRDefault="002E41F0" w:rsidP="002E41F0">
            <w:pPr>
              <w:spacing w:before="120" w:after="0" w:line="240" w:lineRule="auto"/>
              <w:jc w:val="both"/>
              <w:rPr>
                <w:rFonts w:ascii="Times New Roman" w:hAnsi="Times New Roman"/>
                <w:sz w:val="24"/>
                <w:szCs w:val="24"/>
                <w:lang w:eastAsia="ru-RU"/>
              </w:rPr>
            </w:pPr>
            <w:r w:rsidRPr="00ED37F0">
              <w:rPr>
                <w:rFonts w:ascii="Times New Roman" w:hAnsi="Times New Roman"/>
                <w:sz w:val="24"/>
                <w:szCs w:val="24"/>
                <w:lang w:eastAsia="ru-RU"/>
              </w:rPr>
              <w:t xml:space="preserve">     2. Оказание услуг по </w:t>
            </w:r>
            <w:r w:rsidR="003A20CE" w:rsidRPr="00ED37F0">
              <w:rPr>
                <w:rFonts w:ascii="Times New Roman" w:hAnsi="Times New Roman"/>
                <w:sz w:val="24"/>
                <w:szCs w:val="24"/>
                <w:lang w:eastAsia="ru-RU"/>
              </w:rPr>
              <w:t xml:space="preserve">текущему </w:t>
            </w:r>
            <w:r w:rsidRPr="00ED37F0">
              <w:rPr>
                <w:rFonts w:ascii="Times New Roman" w:hAnsi="Times New Roman"/>
                <w:sz w:val="24"/>
                <w:szCs w:val="24"/>
                <w:lang w:eastAsia="ru-RU"/>
              </w:rPr>
              <w:t>ремонту системы по заявке заказчика, в случае возникновения сбоев в работе и выходе из строя аппаратуры</w:t>
            </w:r>
          </w:p>
          <w:p w:rsidR="003A20CE" w:rsidRPr="00ED37F0" w:rsidRDefault="003A20CE" w:rsidP="002E41F0">
            <w:pPr>
              <w:spacing w:before="120" w:after="0" w:line="240" w:lineRule="auto"/>
              <w:jc w:val="both"/>
              <w:rPr>
                <w:rFonts w:ascii="Times New Roman" w:hAnsi="Times New Roman"/>
                <w:sz w:val="24"/>
                <w:szCs w:val="24"/>
                <w:lang w:eastAsia="ru-RU"/>
              </w:rPr>
            </w:pPr>
          </w:p>
          <w:p w:rsidR="003A20CE" w:rsidRPr="00ED37F0" w:rsidRDefault="003A20CE" w:rsidP="002E41F0">
            <w:pPr>
              <w:spacing w:before="120" w:after="0" w:line="240" w:lineRule="auto"/>
              <w:jc w:val="both"/>
              <w:rPr>
                <w:rFonts w:ascii="Times New Roman" w:hAnsi="Times New Roman"/>
                <w:sz w:val="24"/>
                <w:szCs w:val="24"/>
                <w:lang w:eastAsia="ru-RU"/>
              </w:rPr>
            </w:pPr>
          </w:p>
          <w:p w:rsidR="00A91A1B" w:rsidRPr="00ED37F0" w:rsidRDefault="00A91A1B" w:rsidP="003A20CE">
            <w:pPr>
              <w:spacing w:before="120" w:after="0" w:line="240" w:lineRule="auto"/>
              <w:ind w:firstLine="337"/>
              <w:jc w:val="both"/>
              <w:rPr>
                <w:rFonts w:ascii="Times New Roman" w:hAnsi="Times New Roman"/>
                <w:sz w:val="24"/>
                <w:szCs w:val="24"/>
                <w:lang w:eastAsia="ru-RU"/>
              </w:rPr>
            </w:pPr>
          </w:p>
          <w:p w:rsidR="00A91A1B" w:rsidRPr="00ED37F0" w:rsidRDefault="00A91A1B" w:rsidP="003A20CE">
            <w:pPr>
              <w:spacing w:before="120" w:after="0" w:line="240" w:lineRule="auto"/>
              <w:ind w:firstLine="337"/>
              <w:jc w:val="both"/>
              <w:rPr>
                <w:rFonts w:ascii="Times New Roman" w:hAnsi="Times New Roman"/>
                <w:sz w:val="24"/>
                <w:szCs w:val="24"/>
                <w:lang w:eastAsia="ru-RU"/>
              </w:rPr>
            </w:pPr>
          </w:p>
          <w:p w:rsidR="003A20CE" w:rsidRPr="00ED37F0" w:rsidRDefault="003A20CE" w:rsidP="003A20CE">
            <w:pPr>
              <w:spacing w:before="120" w:after="0" w:line="240" w:lineRule="auto"/>
              <w:ind w:firstLine="337"/>
              <w:jc w:val="both"/>
              <w:rPr>
                <w:rFonts w:ascii="Times New Roman" w:hAnsi="Times New Roman"/>
                <w:sz w:val="24"/>
                <w:szCs w:val="24"/>
                <w:lang w:eastAsia="ru-RU"/>
              </w:rPr>
            </w:pPr>
            <w:r w:rsidRPr="00ED37F0">
              <w:rPr>
                <w:rFonts w:ascii="Times New Roman" w:hAnsi="Times New Roman"/>
                <w:sz w:val="24"/>
                <w:szCs w:val="24"/>
                <w:lang w:eastAsia="ru-RU"/>
              </w:rPr>
              <w:t>3. Оказание услуг по среднему ремонту системы по заявке заказчика, в случае возникновения сбоев в работе и выходе из строя аппаратуры</w:t>
            </w:r>
          </w:p>
          <w:p w:rsidR="003A20CE" w:rsidRPr="00ED37F0" w:rsidRDefault="003A20CE" w:rsidP="003A20CE">
            <w:pPr>
              <w:pStyle w:val="ac"/>
              <w:spacing w:before="120" w:after="0" w:line="240" w:lineRule="auto"/>
              <w:ind w:left="540"/>
              <w:jc w:val="both"/>
              <w:rPr>
                <w:rFonts w:ascii="Times New Roman" w:hAnsi="Times New Roman"/>
                <w:sz w:val="24"/>
                <w:szCs w:val="24"/>
                <w:u w:val="single"/>
                <w:lang w:eastAsia="ru-RU"/>
              </w:rPr>
            </w:pPr>
          </w:p>
        </w:tc>
        <w:tc>
          <w:tcPr>
            <w:tcW w:w="2393" w:type="dxa"/>
          </w:tcPr>
          <w:p w:rsidR="002E41F0" w:rsidRPr="00ED37F0" w:rsidRDefault="002E41F0" w:rsidP="002E41F0">
            <w:pPr>
              <w:spacing w:before="120" w:after="0" w:line="240" w:lineRule="auto"/>
              <w:jc w:val="center"/>
              <w:rPr>
                <w:rFonts w:ascii="Times New Roman" w:hAnsi="Times New Roman"/>
                <w:sz w:val="24"/>
                <w:szCs w:val="24"/>
                <w:lang w:eastAsia="ru-RU"/>
              </w:rPr>
            </w:pPr>
          </w:p>
          <w:p w:rsidR="002E41F0" w:rsidRPr="00ED37F0" w:rsidRDefault="003D687E" w:rsidP="002E41F0">
            <w:pPr>
              <w:spacing w:before="120" w:after="0" w:line="240" w:lineRule="auto"/>
              <w:jc w:val="center"/>
              <w:rPr>
                <w:rFonts w:ascii="Times New Roman" w:hAnsi="Times New Roman"/>
                <w:sz w:val="24"/>
                <w:szCs w:val="24"/>
                <w:lang w:eastAsia="ru-RU"/>
              </w:rPr>
            </w:pPr>
            <w:r w:rsidRPr="00ED37F0">
              <w:rPr>
                <w:rFonts w:ascii="Times New Roman" w:hAnsi="Times New Roman"/>
                <w:sz w:val="24"/>
                <w:szCs w:val="24"/>
                <w:lang w:eastAsia="ru-RU"/>
              </w:rPr>
              <w:t>- н</w:t>
            </w:r>
            <w:r w:rsidR="002E41F0" w:rsidRPr="00ED37F0">
              <w:rPr>
                <w:rFonts w:ascii="Times New Roman" w:hAnsi="Times New Roman"/>
                <w:sz w:val="24"/>
                <w:szCs w:val="24"/>
                <w:lang w:eastAsia="ru-RU"/>
              </w:rPr>
              <w:t>емедленно</w:t>
            </w:r>
          </w:p>
          <w:p w:rsidR="002E41F0" w:rsidRPr="00ED37F0" w:rsidRDefault="002E41F0" w:rsidP="002E41F0">
            <w:pPr>
              <w:spacing w:before="120" w:after="0" w:line="240" w:lineRule="auto"/>
              <w:jc w:val="center"/>
              <w:rPr>
                <w:rFonts w:ascii="Times New Roman" w:hAnsi="Times New Roman"/>
                <w:sz w:val="24"/>
                <w:szCs w:val="24"/>
                <w:lang w:eastAsia="ru-RU"/>
              </w:rPr>
            </w:pPr>
          </w:p>
          <w:p w:rsidR="00A91A1B" w:rsidRPr="00ED37F0" w:rsidRDefault="003D687E" w:rsidP="00A91A1B">
            <w:pPr>
              <w:spacing w:before="120" w:after="0" w:line="240" w:lineRule="auto"/>
              <w:rPr>
                <w:rFonts w:ascii="Times New Roman" w:hAnsi="Times New Roman"/>
                <w:sz w:val="24"/>
                <w:szCs w:val="24"/>
                <w:lang w:eastAsia="ru-RU"/>
              </w:rPr>
            </w:pPr>
            <w:r w:rsidRPr="00ED37F0">
              <w:rPr>
                <w:rFonts w:ascii="Times New Roman" w:hAnsi="Times New Roman"/>
                <w:sz w:val="24"/>
                <w:szCs w:val="24"/>
                <w:lang w:eastAsia="ru-RU"/>
              </w:rPr>
              <w:t xml:space="preserve">- </w:t>
            </w:r>
            <w:r w:rsidR="002E41F0" w:rsidRPr="00ED37F0">
              <w:rPr>
                <w:rFonts w:ascii="Times New Roman" w:hAnsi="Times New Roman"/>
                <w:sz w:val="24"/>
                <w:szCs w:val="24"/>
                <w:lang w:eastAsia="ru-RU"/>
              </w:rPr>
              <w:t>в течение 3 часов с момента получения заявки в рабочее время, в течение 12 часов – в нерабочее время</w:t>
            </w:r>
            <w:r w:rsidR="00A91A1B" w:rsidRPr="00ED37F0">
              <w:rPr>
                <w:rFonts w:ascii="Times New Roman" w:hAnsi="Times New Roman"/>
                <w:sz w:val="24"/>
                <w:szCs w:val="24"/>
                <w:lang w:eastAsia="ru-RU"/>
              </w:rPr>
              <w:t xml:space="preserve"> (в том числе выходные и праздничные дни)</w:t>
            </w:r>
          </w:p>
          <w:p w:rsidR="00A91A1B" w:rsidRPr="00ED37F0" w:rsidRDefault="00A91A1B" w:rsidP="003A20CE">
            <w:pPr>
              <w:spacing w:after="0" w:line="240" w:lineRule="auto"/>
              <w:jc w:val="both"/>
              <w:rPr>
                <w:rFonts w:ascii="Times New Roman" w:hAnsi="Times New Roman"/>
                <w:sz w:val="24"/>
                <w:szCs w:val="24"/>
                <w:lang w:eastAsia="ru-RU"/>
              </w:rPr>
            </w:pPr>
          </w:p>
          <w:p w:rsidR="002E41F0" w:rsidRPr="00ED37F0" w:rsidRDefault="003D687E" w:rsidP="003D687E">
            <w:pPr>
              <w:spacing w:after="0" w:line="240" w:lineRule="auto"/>
              <w:jc w:val="both"/>
              <w:rPr>
                <w:rFonts w:ascii="Times New Roman" w:hAnsi="Times New Roman"/>
                <w:sz w:val="24"/>
                <w:szCs w:val="24"/>
                <w:lang w:eastAsia="ru-RU"/>
              </w:rPr>
            </w:pPr>
            <w:r w:rsidRPr="00ED37F0">
              <w:rPr>
                <w:rFonts w:ascii="Times New Roman" w:hAnsi="Times New Roman"/>
                <w:sz w:val="24"/>
                <w:szCs w:val="24"/>
                <w:lang w:eastAsia="ru-RU"/>
              </w:rPr>
              <w:t xml:space="preserve">- </w:t>
            </w:r>
            <w:r w:rsidR="003A20CE" w:rsidRPr="00ED37F0">
              <w:rPr>
                <w:rFonts w:ascii="Times New Roman" w:hAnsi="Times New Roman"/>
                <w:sz w:val="24"/>
                <w:szCs w:val="24"/>
                <w:lang w:eastAsia="ru-RU"/>
              </w:rPr>
              <w:t xml:space="preserve">в течение </w:t>
            </w:r>
            <w:r w:rsidRPr="00ED37F0">
              <w:rPr>
                <w:rFonts w:ascii="Times New Roman" w:hAnsi="Times New Roman"/>
                <w:sz w:val="24"/>
                <w:szCs w:val="24"/>
                <w:lang w:eastAsia="ru-RU"/>
              </w:rPr>
              <w:t xml:space="preserve">5-ти рабочих </w:t>
            </w:r>
            <w:r w:rsidR="003A20CE" w:rsidRPr="00ED37F0">
              <w:rPr>
                <w:rFonts w:ascii="Times New Roman" w:hAnsi="Times New Roman"/>
                <w:sz w:val="24"/>
                <w:szCs w:val="24"/>
                <w:lang w:eastAsia="ru-RU"/>
              </w:rPr>
              <w:t xml:space="preserve">дней </w:t>
            </w:r>
            <w:r w:rsidR="003A20CE" w:rsidRPr="00ED37F0">
              <w:rPr>
                <w:rFonts w:ascii="Times New Roman" w:hAnsi="Times New Roman"/>
                <w:bCs/>
                <w:sz w:val="24"/>
                <w:szCs w:val="24"/>
              </w:rPr>
              <w:t xml:space="preserve">с момента передачи Исполнителю Заказчиком деталей и комплектующих по акту приема-передачи.    </w:t>
            </w:r>
          </w:p>
        </w:tc>
      </w:tr>
      <w:tr w:rsidR="002E41F0" w:rsidRPr="002E41F0" w:rsidTr="00BE1319">
        <w:tc>
          <w:tcPr>
            <w:tcW w:w="9570" w:type="dxa"/>
            <w:gridSpan w:val="3"/>
          </w:tcPr>
          <w:p w:rsidR="002E41F0" w:rsidRPr="00ED37F0" w:rsidRDefault="002E41F0" w:rsidP="002E41F0">
            <w:pPr>
              <w:spacing w:before="120" w:after="0" w:line="240" w:lineRule="auto"/>
              <w:jc w:val="center"/>
              <w:rPr>
                <w:rFonts w:ascii="Times New Roman" w:hAnsi="Times New Roman"/>
                <w:sz w:val="24"/>
                <w:szCs w:val="24"/>
                <w:lang w:eastAsia="ru-RU"/>
              </w:rPr>
            </w:pPr>
            <w:r w:rsidRPr="00ED37F0">
              <w:rPr>
                <w:rFonts w:ascii="Times New Roman" w:hAnsi="Times New Roman"/>
                <w:b/>
                <w:bCs/>
                <w:lang w:eastAsia="ru-RU"/>
              </w:rPr>
              <w:t>Перечень работ по обслуживанию тревожной сигнализации</w:t>
            </w:r>
          </w:p>
        </w:tc>
      </w:tr>
      <w:tr w:rsidR="002E41F0" w:rsidRPr="002E41F0" w:rsidTr="00BE1319">
        <w:tc>
          <w:tcPr>
            <w:tcW w:w="828" w:type="dxa"/>
          </w:tcPr>
          <w:p w:rsidR="002E41F0" w:rsidRPr="002E41F0" w:rsidRDefault="002E41F0" w:rsidP="002E41F0">
            <w:pPr>
              <w:spacing w:before="120" w:after="0" w:line="240" w:lineRule="auto"/>
              <w:jc w:val="center"/>
              <w:rPr>
                <w:rFonts w:ascii="Times New Roman" w:hAnsi="Times New Roman"/>
                <w:sz w:val="24"/>
                <w:szCs w:val="24"/>
                <w:lang w:eastAsia="ru-RU"/>
              </w:rPr>
            </w:pPr>
            <w:r w:rsidRPr="002E41F0">
              <w:rPr>
                <w:rFonts w:ascii="Times New Roman" w:hAnsi="Times New Roman"/>
                <w:sz w:val="24"/>
                <w:szCs w:val="24"/>
                <w:lang w:eastAsia="ru-RU"/>
              </w:rPr>
              <w:t>1.</w:t>
            </w:r>
          </w:p>
        </w:tc>
        <w:tc>
          <w:tcPr>
            <w:tcW w:w="6349" w:type="dxa"/>
          </w:tcPr>
          <w:p w:rsidR="002E41F0" w:rsidRPr="00ED37F0" w:rsidRDefault="002E41F0" w:rsidP="002E41F0">
            <w:pPr>
              <w:spacing w:before="120" w:after="0" w:line="240" w:lineRule="auto"/>
              <w:jc w:val="center"/>
              <w:rPr>
                <w:rFonts w:ascii="Times New Roman" w:hAnsi="Times New Roman"/>
                <w:sz w:val="24"/>
                <w:szCs w:val="24"/>
                <w:u w:val="single"/>
                <w:lang w:eastAsia="ru-RU"/>
              </w:rPr>
            </w:pPr>
            <w:r w:rsidRPr="00ED37F0">
              <w:rPr>
                <w:rFonts w:ascii="Times New Roman" w:hAnsi="Times New Roman"/>
                <w:sz w:val="24"/>
                <w:szCs w:val="24"/>
                <w:u w:val="single"/>
                <w:lang w:eastAsia="ru-RU"/>
              </w:rPr>
              <w:t>Внешний осмотр оборудования и элементов систем:</w:t>
            </w:r>
          </w:p>
          <w:p w:rsidR="002E41F0" w:rsidRPr="00ED37F0" w:rsidRDefault="002E41F0" w:rsidP="002E41F0">
            <w:pPr>
              <w:numPr>
                <w:ilvl w:val="0"/>
                <w:numId w:val="2"/>
              </w:numPr>
              <w:spacing w:before="120" w:after="0" w:line="240" w:lineRule="auto"/>
              <w:ind w:left="23" w:firstLine="457"/>
              <w:jc w:val="both"/>
              <w:rPr>
                <w:rFonts w:ascii="Times New Roman" w:hAnsi="Times New Roman"/>
                <w:sz w:val="24"/>
                <w:szCs w:val="24"/>
                <w:u w:val="single"/>
                <w:lang w:eastAsia="ru-RU"/>
              </w:rPr>
            </w:pPr>
            <w:r w:rsidRPr="00ED37F0">
              <w:rPr>
                <w:rFonts w:ascii="Times New Roman" w:hAnsi="Times New Roman"/>
                <w:sz w:val="24"/>
                <w:szCs w:val="24"/>
                <w:lang w:eastAsia="ru-RU"/>
              </w:rPr>
              <w:t>Оконечных устройств, блоков питания, аккумуляторных батарей и вспомогательного оборудования.</w:t>
            </w:r>
          </w:p>
          <w:p w:rsidR="002E41F0" w:rsidRPr="00ED37F0" w:rsidRDefault="002E41F0" w:rsidP="002E41F0">
            <w:pPr>
              <w:spacing w:before="120" w:after="0" w:line="240" w:lineRule="auto"/>
              <w:jc w:val="center"/>
              <w:rPr>
                <w:rFonts w:ascii="Times New Roman" w:hAnsi="Times New Roman"/>
                <w:sz w:val="24"/>
                <w:szCs w:val="24"/>
                <w:u w:val="single"/>
                <w:lang w:eastAsia="ru-RU"/>
              </w:rPr>
            </w:pPr>
          </w:p>
        </w:tc>
        <w:tc>
          <w:tcPr>
            <w:tcW w:w="2393" w:type="dxa"/>
          </w:tcPr>
          <w:p w:rsidR="002E41F0" w:rsidRPr="00ED37F0" w:rsidRDefault="002E41F0" w:rsidP="002E41F0">
            <w:pPr>
              <w:spacing w:before="120" w:after="0" w:line="240" w:lineRule="auto"/>
              <w:jc w:val="center"/>
              <w:rPr>
                <w:rFonts w:ascii="Times New Roman" w:hAnsi="Times New Roman"/>
                <w:sz w:val="24"/>
                <w:szCs w:val="24"/>
                <w:lang w:eastAsia="ru-RU"/>
              </w:rPr>
            </w:pPr>
          </w:p>
          <w:p w:rsidR="002E41F0" w:rsidRPr="00ED37F0" w:rsidRDefault="002E41F0" w:rsidP="002E41F0">
            <w:pPr>
              <w:spacing w:after="0" w:line="240" w:lineRule="auto"/>
              <w:jc w:val="center"/>
              <w:rPr>
                <w:rFonts w:ascii="Times New Roman" w:hAnsi="Times New Roman"/>
                <w:sz w:val="24"/>
                <w:szCs w:val="24"/>
                <w:lang w:eastAsia="ru-RU"/>
              </w:rPr>
            </w:pPr>
            <w:r w:rsidRPr="00ED37F0">
              <w:rPr>
                <w:rFonts w:ascii="Times New Roman" w:hAnsi="Times New Roman"/>
                <w:sz w:val="24"/>
                <w:szCs w:val="24"/>
                <w:lang w:eastAsia="ru-RU"/>
              </w:rPr>
              <w:t>ежемесячно</w:t>
            </w:r>
          </w:p>
          <w:p w:rsidR="002E41F0" w:rsidRPr="00ED37F0" w:rsidRDefault="002E41F0" w:rsidP="002E41F0">
            <w:pPr>
              <w:spacing w:before="120" w:after="0" w:line="240" w:lineRule="auto"/>
              <w:rPr>
                <w:rFonts w:ascii="Times New Roman" w:hAnsi="Times New Roman"/>
                <w:sz w:val="24"/>
                <w:szCs w:val="24"/>
                <w:lang w:eastAsia="ru-RU"/>
              </w:rPr>
            </w:pPr>
          </w:p>
        </w:tc>
      </w:tr>
      <w:tr w:rsidR="002E41F0" w:rsidRPr="002E41F0" w:rsidTr="00BE1319">
        <w:tc>
          <w:tcPr>
            <w:tcW w:w="828" w:type="dxa"/>
          </w:tcPr>
          <w:p w:rsidR="002E41F0" w:rsidRPr="002E41F0" w:rsidRDefault="002E41F0" w:rsidP="002E41F0">
            <w:pPr>
              <w:spacing w:before="120" w:after="0" w:line="240" w:lineRule="auto"/>
              <w:jc w:val="center"/>
              <w:rPr>
                <w:rFonts w:ascii="Times New Roman" w:hAnsi="Times New Roman"/>
                <w:sz w:val="24"/>
                <w:szCs w:val="24"/>
                <w:lang w:eastAsia="ru-RU"/>
              </w:rPr>
            </w:pPr>
            <w:r w:rsidRPr="002E41F0">
              <w:rPr>
                <w:rFonts w:ascii="Times New Roman" w:hAnsi="Times New Roman"/>
                <w:sz w:val="24"/>
                <w:szCs w:val="24"/>
                <w:lang w:eastAsia="ru-RU"/>
              </w:rPr>
              <w:t>2.</w:t>
            </w:r>
          </w:p>
        </w:tc>
        <w:tc>
          <w:tcPr>
            <w:tcW w:w="6349" w:type="dxa"/>
          </w:tcPr>
          <w:p w:rsidR="002E41F0" w:rsidRPr="00ED37F0" w:rsidRDefault="002E41F0" w:rsidP="002E41F0">
            <w:pPr>
              <w:spacing w:before="120" w:after="0" w:line="240" w:lineRule="auto"/>
              <w:jc w:val="center"/>
              <w:rPr>
                <w:rFonts w:ascii="Times New Roman" w:hAnsi="Times New Roman"/>
                <w:sz w:val="24"/>
                <w:szCs w:val="24"/>
                <w:u w:val="single"/>
                <w:lang w:eastAsia="ru-RU"/>
              </w:rPr>
            </w:pPr>
            <w:r w:rsidRPr="00ED37F0">
              <w:rPr>
                <w:rFonts w:ascii="Times New Roman" w:hAnsi="Times New Roman"/>
                <w:sz w:val="24"/>
                <w:szCs w:val="24"/>
                <w:u w:val="single"/>
                <w:lang w:eastAsia="ru-RU"/>
              </w:rPr>
              <w:t>Общая проверка работоспособности:</w:t>
            </w:r>
          </w:p>
          <w:p w:rsidR="002E41F0" w:rsidRPr="00ED37F0" w:rsidRDefault="002E41F0" w:rsidP="002E41F0">
            <w:pPr>
              <w:spacing w:before="120" w:after="0" w:line="240" w:lineRule="auto"/>
              <w:ind w:firstLine="448"/>
              <w:jc w:val="both"/>
              <w:rPr>
                <w:rFonts w:ascii="Times New Roman" w:hAnsi="Times New Roman"/>
                <w:sz w:val="24"/>
                <w:szCs w:val="24"/>
                <w:lang w:eastAsia="ru-RU"/>
              </w:rPr>
            </w:pPr>
            <w:r w:rsidRPr="00ED37F0">
              <w:rPr>
                <w:rFonts w:ascii="Times New Roman" w:hAnsi="Times New Roman"/>
                <w:sz w:val="24"/>
                <w:szCs w:val="24"/>
                <w:lang w:eastAsia="ru-RU"/>
              </w:rPr>
              <w:t>1. Проверка работоспособности основных и резервных источников электропитания, аккумуляторных батарей. Контроль (измерение) параметров питающих напряжений на стационарных и выносных блоках питания.</w:t>
            </w:r>
          </w:p>
          <w:p w:rsidR="002E41F0" w:rsidRPr="00ED37F0" w:rsidRDefault="002E41F0" w:rsidP="002E41F0">
            <w:pPr>
              <w:spacing w:before="120" w:after="0" w:line="240" w:lineRule="auto"/>
              <w:ind w:firstLine="448"/>
              <w:jc w:val="both"/>
              <w:rPr>
                <w:rFonts w:ascii="Times New Roman" w:hAnsi="Times New Roman"/>
                <w:sz w:val="24"/>
                <w:szCs w:val="24"/>
                <w:lang w:eastAsia="ru-RU"/>
              </w:rPr>
            </w:pPr>
            <w:r w:rsidRPr="00ED37F0">
              <w:rPr>
                <w:rFonts w:ascii="Times New Roman" w:hAnsi="Times New Roman"/>
                <w:sz w:val="24"/>
                <w:szCs w:val="24"/>
                <w:lang w:eastAsia="ru-RU"/>
              </w:rPr>
              <w:t>2. Проверка работоспособности системы при переключении с основного источника электропитания на резервный и обратно.</w:t>
            </w:r>
          </w:p>
          <w:p w:rsidR="002E41F0" w:rsidRPr="00ED37F0" w:rsidRDefault="002E41F0" w:rsidP="002E41F0">
            <w:pPr>
              <w:autoSpaceDE w:val="0"/>
              <w:autoSpaceDN w:val="0"/>
              <w:adjustRightInd w:val="0"/>
              <w:spacing w:after="0" w:line="240" w:lineRule="auto"/>
              <w:ind w:firstLine="448"/>
              <w:jc w:val="both"/>
              <w:rPr>
                <w:rFonts w:ascii="Times New Roman" w:hAnsi="Times New Roman"/>
                <w:sz w:val="24"/>
                <w:szCs w:val="24"/>
                <w:lang w:eastAsia="ru-RU"/>
              </w:rPr>
            </w:pPr>
            <w:r w:rsidRPr="00ED37F0">
              <w:rPr>
                <w:rFonts w:ascii="Times New Roman" w:hAnsi="Times New Roman"/>
                <w:sz w:val="24"/>
                <w:szCs w:val="24"/>
                <w:lang w:eastAsia="ru-RU"/>
              </w:rPr>
              <w:t>3. Контроль целостности, экранирования провода, отсутствие перемычек (закороток), вставок другого типа провода.</w:t>
            </w:r>
          </w:p>
          <w:p w:rsidR="002E41F0" w:rsidRPr="00ED37F0" w:rsidRDefault="002E41F0" w:rsidP="002E41F0">
            <w:pPr>
              <w:spacing w:before="120" w:after="0" w:line="240" w:lineRule="auto"/>
              <w:ind w:firstLine="448"/>
              <w:jc w:val="both"/>
              <w:rPr>
                <w:rFonts w:ascii="Times New Roman" w:hAnsi="Times New Roman"/>
                <w:sz w:val="24"/>
                <w:szCs w:val="24"/>
                <w:u w:val="single"/>
                <w:lang w:eastAsia="ru-RU"/>
              </w:rPr>
            </w:pPr>
            <w:r w:rsidRPr="00ED37F0">
              <w:rPr>
                <w:rFonts w:ascii="Times New Roman" w:hAnsi="Times New Roman"/>
                <w:sz w:val="24"/>
                <w:szCs w:val="24"/>
                <w:lang w:eastAsia="ru-RU"/>
              </w:rPr>
              <w:t>4. Проверка состояния гибких соединений (переходов).</w:t>
            </w:r>
          </w:p>
        </w:tc>
        <w:tc>
          <w:tcPr>
            <w:tcW w:w="2393" w:type="dxa"/>
          </w:tcPr>
          <w:p w:rsidR="002E41F0" w:rsidRPr="00ED37F0" w:rsidRDefault="002E41F0" w:rsidP="002E41F0">
            <w:pPr>
              <w:spacing w:before="120" w:after="0" w:line="240" w:lineRule="auto"/>
              <w:jc w:val="center"/>
              <w:rPr>
                <w:rFonts w:ascii="Times New Roman" w:hAnsi="Times New Roman"/>
                <w:sz w:val="24"/>
                <w:szCs w:val="24"/>
                <w:lang w:eastAsia="ru-RU"/>
              </w:rPr>
            </w:pPr>
          </w:p>
          <w:p w:rsidR="002E41F0" w:rsidRPr="00ED37F0" w:rsidRDefault="002E41F0" w:rsidP="002E41F0">
            <w:pPr>
              <w:spacing w:before="120" w:after="0" w:line="240" w:lineRule="auto"/>
              <w:jc w:val="center"/>
              <w:rPr>
                <w:rFonts w:ascii="Times New Roman" w:hAnsi="Times New Roman"/>
                <w:sz w:val="24"/>
                <w:szCs w:val="24"/>
                <w:lang w:eastAsia="ru-RU"/>
              </w:rPr>
            </w:pPr>
          </w:p>
          <w:p w:rsidR="002E41F0" w:rsidRPr="00ED37F0" w:rsidRDefault="002E41F0" w:rsidP="002E41F0">
            <w:pPr>
              <w:spacing w:before="120" w:after="0" w:line="240" w:lineRule="auto"/>
              <w:jc w:val="center"/>
              <w:rPr>
                <w:rFonts w:ascii="Times New Roman" w:hAnsi="Times New Roman"/>
                <w:sz w:val="24"/>
                <w:szCs w:val="24"/>
                <w:lang w:eastAsia="ru-RU"/>
              </w:rPr>
            </w:pPr>
            <w:r w:rsidRPr="00ED37F0">
              <w:rPr>
                <w:rFonts w:ascii="Times New Roman" w:hAnsi="Times New Roman"/>
                <w:sz w:val="24"/>
                <w:szCs w:val="24"/>
                <w:lang w:eastAsia="ru-RU"/>
              </w:rPr>
              <w:t>ежемесячно</w:t>
            </w:r>
          </w:p>
          <w:p w:rsidR="002E41F0" w:rsidRPr="00ED37F0" w:rsidRDefault="002E41F0" w:rsidP="002E41F0">
            <w:pPr>
              <w:spacing w:before="120" w:after="0" w:line="240" w:lineRule="auto"/>
              <w:jc w:val="center"/>
              <w:rPr>
                <w:rFonts w:ascii="Times New Roman" w:hAnsi="Times New Roman"/>
                <w:sz w:val="24"/>
                <w:szCs w:val="24"/>
                <w:lang w:eastAsia="ru-RU"/>
              </w:rPr>
            </w:pPr>
          </w:p>
          <w:p w:rsidR="002E41F0" w:rsidRPr="00ED37F0" w:rsidRDefault="002E41F0" w:rsidP="002E41F0">
            <w:pPr>
              <w:spacing w:before="120" w:after="0" w:line="240" w:lineRule="auto"/>
              <w:jc w:val="center"/>
              <w:rPr>
                <w:rFonts w:ascii="Times New Roman" w:hAnsi="Times New Roman"/>
                <w:sz w:val="24"/>
                <w:szCs w:val="24"/>
                <w:lang w:eastAsia="ru-RU"/>
              </w:rPr>
            </w:pPr>
            <w:r w:rsidRPr="00ED37F0">
              <w:rPr>
                <w:rFonts w:ascii="Times New Roman" w:hAnsi="Times New Roman"/>
                <w:sz w:val="24"/>
                <w:szCs w:val="24"/>
                <w:lang w:eastAsia="ru-RU"/>
              </w:rPr>
              <w:t>ежемесячно</w:t>
            </w:r>
          </w:p>
          <w:p w:rsidR="002E41F0" w:rsidRPr="00ED37F0" w:rsidRDefault="002E41F0" w:rsidP="002E41F0">
            <w:pPr>
              <w:spacing w:before="120" w:after="0" w:line="240" w:lineRule="auto"/>
              <w:jc w:val="center"/>
              <w:rPr>
                <w:rFonts w:ascii="Times New Roman" w:hAnsi="Times New Roman"/>
                <w:sz w:val="24"/>
                <w:szCs w:val="24"/>
                <w:lang w:eastAsia="ru-RU"/>
              </w:rPr>
            </w:pPr>
          </w:p>
          <w:p w:rsidR="002E41F0" w:rsidRPr="00ED37F0" w:rsidRDefault="002E41F0" w:rsidP="002E41F0">
            <w:pPr>
              <w:spacing w:before="120" w:after="0" w:line="240" w:lineRule="auto"/>
              <w:jc w:val="center"/>
              <w:rPr>
                <w:rFonts w:ascii="Times New Roman" w:hAnsi="Times New Roman"/>
                <w:sz w:val="24"/>
                <w:szCs w:val="24"/>
                <w:lang w:eastAsia="ru-RU"/>
              </w:rPr>
            </w:pPr>
            <w:r w:rsidRPr="00ED37F0">
              <w:rPr>
                <w:rFonts w:ascii="Times New Roman" w:hAnsi="Times New Roman"/>
                <w:sz w:val="24"/>
                <w:szCs w:val="24"/>
                <w:lang w:eastAsia="ru-RU"/>
              </w:rPr>
              <w:t>ежемесячно</w:t>
            </w:r>
          </w:p>
          <w:p w:rsidR="002E41F0" w:rsidRPr="00ED37F0" w:rsidRDefault="002E41F0" w:rsidP="002E41F0">
            <w:pPr>
              <w:spacing w:before="120" w:after="0" w:line="240" w:lineRule="auto"/>
              <w:jc w:val="center"/>
              <w:rPr>
                <w:rFonts w:ascii="Times New Roman" w:hAnsi="Times New Roman"/>
                <w:sz w:val="24"/>
                <w:szCs w:val="24"/>
                <w:lang w:eastAsia="ru-RU"/>
              </w:rPr>
            </w:pPr>
          </w:p>
          <w:p w:rsidR="002E41F0" w:rsidRPr="00ED37F0" w:rsidRDefault="002E41F0" w:rsidP="002E41F0">
            <w:pPr>
              <w:spacing w:before="120" w:after="0" w:line="240" w:lineRule="auto"/>
              <w:jc w:val="center"/>
              <w:rPr>
                <w:rFonts w:ascii="Times New Roman" w:hAnsi="Times New Roman"/>
                <w:sz w:val="24"/>
                <w:szCs w:val="24"/>
                <w:lang w:eastAsia="ru-RU"/>
              </w:rPr>
            </w:pPr>
          </w:p>
          <w:p w:rsidR="002E41F0" w:rsidRPr="00ED37F0" w:rsidRDefault="002E41F0" w:rsidP="002E41F0">
            <w:pPr>
              <w:spacing w:before="120" w:after="0" w:line="240" w:lineRule="auto"/>
              <w:jc w:val="center"/>
              <w:rPr>
                <w:rFonts w:ascii="Times New Roman" w:hAnsi="Times New Roman"/>
                <w:sz w:val="24"/>
                <w:szCs w:val="24"/>
                <w:lang w:eastAsia="ru-RU"/>
              </w:rPr>
            </w:pPr>
            <w:r w:rsidRPr="00ED37F0">
              <w:rPr>
                <w:rFonts w:ascii="Times New Roman" w:hAnsi="Times New Roman"/>
                <w:sz w:val="24"/>
                <w:szCs w:val="24"/>
                <w:lang w:eastAsia="ru-RU"/>
              </w:rPr>
              <w:t>ежемесячно</w:t>
            </w:r>
          </w:p>
        </w:tc>
      </w:tr>
      <w:tr w:rsidR="002E41F0" w:rsidRPr="002E41F0" w:rsidTr="00BE1319">
        <w:tc>
          <w:tcPr>
            <w:tcW w:w="828" w:type="dxa"/>
          </w:tcPr>
          <w:p w:rsidR="002E41F0" w:rsidRPr="002E41F0" w:rsidRDefault="002E41F0" w:rsidP="002E41F0">
            <w:pPr>
              <w:spacing w:before="120" w:after="0" w:line="240" w:lineRule="auto"/>
              <w:jc w:val="center"/>
              <w:rPr>
                <w:rFonts w:ascii="Times New Roman" w:hAnsi="Times New Roman"/>
                <w:sz w:val="24"/>
                <w:szCs w:val="24"/>
                <w:lang w:eastAsia="ru-RU"/>
              </w:rPr>
            </w:pPr>
            <w:r w:rsidRPr="002E41F0">
              <w:rPr>
                <w:rFonts w:ascii="Times New Roman" w:hAnsi="Times New Roman"/>
                <w:sz w:val="24"/>
                <w:szCs w:val="24"/>
                <w:lang w:eastAsia="ru-RU"/>
              </w:rPr>
              <w:t>3.</w:t>
            </w:r>
          </w:p>
        </w:tc>
        <w:tc>
          <w:tcPr>
            <w:tcW w:w="6349" w:type="dxa"/>
          </w:tcPr>
          <w:p w:rsidR="002E41F0" w:rsidRPr="00ED37F0" w:rsidRDefault="002E41F0" w:rsidP="002E41F0">
            <w:pPr>
              <w:spacing w:before="120" w:after="0" w:line="240" w:lineRule="auto"/>
              <w:jc w:val="center"/>
              <w:rPr>
                <w:rFonts w:ascii="Times New Roman" w:hAnsi="Times New Roman"/>
                <w:sz w:val="24"/>
                <w:szCs w:val="24"/>
                <w:u w:val="single"/>
                <w:lang w:eastAsia="ru-RU"/>
              </w:rPr>
            </w:pPr>
            <w:r w:rsidRPr="00ED37F0">
              <w:rPr>
                <w:rFonts w:ascii="Times New Roman" w:hAnsi="Times New Roman"/>
                <w:sz w:val="24"/>
                <w:szCs w:val="24"/>
                <w:u w:val="single"/>
                <w:lang w:eastAsia="ru-RU"/>
              </w:rPr>
              <w:t>Оказание услуг по ремонту систем:</w:t>
            </w:r>
          </w:p>
          <w:p w:rsidR="002E41F0" w:rsidRPr="00ED37F0" w:rsidRDefault="002E41F0" w:rsidP="002E41F0">
            <w:pPr>
              <w:spacing w:before="120" w:after="0" w:line="240" w:lineRule="auto"/>
              <w:jc w:val="both"/>
              <w:rPr>
                <w:rFonts w:ascii="Times New Roman" w:hAnsi="Times New Roman"/>
                <w:sz w:val="24"/>
                <w:szCs w:val="24"/>
                <w:lang w:eastAsia="ru-RU"/>
              </w:rPr>
            </w:pPr>
            <w:r w:rsidRPr="00ED37F0">
              <w:rPr>
                <w:rFonts w:ascii="Times New Roman" w:hAnsi="Times New Roman"/>
                <w:sz w:val="24"/>
                <w:szCs w:val="24"/>
                <w:lang w:eastAsia="ru-RU"/>
              </w:rPr>
              <w:t xml:space="preserve">     1. Оказание услуг по устранению неисправностей оборудования, выявленных в ходе проведения ТО.</w:t>
            </w:r>
          </w:p>
          <w:p w:rsidR="002E41F0" w:rsidRPr="00ED37F0" w:rsidRDefault="002E41F0" w:rsidP="002E41F0">
            <w:pPr>
              <w:spacing w:before="120" w:after="0" w:line="240" w:lineRule="auto"/>
              <w:jc w:val="both"/>
              <w:rPr>
                <w:rFonts w:ascii="Times New Roman" w:hAnsi="Times New Roman"/>
                <w:sz w:val="24"/>
                <w:szCs w:val="24"/>
                <w:lang w:eastAsia="ru-RU"/>
              </w:rPr>
            </w:pPr>
            <w:r w:rsidRPr="00ED37F0">
              <w:rPr>
                <w:rFonts w:ascii="Times New Roman" w:hAnsi="Times New Roman"/>
                <w:sz w:val="24"/>
                <w:szCs w:val="24"/>
                <w:lang w:eastAsia="ru-RU"/>
              </w:rPr>
              <w:t xml:space="preserve">     2. Оказание услуг по </w:t>
            </w:r>
            <w:r w:rsidR="003A20CE" w:rsidRPr="00ED37F0">
              <w:rPr>
                <w:rFonts w:ascii="Times New Roman" w:hAnsi="Times New Roman"/>
                <w:sz w:val="24"/>
                <w:szCs w:val="24"/>
                <w:lang w:eastAsia="ru-RU"/>
              </w:rPr>
              <w:t xml:space="preserve">текущему </w:t>
            </w:r>
            <w:r w:rsidRPr="00ED37F0">
              <w:rPr>
                <w:rFonts w:ascii="Times New Roman" w:hAnsi="Times New Roman"/>
                <w:sz w:val="24"/>
                <w:szCs w:val="24"/>
                <w:lang w:eastAsia="ru-RU"/>
              </w:rPr>
              <w:t>ремонту системы по заявке заказчика, в случае возникновения сбоев в работе и выходе из строя аппаратуры</w:t>
            </w:r>
          </w:p>
          <w:p w:rsidR="003A20CE" w:rsidRPr="00ED37F0" w:rsidRDefault="003A20CE" w:rsidP="002E41F0">
            <w:pPr>
              <w:spacing w:before="120" w:after="0" w:line="240" w:lineRule="auto"/>
              <w:jc w:val="both"/>
              <w:rPr>
                <w:rFonts w:ascii="Times New Roman" w:hAnsi="Times New Roman"/>
                <w:sz w:val="24"/>
                <w:szCs w:val="24"/>
                <w:lang w:eastAsia="ru-RU"/>
              </w:rPr>
            </w:pPr>
          </w:p>
          <w:p w:rsidR="003A20CE" w:rsidRPr="00ED37F0" w:rsidRDefault="003A20CE" w:rsidP="002E41F0">
            <w:pPr>
              <w:spacing w:before="120" w:after="0" w:line="240" w:lineRule="auto"/>
              <w:jc w:val="both"/>
              <w:rPr>
                <w:rFonts w:ascii="Times New Roman" w:hAnsi="Times New Roman"/>
                <w:sz w:val="24"/>
                <w:szCs w:val="24"/>
                <w:lang w:eastAsia="ru-RU"/>
              </w:rPr>
            </w:pPr>
          </w:p>
          <w:p w:rsidR="00A91A1B" w:rsidRPr="00ED37F0" w:rsidRDefault="00A91A1B" w:rsidP="00A91A1B">
            <w:pPr>
              <w:spacing w:before="120" w:after="0" w:line="240" w:lineRule="auto"/>
              <w:ind w:firstLine="337"/>
              <w:jc w:val="both"/>
              <w:rPr>
                <w:rFonts w:ascii="Times New Roman" w:hAnsi="Times New Roman"/>
                <w:sz w:val="24"/>
                <w:szCs w:val="24"/>
                <w:lang w:eastAsia="ru-RU"/>
              </w:rPr>
            </w:pPr>
          </w:p>
          <w:p w:rsidR="003A20CE" w:rsidRPr="00ED37F0" w:rsidRDefault="003A20CE" w:rsidP="00A91A1B">
            <w:pPr>
              <w:spacing w:before="120" w:after="0" w:line="240" w:lineRule="auto"/>
              <w:ind w:firstLine="337"/>
              <w:jc w:val="both"/>
              <w:rPr>
                <w:rFonts w:ascii="Times New Roman" w:hAnsi="Times New Roman"/>
                <w:sz w:val="24"/>
                <w:szCs w:val="24"/>
                <w:lang w:eastAsia="ru-RU"/>
              </w:rPr>
            </w:pPr>
            <w:r w:rsidRPr="00ED37F0">
              <w:rPr>
                <w:rFonts w:ascii="Times New Roman" w:hAnsi="Times New Roman"/>
                <w:sz w:val="24"/>
                <w:szCs w:val="24"/>
                <w:lang w:eastAsia="ru-RU"/>
              </w:rPr>
              <w:t>3. Оказание услуг по среднему ремонту системы по заявке заказчика, в случае возникновения сбоев в работе и выходе из строя аппаратуры</w:t>
            </w:r>
          </w:p>
          <w:p w:rsidR="003A20CE" w:rsidRPr="00ED37F0" w:rsidRDefault="003A20CE" w:rsidP="002E41F0">
            <w:pPr>
              <w:spacing w:before="120" w:after="0" w:line="240" w:lineRule="auto"/>
              <w:jc w:val="both"/>
              <w:rPr>
                <w:rFonts w:ascii="Times New Roman" w:hAnsi="Times New Roman"/>
                <w:sz w:val="24"/>
                <w:szCs w:val="24"/>
                <w:u w:val="single"/>
                <w:lang w:eastAsia="ru-RU"/>
              </w:rPr>
            </w:pPr>
          </w:p>
        </w:tc>
        <w:tc>
          <w:tcPr>
            <w:tcW w:w="2393" w:type="dxa"/>
          </w:tcPr>
          <w:p w:rsidR="002E41F0" w:rsidRPr="00ED37F0" w:rsidRDefault="002E41F0" w:rsidP="002E41F0">
            <w:pPr>
              <w:spacing w:before="120" w:after="0" w:line="240" w:lineRule="auto"/>
              <w:jc w:val="center"/>
              <w:rPr>
                <w:rFonts w:ascii="Times New Roman" w:hAnsi="Times New Roman"/>
                <w:sz w:val="24"/>
                <w:szCs w:val="24"/>
                <w:lang w:eastAsia="ru-RU"/>
              </w:rPr>
            </w:pPr>
          </w:p>
          <w:p w:rsidR="002E41F0" w:rsidRPr="00ED37F0" w:rsidRDefault="003D687E" w:rsidP="002E41F0">
            <w:pPr>
              <w:spacing w:before="120" w:after="0" w:line="240" w:lineRule="auto"/>
              <w:jc w:val="center"/>
              <w:rPr>
                <w:rFonts w:ascii="Times New Roman" w:hAnsi="Times New Roman"/>
                <w:sz w:val="24"/>
                <w:szCs w:val="24"/>
                <w:lang w:eastAsia="ru-RU"/>
              </w:rPr>
            </w:pPr>
            <w:r w:rsidRPr="00ED37F0">
              <w:rPr>
                <w:rFonts w:ascii="Times New Roman" w:hAnsi="Times New Roman"/>
                <w:sz w:val="24"/>
                <w:szCs w:val="24"/>
                <w:lang w:eastAsia="ru-RU"/>
              </w:rPr>
              <w:t>- н</w:t>
            </w:r>
            <w:r w:rsidR="002E41F0" w:rsidRPr="00ED37F0">
              <w:rPr>
                <w:rFonts w:ascii="Times New Roman" w:hAnsi="Times New Roman"/>
                <w:sz w:val="24"/>
                <w:szCs w:val="24"/>
                <w:lang w:eastAsia="ru-RU"/>
              </w:rPr>
              <w:t>емедленно</w:t>
            </w:r>
          </w:p>
          <w:p w:rsidR="002E41F0" w:rsidRPr="00ED37F0" w:rsidRDefault="002E41F0" w:rsidP="002E41F0">
            <w:pPr>
              <w:spacing w:before="120" w:after="0" w:line="240" w:lineRule="auto"/>
              <w:jc w:val="center"/>
              <w:rPr>
                <w:rFonts w:ascii="Times New Roman" w:hAnsi="Times New Roman"/>
                <w:sz w:val="24"/>
                <w:szCs w:val="24"/>
                <w:lang w:eastAsia="ru-RU"/>
              </w:rPr>
            </w:pPr>
          </w:p>
          <w:p w:rsidR="00A91A1B" w:rsidRPr="00ED37F0" w:rsidRDefault="00A91A1B" w:rsidP="00A91A1B">
            <w:pPr>
              <w:spacing w:before="120" w:after="0" w:line="240" w:lineRule="auto"/>
              <w:rPr>
                <w:rFonts w:ascii="Times New Roman" w:hAnsi="Times New Roman"/>
                <w:sz w:val="24"/>
                <w:szCs w:val="24"/>
                <w:lang w:eastAsia="ru-RU"/>
              </w:rPr>
            </w:pPr>
            <w:r w:rsidRPr="00ED37F0">
              <w:rPr>
                <w:rFonts w:ascii="Times New Roman" w:hAnsi="Times New Roman"/>
                <w:sz w:val="24"/>
                <w:szCs w:val="24"/>
                <w:lang w:eastAsia="ru-RU"/>
              </w:rPr>
              <w:t xml:space="preserve">- </w:t>
            </w:r>
            <w:r w:rsidR="002E41F0" w:rsidRPr="00ED37F0">
              <w:rPr>
                <w:rFonts w:ascii="Times New Roman" w:hAnsi="Times New Roman"/>
                <w:sz w:val="24"/>
                <w:szCs w:val="24"/>
                <w:lang w:eastAsia="ru-RU"/>
              </w:rPr>
              <w:t>в течение 3 часов с момента получения заявки в рабочее время, в течение 12 часов – в нерабочее время</w:t>
            </w:r>
            <w:r w:rsidRPr="00ED37F0">
              <w:rPr>
                <w:rFonts w:ascii="Times New Roman" w:hAnsi="Times New Roman"/>
                <w:sz w:val="24"/>
                <w:szCs w:val="24"/>
                <w:lang w:eastAsia="ru-RU"/>
              </w:rPr>
              <w:t xml:space="preserve"> (в том числе выходные и праздничные дни)</w:t>
            </w:r>
          </w:p>
          <w:p w:rsidR="002E41F0" w:rsidRPr="00ED37F0" w:rsidRDefault="00A91A1B" w:rsidP="003D687E">
            <w:pPr>
              <w:spacing w:after="0" w:line="240" w:lineRule="auto"/>
              <w:jc w:val="both"/>
              <w:rPr>
                <w:rFonts w:ascii="Times New Roman" w:hAnsi="Times New Roman"/>
                <w:sz w:val="24"/>
                <w:szCs w:val="24"/>
                <w:lang w:eastAsia="ru-RU"/>
              </w:rPr>
            </w:pPr>
            <w:r w:rsidRPr="00ED37F0">
              <w:rPr>
                <w:rFonts w:ascii="Times New Roman" w:hAnsi="Times New Roman"/>
                <w:sz w:val="24"/>
                <w:szCs w:val="24"/>
                <w:lang w:eastAsia="ru-RU"/>
              </w:rPr>
              <w:t xml:space="preserve">- </w:t>
            </w:r>
            <w:r w:rsidR="003A20CE" w:rsidRPr="00ED37F0">
              <w:rPr>
                <w:rFonts w:ascii="Times New Roman" w:hAnsi="Times New Roman"/>
                <w:sz w:val="24"/>
                <w:szCs w:val="24"/>
                <w:lang w:eastAsia="ru-RU"/>
              </w:rPr>
              <w:t xml:space="preserve">в течение </w:t>
            </w:r>
            <w:r w:rsidRPr="00ED37F0">
              <w:rPr>
                <w:rFonts w:ascii="Times New Roman" w:hAnsi="Times New Roman"/>
                <w:sz w:val="24"/>
                <w:szCs w:val="24"/>
                <w:lang w:eastAsia="ru-RU"/>
              </w:rPr>
              <w:t xml:space="preserve">5-ти рабочих </w:t>
            </w:r>
            <w:r w:rsidR="003A20CE" w:rsidRPr="00ED37F0">
              <w:rPr>
                <w:rFonts w:ascii="Times New Roman" w:hAnsi="Times New Roman"/>
                <w:sz w:val="24"/>
                <w:szCs w:val="24"/>
                <w:lang w:eastAsia="ru-RU"/>
              </w:rPr>
              <w:t xml:space="preserve">дней </w:t>
            </w:r>
            <w:r w:rsidR="003A20CE" w:rsidRPr="00ED37F0">
              <w:rPr>
                <w:rFonts w:ascii="Times New Roman" w:hAnsi="Times New Roman"/>
                <w:bCs/>
                <w:sz w:val="24"/>
                <w:szCs w:val="24"/>
              </w:rPr>
              <w:t>с момента передачи Исполнителю Заказчиком деталей и комплек</w:t>
            </w:r>
            <w:r w:rsidRPr="00ED37F0">
              <w:rPr>
                <w:rFonts w:ascii="Times New Roman" w:hAnsi="Times New Roman"/>
                <w:bCs/>
                <w:sz w:val="24"/>
                <w:szCs w:val="24"/>
              </w:rPr>
              <w:t xml:space="preserve">тующих по акту приема-передачи </w:t>
            </w:r>
            <w:r w:rsidR="003A20CE" w:rsidRPr="00ED37F0">
              <w:rPr>
                <w:rFonts w:ascii="Times New Roman" w:hAnsi="Times New Roman"/>
                <w:bCs/>
                <w:sz w:val="24"/>
                <w:szCs w:val="24"/>
              </w:rPr>
              <w:t xml:space="preserve">   </w:t>
            </w:r>
          </w:p>
        </w:tc>
      </w:tr>
      <w:tr w:rsidR="002E41F0" w:rsidRPr="002E41F0" w:rsidTr="00BE1319">
        <w:tc>
          <w:tcPr>
            <w:tcW w:w="9570" w:type="dxa"/>
            <w:gridSpan w:val="3"/>
          </w:tcPr>
          <w:p w:rsidR="002E41F0" w:rsidRPr="00ED37F0" w:rsidRDefault="002E41F0" w:rsidP="002E41F0">
            <w:pPr>
              <w:spacing w:before="120" w:after="0" w:line="240" w:lineRule="auto"/>
              <w:jc w:val="center"/>
              <w:rPr>
                <w:rFonts w:ascii="Times New Roman" w:hAnsi="Times New Roman"/>
                <w:sz w:val="24"/>
                <w:szCs w:val="24"/>
                <w:lang w:eastAsia="ru-RU"/>
              </w:rPr>
            </w:pPr>
            <w:r w:rsidRPr="00ED37F0">
              <w:rPr>
                <w:rFonts w:ascii="Times New Roman" w:hAnsi="Times New Roman"/>
                <w:b/>
                <w:bCs/>
                <w:lang w:eastAsia="ru-RU"/>
              </w:rPr>
              <w:t>Перечень работ по обслуживанию охранно-пожарной сигнализации, пожарной сигнализации</w:t>
            </w:r>
          </w:p>
        </w:tc>
      </w:tr>
      <w:tr w:rsidR="002E41F0" w:rsidRPr="002E41F0" w:rsidTr="00BE1319">
        <w:tc>
          <w:tcPr>
            <w:tcW w:w="828" w:type="dxa"/>
          </w:tcPr>
          <w:p w:rsidR="002E41F0" w:rsidRPr="002E41F0" w:rsidRDefault="002E41F0" w:rsidP="002E41F0">
            <w:pPr>
              <w:spacing w:before="120" w:after="0" w:line="240" w:lineRule="auto"/>
              <w:jc w:val="center"/>
              <w:rPr>
                <w:rFonts w:ascii="Times New Roman" w:hAnsi="Times New Roman"/>
                <w:sz w:val="24"/>
                <w:szCs w:val="24"/>
                <w:lang w:eastAsia="ru-RU"/>
              </w:rPr>
            </w:pPr>
            <w:r w:rsidRPr="002E41F0">
              <w:rPr>
                <w:rFonts w:ascii="Times New Roman" w:hAnsi="Times New Roman"/>
                <w:sz w:val="24"/>
                <w:szCs w:val="24"/>
                <w:lang w:eastAsia="ru-RU"/>
              </w:rPr>
              <w:t>1.</w:t>
            </w:r>
          </w:p>
        </w:tc>
        <w:tc>
          <w:tcPr>
            <w:tcW w:w="6349" w:type="dxa"/>
          </w:tcPr>
          <w:p w:rsidR="002E41F0" w:rsidRPr="00ED37F0" w:rsidRDefault="002E41F0" w:rsidP="002E41F0">
            <w:pPr>
              <w:spacing w:before="120" w:after="0" w:line="240" w:lineRule="auto"/>
              <w:jc w:val="center"/>
              <w:rPr>
                <w:rFonts w:ascii="Times New Roman" w:hAnsi="Times New Roman"/>
                <w:sz w:val="24"/>
                <w:szCs w:val="24"/>
                <w:u w:val="single"/>
                <w:lang w:eastAsia="ru-RU"/>
              </w:rPr>
            </w:pPr>
            <w:r w:rsidRPr="00ED37F0">
              <w:rPr>
                <w:rFonts w:ascii="Times New Roman" w:hAnsi="Times New Roman"/>
                <w:sz w:val="24"/>
                <w:szCs w:val="24"/>
                <w:u w:val="single"/>
                <w:lang w:eastAsia="ru-RU"/>
              </w:rPr>
              <w:t>Внешний осмотр оборудования и элементов систем:</w:t>
            </w:r>
          </w:p>
          <w:p w:rsidR="002E41F0" w:rsidRPr="00ED37F0" w:rsidRDefault="002E41F0" w:rsidP="002E41F0">
            <w:pPr>
              <w:spacing w:before="120" w:after="0" w:line="240" w:lineRule="auto"/>
              <w:ind w:firstLine="306"/>
              <w:jc w:val="both"/>
              <w:rPr>
                <w:rFonts w:ascii="Times New Roman" w:hAnsi="Times New Roman"/>
                <w:sz w:val="24"/>
                <w:szCs w:val="24"/>
                <w:u w:val="single"/>
                <w:lang w:eastAsia="ru-RU"/>
              </w:rPr>
            </w:pPr>
            <w:r w:rsidRPr="00ED37F0">
              <w:rPr>
                <w:rFonts w:ascii="Times New Roman" w:hAnsi="Times New Roman"/>
                <w:sz w:val="24"/>
                <w:szCs w:val="24"/>
                <w:lang w:eastAsia="ru-RU"/>
              </w:rPr>
              <w:t>1. Приемно-оконечных устройств, пожарных извещателей, оповещателей, расширителей, блоков питания и вспомогательного оборудования.</w:t>
            </w:r>
          </w:p>
          <w:p w:rsidR="002E41F0" w:rsidRPr="00ED37F0" w:rsidRDefault="002E41F0" w:rsidP="002E41F0">
            <w:pPr>
              <w:spacing w:before="120" w:after="0" w:line="240" w:lineRule="auto"/>
              <w:jc w:val="center"/>
              <w:rPr>
                <w:rFonts w:ascii="Times New Roman" w:hAnsi="Times New Roman"/>
                <w:sz w:val="24"/>
                <w:szCs w:val="24"/>
                <w:u w:val="single"/>
                <w:lang w:eastAsia="ru-RU"/>
              </w:rPr>
            </w:pPr>
          </w:p>
        </w:tc>
        <w:tc>
          <w:tcPr>
            <w:tcW w:w="2393" w:type="dxa"/>
          </w:tcPr>
          <w:p w:rsidR="002E41F0" w:rsidRPr="00ED37F0" w:rsidRDefault="002E41F0" w:rsidP="002E41F0">
            <w:pPr>
              <w:spacing w:after="0" w:line="240" w:lineRule="auto"/>
              <w:jc w:val="center"/>
              <w:rPr>
                <w:rFonts w:ascii="Times New Roman" w:hAnsi="Times New Roman"/>
                <w:sz w:val="24"/>
                <w:szCs w:val="24"/>
                <w:lang w:eastAsia="ru-RU"/>
              </w:rPr>
            </w:pPr>
          </w:p>
          <w:p w:rsidR="002E41F0" w:rsidRPr="00ED37F0" w:rsidRDefault="002E41F0" w:rsidP="002E41F0">
            <w:pPr>
              <w:spacing w:after="0" w:line="240" w:lineRule="auto"/>
              <w:jc w:val="center"/>
              <w:rPr>
                <w:rFonts w:ascii="Times New Roman" w:hAnsi="Times New Roman"/>
                <w:sz w:val="24"/>
                <w:szCs w:val="24"/>
                <w:lang w:eastAsia="ru-RU"/>
              </w:rPr>
            </w:pPr>
          </w:p>
          <w:p w:rsidR="002E41F0" w:rsidRPr="00ED37F0" w:rsidRDefault="002E41F0" w:rsidP="002E41F0">
            <w:pPr>
              <w:spacing w:after="0" w:line="240" w:lineRule="auto"/>
              <w:jc w:val="center"/>
              <w:rPr>
                <w:rFonts w:ascii="Times New Roman" w:hAnsi="Times New Roman"/>
                <w:sz w:val="24"/>
                <w:szCs w:val="24"/>
                <w:lang w:eastAsia="ru-RU"/>
              </w:rPr>
            </w:pPr>
            <w:r w:rsidRPr="00ED37F0">
              <w:rPr>
                <w:rFonts w:ascii="Times New Roman" w:hAnsi="Times New Roman"/>
                <w:sz w:val="24"/>
                <w:szCs w:val="24"/>
                <w:lang w:eastAsia="ru-RU"/>
              </w:rPr>
              <w:t>ежемесячно</w:t>
            </w:r>
          </w:p>
          <w:p w:rsidR="002E41F0" w:rsidRPr="00ED37F0" w:rsidRDefault="002E41F0" w:rsidP="002E41F0">
            <w:pPr>
              <w:spacing w:before="120" w:after="0" w:line="240" w:lineRule="auto"/>
              <w:jc w:val="center"/>
              <w:rPr>
                <w:rFonts w:ascii="Times New Roman" w:hAnsi="Times New Roman"/>
                <w:sz w:val="24"/>
                <w:szCs w:val="24"/>
                <w:lang w:eastAsia="ru-RU"/>
              </w:rPr>
            </w:pPr>
          </w:p>
        </w:tc>
      </w:tr>
      <w:tr w:rsidR="002E41F0" w:rsidRPr="002E41F0" w:rsidTr="00BE1319">
        <w:tc>
          <w:tcPr>
            <w:tcW w:w="828" w:type="dxa"/>
          </w:tcPr>
          <w:p w:rsidR="002E41F0" w:rsidRPr="002E41F0" w:rsidRDefault="002E41F0" w:rsidP="002E41F0">
            <w:pPr>
              <w:spacing w:before="120" w:after="0" w:line="240" w:lineRule="auto"/>
              <w:jc w:val="center"/>
              <w:rPr>
                <w:rFonts w:ascii="Times New Roman" w:hAnsi="Times New Roman"/>
                <w:sz w:val="24"/>
                <w:szCs w:val="24"/>
                <w:lang w:eastAsia="ru-RU"/>
              </w:rPr>
            </w:pPr>
            <w:r w:rsidRPr="002E41F0">
              <w:rPr>
                <w:rFonts w:ascii="Times New Roman" w:hAnsi="Times New Roman"/>
                <w:sz w:val="24"/>
                <w:szCs w:val="24"/>
                <w:lang w:eastAsia="ru-RU"/>
              </w:rPr>
              <w:t>2.</w:t>
            </w:r>
          </w:p>
        </w:tc>
        <w:tc>
          <w:tcPr>
            <w:tcW w:w="6349" w:type="dxa"/>
          </w:tcPr>
          <w:p w:rsidR="002E41F0" w:rsidRPr="002E41F0" w:rsidRDefault="002E41F0" w:rsidP="002E41F0">
            <w:pPr>
              <w:spacing w:before="120" w:after="0" w:line="240" w:lineRule="auto"/>
              <w:jc w:val="center"/>
              <w:rPr>
                <w:rFonts w:ascii="Times New Roman" w:hAnsi="Times New Roman"/>
                <w:sz w:val="24"/>
                <w:szCs w:val="24"/>
                <w:u w:val="single"/>
                <w:lang w:eastAsia="ru-RU"/>
              </w:rPr>
            </w:pPr>
            <w:r w:rsidRPr="002E41F0">
              <w:rPr>
                <w:rFonts w:ascii="Times New Roman" w:hAnsi="Times New Roman"/>
                <w:sz w:val="24"/>
                <w:szCs w:val="24"/>
                <w:u w:val="single"/>
                <w:lang w:eastAsia="ru-RU"/>
              </w:rPr>
              <w:t>Общая проверка работоспособности:</w:t>
            </w:r>
          </w:p>
          <w:p w:rsidR="002E41F0" w:rsidRPr="002E41F0" w:rsidRDefault="002E41F0" w:rsidP="002E41F0">
            <w:pPr>
              <w:numPr>
                <w:ilvl w:val="0"/>
                <w:numId w:val="3"/>
              </w:numPr>
              <w:spacing w:before="120" w:after="0" w:line="240" w:lineRule="auto"/>
              <w:ind w:left="23" w:firstLine="283"/>
              <w:jc w:val="both"/>
              <w:rPr>
                <w:rFonts w:ascii="Times New Roman" w:hAnsi="Times New Roman"/>
                <w:sz w:val="24"/>
                <w:szCs w:val="24"/>
                <w:lang w:eastAsia="ru-RU"/>
              </w:rPr>
            </w:pPr>
            <w:r w:rsidRPr="002E41F0">
              <w:rPr>
                <w:rFonts w:ascii="Times New Roman" w:hAnsi="Times New Roman"/>
                <w:sz w:val="24"/>
                <w:szCs w:val="24"/>
                <w:lang w:eastAsia="ru-RU"/>
              </w:rPr>
              <w:t>Проверка работоспособности приемно-контрольных приборов и извещателей: дымовых, тепловых, ручных (по каждому шлейфу); очистка (продувка) оптических линз в дымовых извещателях.</w:t>
            </w:r>
          </w:p>
          <w:p w:rsidR="002E41F0" w:rsidRPr="002E41F0" w:rsidRDefault="002E41F0" w:rsidP="002E41F0">
            <w:pPr>
              <w:numPr>
                <w:ilvl w:val="0"/>
                <w:numId w:val="3"/>
              </w:numPr>
              <w:spacing w:before="120" w:after="0" w:line="240" w:lineRule="auto"/>
              <w:ind w:left="23" w:firstLine="283"/>
              <w:jc w:val="both"/>
              <w:rPr>
                <w:rFonts w:ascii="Times New Roman" w:hAnsi="Times New Roman"/>
                <w:sz w:val="24"/>
                <w:szCs w:val="24"/>
                <w:lang w:eastAsia="ru-RU"/>
              </w:rPr>
            </w:pPr>
            <w:r w:rsidRPr="002E41F0">
              <w:rPr>
                <w:rFonts w:ascii="Times New Roman" w:hAnsi="Times New Roman"/>
                <w:sz w:val="24"/>
                <w:szCs w:val="24"/>
                <w:lang w:eastAsia="ru-RU"/>
              </w:rPr>
              <w:t>Проверка работоспособности основных и резервных источников электропитания, аккумуляторных батарей. Контроль (измерение) параметров питающих напряжений на стационарных и выносных блоках питания.</w:t>
            </w:r>
          </w:p>
          <w:p w:rsidR="002E41F0" w:rsidRPr="002E41F0" w:rsidRDefault="002E41F0" w:rsidP="002E41F0">
            <w:pPr>
              <w:numPr>
                <w:ilvl w:val="0"/>
                <w:numId w:val="3"/>
              </w:numPr>
              <w:spacing w:before="120" w:after="0" w:line="240" w:lineRule="auto"/>
              <w:ind w:left="23" w:firstLine="283"/>
              <w:jc w:val="both"/>
              <w:rPr>
                <w:rFonts w:ascii="Times New Roman" w:hAnsi="Times New Roman"/>
                <w:sz w:val="24"/>
                <w:szCs w:val="24"/>
                <w:lang w:eastAsia="ru-RU"/>
              </w:rPr>
            </w:pPr>
            <w:r w:rsidRPr="002E41F0">
              <w:rPr>
                <w:rFonts w:ascii="Times New Roman" w:hAnsi="Times New Roman"/>
                <w:sz w:val="24"/>
                <w:szCs w:val="24"/>
                <w:lang w:eastAsia="ru-RU"/>
              </w:rPr>
              <w:t>Проверка работоспособности системы при переключении с основного источника электропитания на резервный и обратно.</w:t>
            </w:r>
          </w:p>
          <w:p w:rsidR="002E41F0" w:rsidRPr="002E41F0" w:rsidRDefault="002E41F0" w:rsidP="002E41F0">
            <w:pPr>
              <w:numPr>
                <w:ilvl w:val="0"/>
                <w:numId w:val="3"/>
              </w:numPr>
              <w:spacing w:before="120" w:after="0" w:line="240" w:lineRule="auto"/>
              <w:ind w:left="23" w:firstLine="283"/>
              <w:jc w:val="both"/>
              <w:rPr>
                <w:rFonts w:ascii="Times New Roman" w:hAnsi="Times New Roman"/>
                <w:sz w:val="24"/>
                <w:szCs w:val="24"/>
                <w:lang w:eastAsia="ru-RU"/>
              </w:rPr>
            </w:pPr>
            <w:r w:rsidRPr="002E41F0">
              <w:rPr>
                <w:rFonts w:ascii="Times New Roman" w:hAnsi="Times New Roman"/>
                <w:sz w:val="24"/>
                <w:szCs w:val="24"/>
                <w:lang w:eastAsia="ru-RU"/>
              </w:rPr>
              <w:t>Проверка работоспособности световых и звуковых оповещателей.</w:t>
            </w:r>
          </w:p>
          <w:p w:rsidR="002E41F0" w:rsidRPr="002E41F0" w:rsidRDefault="002E41F0" w:rsidP="002E41F0">
            <w:pPr>
              <w:numPr>
                <w:ilvl w:val="0"/>
                <w:numId w:val="3"/>
              </w:numPr>
              <w:spacing w:before="120" w:after="0" w:line="240" w:lineRule="auto"/>
              <w:ind w:left="23" w:firstLine="283"/>
              <w:jc w:val="both"/>
              <w:rPr>
                <w:rFonts w:ascii="Times New Roman" w:hAnsi="Times New Roman"/>
                <w:sz w:val="24"/>
                <w:szCs w:val="24"/>
                <w:lang w:eastAsia="ru-RU"/>
              </w:rPr>
            </w:pPr>
            <w:r w:rsidRPr="002E41F0">
              <w:rPr>
                <w:rFonts w:ascii="Times New Roman" w:hAnsi="Times New Roman"/>
                <w:sz w:val="24"/>
                <w:szCs w:val="24"/>
                <w:lang w:eastAsia="ru-RU"/>
              </w:rPr>
              <w:t>Контроль целостности, экранирования провода, отсутствие перемычек (закороток), вставок другого типа провода.</w:t>
            </w:r>
          </w:p>
          <w:p w:rsidR="002E41F0" w:rsidRPr="002E41F0" w:rsidRDefault="002E41F0" w:rsidP="002E41F0">
            <w:pPr>
              <w:numPr>
                <w:ilvl w:val="0"/>
                <w:numId w:val="3"/>
              </w:numPr>
              <w:spacing w:before="120" w:after="0" w:line="240" w:lineRule="auto"/>
              <w:ind w:left="23" w:firstLine="283"/>
              <w:jc w:val="both"/>
              <w:rPr>
                <w:rFonts w:ascii="Times New Roman" w:hAnsi="Times New Roman"/>
                <w:sz w:val="24"/>
                <w:szCs w:val="24"/>
                <w:lang w:eastAsia="ru-RU"/>
              </w:rPr>
            </w:pPr>
            <w:r w:rsidRPr="002E41F0">
              <w:rPr>
                <w:rFonts w:ascii="Times New Roman" w:hAnsi="Times New Roman"/>
                <w:sz w:val="24"/>
                <w:szCs w:val="24"/>
                <w:lang w:eastAsia="ru-RU"/>
              </w:rPr>
              <w:t>Проверка состояния гибких соединений (переходов).</w:t>
            </w:r>
          </w:p>
          <w:p w:rsidR="002E41F0" w:rsidRPr="002E41F0" w:rsidRDefault="002E41F0" w:rsidP="002E41F0">
            <w:pPr>
              <w:numPr>
                <w:ilvl w:val="0"/>
                <w:numId w:val="3"/>
              </w:numPr>
              <w:spacing w:before="120" w:after="0" w:line="240" w:lineRule="auto"/>
              <w:ind w:left="23" w:firstLine="283"/>
              <w:jc w:val="both"/>
              <w:rPr>
                <w:rFonts w:ascii="Times New Roman" w:hAnsi="Times New Roman"/>
                <w:sz w:val="24"/>
                <w:szCs w:val="24"/>
                <w:lang w:eastAsia="ru-RU"/>
              </w:rPr>
            </w:pPr>
            <w:r w:rsidRPr="002E41F0">
              <w:rPr>
                <w:rFonts w:ascii="Times New Roman" w:hAnsi="Times New Roman"/>
                <w:sz w:val="24"/>
                <w:szCs w:val="24"/>
                <w:lang w:eastAsia="ru-RU"/>
              </w:rPr>
              <w:t>Комплексная проверка работоспособности системы на готовность (с имитацией сигналов «неисправность» «пожар».</w:t>
            </w:r>
          </w:p>
          <w:p w:rsidR="002E41F0" w:rsidRPr="002E41F0" w:rsidRDefault="002E41F0" w:rsidP="002E41F0">
            <w:pPr>
              <w:spacing w:before="120" w:after="0" w:line="240" w:lineRule="auto"/>
              <w:jc w:val="both"/>
              <w:rPr>
                <w:rFonts w:ascii="Times New Roman" w:hAnsi="Times New Roman"/>
                <w:sz w:val="24"/>
                <w:szCs w:val="24"/>
                <w:u w:val="single"/>
                <w:lang w:eastAsia="ru-RU"/>
              </w:rPr>
            </w:pPr>
          </w:p>
        </w:tc>
        <w:tc>
          <w:tcPr>
            <w:tcW w:w="2393" w:type="dxa"/>
          </w:tcPr>
          <w:p w:rsidR="002E41F0" w:rsidRPr="002E41F0" w:rsidRDefault="002E41F0" w:rsidP="002E41F0">
            <w:pPr>
              <w:spacing w:before="120" w:after="0" w:line="240" w:lineRule="auto"/>
              <w:jc w:val="center"/>
              <w:rPr>
                <w:rFonts w:ascii="Times New Roman" w:hAnsi="Times New Roman"/>
                <w:sz w:val="24"/>
                <w:szCs w:val="24"/>
                <w:lang w:eastAsia="ru-RU"/>
              </w:rPr>
            </w:pPr>
          </w:p>
          <w:p w:rsidR="002E41F0" w:rsidRPr="002E41F0" w:rsidRDefault="002E41F0" w:rsidP="002E41F0">
            <w:pPr>
              <w:spacing w:before="120" w:after="0" w:line="240" w:lineRule="auto"/>
              <w:jc w:val="center"/>
              <w:rPr>
                <w:rFonts w:ascii="Times New Roman" w:hAnsi="Times New Roman"/>
                <w:sz w:val="24"/>
                <w:szCs w:val="24"/>
                <w:lang w:eastAsia="ru-RU"/>
              </w:rPr>
            </w:pPr>
            <w:r w:rsidRPr="002E41F0">
              <w:rPr>
                <w:rFonts w:ascii="Times New Roman" w:hAnsi="Times New Roman"/>
                <w:sz w:val="24"/>
                <w:szCs w:val="24"/>
                <w:lang w:eastAsia="ru-RU"/>
              </w:rPr>
              <w:t>ежемесячно</w:t>
            </w:r>
          </w:p>
          <w:p w:rsidR="002E41F0" w:rsidRPr="002E41F0" w:rsidRDefault="002E41F0" w:rsidP="002E41F0">
            <w:pPr>
              <w:spacing w:before="120" w:after="0" w:line="240" w:lineRule="auto"/>
              <w:jc w:val="center"/>
              <w:rPr>
                <w:rFonts w:ascii="Times New Roman" w:hAnsi="Times New Roman"/>
                <w:sz w:val="24"/>
                <w:szCs w:val="24"/>
                <w:lang w:eastAsia="ru-RU"/>
              </w:rPr>
            </w:pPr>
          </w:p>
          <w:p w:rsidR="002E41F0" w:rsidRPr="002E41F0" w:rsidRDefault="002E41F0" w:rsidP="002E41F0">
            <w:pPr>
              <w:spacing w:before="120" w:after="0" w:line="240" w:lineRule="auto"/>
              <w:jc w:val="center"/>
              <w:rPr>
                <w:rFonts w:ascii="Times New Roman" w:hAnsi="Times New Roman"/>
                <w:sz w:val="24"/>
                <w:szCs w:val="24"/>
                <w:lang w:eastAsia="ru-RU"/>
              </w:rPr>
            </w:pPr>
          </w:p>
          <w:p w:rsidR="002E41F0" w:rsidRPr="002E41F0" w:rsidRDefault="002E41F0" w:rsidP="002E41F0">
            <w:pPr>
              <w:spacing w:before="120" w:after="0" w:line="240" w:lineRule="auto"/>
              <w:jc w:val="center"/>
              <w:rPr>
                <w:rFonts w:ascii="Times New Roman" w:hAnsi="Times New Roman"/>
                <w:sz w:val="24"/>
                <w:szCs w:val="24"/>
                <w:lang w:eastAsia="ru-RU"/>
              </w:rPr>
            </w:pPr>
            <w:r w:rsidRPr="002E41F0">
              <w:rPr>
                <w:rFonts w:ascii="Times New Roman" w:hAnsi="Times New Roman"/>
                <w:sz w:val="24"/>
                <w:szCs w:val="24"/>
                <w:lang w:eastAsia="ru-RU"/>
              </w:rPr>
              <w:t>ежемесячно</w:t>
            </w:r>
          </w:p>
          <w:p w:rsidR="002E41F0" w:rsidRPr="002E41F0" w:rsidRDefault="002E41F0" w:rsidP="002E41F0">
            <w:pPr>
              <w:spacing w:before="120" w:after="0" w:line="240" w:lineRule="auto"/>
              <w:jc w:val="center"/>
              <w:rPr>
                <w:rFonts w:ascii="Times New Roman" w:hAnsi="Times New Roman"/>
                <w:sz w:val="24"/>
                <w:szCs w:val="24"/>
                <w:lang w:eastAsia="ru-RU"/>
              </w:rPr>
            </w:pPr>
          </w:p>
          <w:p w:rsidR="002E41F0" w:rsidRPr="002E41F0" w:rsidRDefault="002E41F0" w:rsidP="002E41F0">
            <w:pPr>
              <w:spacing w:before="120" w:after="0" w:line="240" w:lineRule="auto"/>
              <w:jc w:val="center"/>
              <w:rPr>
                <w:rFonts w:ascii="Times New Roman" w:hAnsi="Times New Roman"/>
                <w:sz w:val="24"/>
                <w:szCs w:val="24"/>
                <w:lang w:eastAsia="ru-RU"/>
              </w:rPr>
            </w:pPr>
          </w:p>
          <w:p w:rsidR="002E41F0" w:rsidRPr="002E41F0" w:rsidRDefault="002E41F0" w:rsidP="002E41F0">
            <w:pPr>
              <w:spacing w:before="120" w:after="0" w:line="240" w:lineRule="auto"/>
              <w:jc w:val="center"/>
              <w:rPr>
                <w:rFonts w:ascii="Times New Roman" w:hAnsi="Times New Roman"/>
                <w:sz w:val="24"/>
                <w:szCs w:val="24"/>
                <w:lang w:eastAsia="ru-RU"/>
              </w:rPr>
            </w:pPr>
          </w:p>
          <w:p w:rsidR="002E41F0" w:rsidRPr="002E41F0" w:rsidRDefault="002E41F0" w:rsidP="002E41F0">
            <w:pPr>
              <w:spacing w:before="120" w:after="0" w:line="240" w:lineRule="auto"/>
              <w:jc w:val="center"/>
              <w:rPr>
                <w:rFonts w:ascii="Times New Roman" w:hAnsi="Times New Roman"/>
                <w:sz w:val="24"/>
                <w:szCs w:val="24"/>
                <w:lang w:eastAsia="ru-RU"/>
              </w:rPr>
            </w:pPr>
            <w:r w:rsidRPr="002E41F0">
              <w:rPr>
                <w:rFonts w:ascii="Times New Roman" w:hAnsi="Times New Roman"/>
                <w:sz w:val="24"/>
                <w:szCs w:val="24"/>
                <w:lang w:eastAsia="ru-RU"/>
              </w:rPr>
              <w:t>ежемесячно</w:t>
            </w:r>
          </w:p>
          <w:p w:rsidR="002E41F0" w:rsidRPr="002E41F0" w:rsidRDefault="002E41F0" w:rsidP="002E41F0">
            <w:pPr>
              <w:spacing w:before="120" w:after="0" w:line="240" w:lineRule="auto"/>
              <w:jc w:val="center"/>
              <w:rPr>
                <w:rFonts w:ascii="Times New Roman" w:hAnsi="Times New Roman"/>
                <w:sz w:val="24"/>
                <w:szCs w:val="24"/>
                <w:lang w:eastAsia="ru-RU"/>
              </w:rPr>
            </w:pPr>
          </w:p>
          <w:p w:rsidR="002E41F0" w:rsidRPr="002E41F0" w:rsidRDefault="002E41F0" w:rsidP="002E41F0">
            <w:pPr>
              <w:spacing w:before="120" w:after="0" w:line="240" w:lineRule="auto"/>
              <w:jc w:val="center"/>
              <w:rPr>
                <w:rFonts w:ascii="Times New Roman" w:hAnsi="Times New Roman"/>
                <w:sz w:val="24"/>
                <w:szCs w:val="24"/>
                <w:lang w:eastAsia="ru-RU"/>
              </w:rPr>
            </w:pPr>
            <w:r w:rsidRPr="002E41F0">
              <w:rPr>
                <w:rFonts w:ascii="Times New Roman" w:hAnsi="Times New Roman"/>
                <w:sz w:val="24"/>
                <w:szCs w:val="24"/>
                <w:lang w:eastAsia="ru-RU"/>
              </w:rPr>
              <w:t>ежемесячно</w:t>
            </w:r>
          </w:p>
          <w:p w:rsidR="002E41F0" w:rsidRPr="002E41F0" w:rsidRDefault="002E41F0" w:rsidP="002E41F0">
            <w:pPr>
              <w:widowControl w:val="0"/>
              <w:autoSpaceDE w:val="0"/>
              <w:autoSpaceDN w:val="0"/>
              <w:adjustRightInd w:val="0"/>
              <w:spacing w:after="0" w:line="240" w:lineRule="auto"/>
              <w:rPr>
                <w:rFonts w:ascii="Times New Roman" w:hAnsi="Times New Roman"/>
                <w:sz w:val="24"/>
                <w:szCs w:val="24"/>
                <w:lang w:eastAsia="ru-RU"/>
              </w:rPr>
            </w:pPr>
          </w:p>
          <w:p w:rsidR="002E41F0" w:rsidRPr="002E41F0" w:rsidRDefault="002E41F0" w:rsidP="002E41F0">
            <w:pPr>
              <w:widowControl w:val="0"/>
              <w:autoSpaceDE w:val="0"/>
              <w:autoSpaceDN w:val="0"/>
              <w:adjustRightInd w:val="0"/>
              <w:spacing w:after="0" w:line="240" w:lineRule="auto"/>
              <w:jc w:val="center"/>
              <w:rPr>
                <w:rFonts w:ascii="Times New Roman" w:hAnsi="Times New Roman"/>
                <w:sz w:val="24"/>
                <w:szCs w:val="24"/>
                <w:lang w:eastAsia="ru-RU"/>
              </w:rPr>
            </w:pPr>
            <w:r w:rsidRPr="002E41F0">
              <w:rPr>
                <w:rFonts w:ascii="Times New Roman" w:hAnsi="Times New Roman"/>
                <w:sz w:val="24"/>
                <w:szCs w:val="24"/>
                <w:lang w:eastAsia="ru-RU"/>
              </w:rPr>
              <w:t>ежеквартально</w:t>
            </w:r>
          </w:p>
          <w:p w:rsidR="002E41F0" w:rsidRPr="002E41F0" w:rsidRDefault="002E41F0" w:rsidP="002E41F0">
            <w:pPr>
              <w:spacing w:before="120" w:after="0" w:line="240" w:lineRule="auto"/>
              <w:jc w:val="center"/>
              <w:rPr>
                <w:rFonts w:ascii="Times New Roman" w:hAnsi="Times New Roman"/>
                <w:sz w:val="24"/>
                <w:szCs w:val="24"/>
                <w:lang w:eastAsia="ru-RU"/>
              </w:rPr>
            </w:pPr>
          </w:p>
          <w:p w:rsidR="002E41F0" w:rsidRPr="002E41F0" w:rsidRDefault="002E41F0" w:rsidP="002E41F0">
            <w:pPr>
              <w:widowControl w:val="0"/>
              <w:autoSpaceDE w:val="0"/>
              <w:autoSpaceDN w:val="0"/>
              <w:adjustRightInd w:val="0"/>
              <w:spacing w:after="0" w:line="240" w:lineRule="auto"/>
              <w:rPr>
                <w:rFonts w:ascii="Times New Roman" w:hAnsi="Times New Roman"/>
                <w:sz w:val="24"/>
                <w:szCs w:val="24"/>
                <w:lang w:eastAsia="ru-RU"/>
              </w:rPr>
            </w:pPr>
            <w:r w:rsidRPr="002E41F0">
              <w:rPr>
                <w:rFonts w:ascii="Times New Roman" w:hAnsi="Times New Roman"/>
                <w:sz w:val="24"/>
                <w:szCs w:val="24"/>
                <w:lang w:eastAsia="ru-RU"/>
              </w:rPr>
              <w:t xml:space="preserve">     </w:t>
            </w:r>
          </w:p>
          <w:p w:rsidR="002E41F0" w:rsidRPr="002E41F0" w:rsidRDefault="002E41F0" w:rsidP="002E41F0">
            <w:pPr>
              <w:widowControl w:val="0"/>
              <w:autoSpaceDE w:val="0"/>
              <w:autoSpaceDN w:val="0"/>
              <w:adjustRightInd w:val="0"/>
              <w:spacing w:after="0" w:line="240" w:lineRule="auto"/>
              <w:rPr>
                <w:rFonts w:ascii="Times New Roman" w:hAnsi="Times New Roman"/>
                <w:sz w:val="24"/>
                <w:szCs w:val="24"/>
                <w:lang w:eastAsia="ru-RU"/>
              </w:rPr>
            </w:pPr>
            <w:r w:rsidRPr="002E41F0">
              <w:rPr>
                <w:rFonts w:ascii="Times New Roman" w:hAnsi="Times New Roman"/>
                <w:sz w:val="24"/>
                <w:szCs w:val="24"/>
                <w:lang w:eastAsia="ru-RU"/>
              </w:rPr>
              <w:t xml:space="preserve">      ежеквартально</w:t>
            </w:r>
          </w:p>
          <w:p w:rsidR="002E41F0" w:rsidRPr="002E41F0" w:rsidRDefault="002E41F0" w:rsidP="002E41F0">
            <w:pPr>
              <w:spacing w:before="120" w:after="0" w:line="240" w:lineRule="auto"/>
              <w:jc w:val="center"/>
              <w:rPr>
                <w:rFonts w:ascii="Times New Roman" w:hAnsi="Times New Roman"/>
                <w:sz w:val="24"/>
                <w:szCs w:val="24"/>
                <w:lang w:eastAsia="ru-RU"/>
              </w:rPr>
            </w:pPr>
          </w:p>
          <w:p w:rsidR="002E41F0" w:rsidRPr="002E41F0" w:rsidRDefault="002E41F0" w:rsidP="002E41F0">
            <w:pPr>
              <w:spacing w:before="120" w:after="0" w:line="240" w:lineRule="auto"/>
              <w:jc w:val="center"/>
              <w:rPr>
                <w:rFonts w:ascii="Times New Roman" w:hAnsi="Times New Roman"/>
                <w:sz w:val="24"/>
                <w:szCs w:val="24"/>
                <w:lang w:eastAsia="ru-RU"/>
              </w:rPr>
            </w:pPr>
            <w:r w:rsidRPr="002E41F0">
              <w:rPr>
                <w:rFonts w:ascii="Times New Roman" w:hAnsi="Times New Roman"/>
                <w:sz w:val="24"/>
                <w:szCs w:val="24"/>
                <w:lang w:eastAsia="ru-RU"/>
              </w:rPr>
              <w:t>ежеквартально</w:t>
            </w:r>
          </w:p>
          <w:p w:rsidR="002E41F0" w:rsidRPr="002E41F0" w:rsidRDefault="002E41F0" w:rsidP="002E41F0">
            <w:pPr>
              <w:spacing w:before="120" w:after="0" w:line="240" w:lineRule="auto"/>
              <w:jc w:val="center"/>
              <w:rPr>
                <w:rFonts w:ascii="Times New Roman" w:hAnsi="Times New Roman"/>
                <w:sz w:val="24"/>
                <w:szCs w:val="24"/>
                <w:lang w:eastAsia="ru-RU"/>
              </w:rPr>
            </w:pPr>
          </w:p>
        </w:tc>
      </w:tr>
      <w:tr w:rsidR="00ED37F0" w:rsidRPr="00ED37F0" w:rsidTr="00BE1319">
        <w:tc>
          <w:tcPr>
            <w:tcW w:w="828" w:type="dxa"/>
          </w:tcPr>
          <w:p w:rsidR="002E41F0" w:rsidRPr="00ED37F0" w:rsidRDefault="002E41F0" w:rsidP="00A91A1B">
            <w:pPr>
              <w:spacing w:before="120" w:after="0" w:line="240" w:lineRule="auto"/>
              <w:jc w:val="both"/>
              <w:rPr>
                <w:rFonts w:ascii="Times New Roman" w:hAnsi="Times New Roman"/>
                <w:sz w:val="24"/>
                <w:szCs w:val="24"/>
                <w:lang w:eastAsia="ru-RU"/>
              </w:rPr>
            </w:pPr>
            <w:r w:rsidRPr="00ED37F0">
              <w:rPr>
                <w:rFonts w:ascii="Times New Roman" w:hAnsi="Times New Roman"/>
                <w:sz w:val="24"/>
                <w:szCs w:val="24"/>
                <w:lang w:eastAsia="ru-RU"/>
              </w:rPr>
              <w:t>3.</w:t>
            </w:r>
          </w:p>
        </w:tc>
        <w:tc>
          <w:tcPr>
            <w:tcW w:w="6349" w:type="dxa"/>
          </w:tcPr>
          <w:p w:rsidR="002E41F0" w:rsidRPr="00ED37F0" w:rsidRDefault="002E41F0" w:rsidP="00A91A1B">
            <w:pPr>
              <w:spacing w:before="120" w:after="0" w:line="240" w:lineRule="auto"/>
              <w:jc w:val="both"/>
              <w:rPr>
                <w:rFonts w:ascii="Times New Roman" w:hAnsi="Times New Roman"/>
                <w:sz w:val="24"/>
                <w:szCs w:val="24"/>
                <w:u w:val="single"/>
                <w:lang w:eastAsia="ru-RU"/>
              </w:rPr>
            </w:pPr>
            <w:r w:rsidRPr="00ED37F0">
              <w:rPr>
                <w:rFonts w:ascii="Times New Roman" w:hAnsi="Times New Roman"/>
                <w:sz w:val="24"/>
                <w:szCs w:val="24"/>
                <w:u w:val="single"/>
                <w:lang w:eastAsia="ru-RU"/>
              </w:rPr>
              <w:t>Оказание услуг по ремонту систем:</w:t>
            </w:r>
          </w:p>
          <w:p w:rsidR="002E41F0" w:rsidRPr="00ED37F0" w:rsidRDefault="002E41F0" w:rsidP="00A91A1B">
            <w:pPr>
              <w:spacing w:before="120" w:after="0" w:line="240" w:lineRule="auto"/>
              <w:jc w:val="both"/>
              <w:rPr>
                <w:rFonts w:ascii="Times New Roman" w:hAnsi="Times New Roman"/>
                <w:sz w:val="24"/>
                <w:szCs w:val="24"/>
                <w:lang w:eastAsia="ru-RU"/>
              </w:rPr>
            </w:pPr>
            <w:r w:rsidRPr="00ED37F0">
              <w:rPr>
                <w:rFonts w:ascii="Times New Roman" w:hAnsi="Times New Roman"/>
                <w:sz w:val="24"/>
                <w:szCs w:val="24"/>
                <w:lang w:eastAsia="ru-RU"/>
              </w:rPr>
              <w:t xml:space="preserve">     1. Оказание услуг по устранению неисправностей оборудования, выявленных в ходе проведения ТО.</w:t>
            </w:r>
          </w:p>
          <w:p w:rsidR="002E41F0" w:rsidRPr="00ED37F0" w:rsidRDefault="002E41F0" w:rsidP="00A91A1B">
            <w:pPr>
              <w:spacing w:before="120" w:after="0" w:line="240" w:lineRule="auto"/>
              <w:jc w:val="both"/>
              <w:rPr>
                <w:rFonts w:ascii="Times New Roman" w:hAnsi="Times New Roman"/>
                <w:sz w:val="24"/>
                <w:szCs w:val="24"/>
                <w:lang w:eastAsia="ru-RU"/>
              </w:rPr>
            </w:pPr>
            <w:r w:rsidRPr="00ED37F0">
              <w:rPr>
                <w:rFonts w:ascii="Times New Roman" w:hAnsi="Times New Roman"/>
                <w:sz w:val="24"/>
                <w:szCs w:val="24"/>
                <w:lang w:eastAsia="ru-RU"/>
              </w:rPr>
              <w:t xml:space="preserve">     2. Оказание услуг по </w:t>
            </w:r>
            <w:r w:rsidR="003A20CE" w:rsidRPr="00ED37F0">
              <w:rPr>
                <w:rFonts w:ascii="Times New Roman" w:hAnsi="Times New Roman"/>
                <w:sz w:val="24"/>
                <w:szCs w:val="24"/>
                <w:lang w:eastAsia="ru-RU"/>
              </w:rPr>
              <w:t xml:space="preserve">текущему </w:t>
            </w:r>
            <w:r w:rsidRPr="00ED37F0">
              <w:rPr>
                <w:rFonts w:ascii="Times New Roman" w:hAnsi="Times New Roman"/>
                <w:sz w:val="24"/>
                <w:szCs w:val="24"/>
                <w:lang w:eastAsia="ru-RU"/>
              </w:rPr>
              <w:t>ремонту системы по заявке заказчика, в случае возникновения сбоев в работе и выходе из строя аппаратуры</w:t>
            </w:r>
          </w:p>
          <w:p w:rsidR="003A20CE" w:rsidRPr="00ED37F0" w:rsidRDefault="003A20CE" w:rsidP="00A91A1B">
            <w:pPr>
              <w:spacing w:before="120" w:after="0" w:line="240" w:lineRule="auto"/>
              <w:jc w:val="both"/>
              <w:rPr>
                <w:rFonts w:ascii="Times New Roman" w:hAnsi="Times New Roman"/>
                <w:sz w:val="24"/>
                <w:szCs w:val="24"/>
                <w:lang w:eastAsia="ru-RU"/>
              </w:rPr>
            </w:pPr>
          </w:p>
          <w:p w:rsidR="003A20CE" w:rsidRPr="00ED37F0" w:rsidRDefault="003A20CE" w:rsidP="00A91A1B">
            <w:pPr>
              <w:spacing w:before="120" w:after="0" w:line="240" w:lineRule="auto"/>
              <w:jc w:val="both"/>
              <w:rPr>
                <w:rFonts w:ascii="Times New Roman" w:hAnsi="Times New Roman"/>
                <w:sz w:val="24"/>
                <w:szCs w:val="24"/>
                <w:lang w:eastAsia="ru-RU"/>
              </w:rPr>
            </w:pPr>
          </w:p>
          <w:p w:rsidR="00A91A1B" w:rsidRPr="00ED37F0" w:rsidRDefault="00A91A1B" w:rsidP="00A91A1B">
            <w:pPr>
              <w:spacing w:before="120" w:after="0" w:line="240" w:lineRule="auto"/>
              <w:ind w:firstLine="195"/>
              <w:jc w:val="both"/>
              <w:rPr>
                <w:rFonts w:ascii="Times New Roman" w:hAnsi="Times New Roman"/>
                <w:sz w:val="24"/>
                <w:szCs w:val="24"/>
                <w:lang w:eastAsia="ru-RU"/>
              </w:rPr>
            </w:pPr>
          </w:p>
          <w:p w:rsidR="00A91A1B" w:rsidRPr="00ED37F0" w:rsidRDefault="00A91A1B" w:rsidP="00A91A1B">
            <w:pPr>
              <w:spacing w:before="120" w:after="0" w:line="240" w:lineRule="auto"/>
              <w:ind w:firstLine="195"/>
              <w:jc w:val="both"/>
              <w:rPr>
                <w:rFonts w:ascii="Times New Roman" w:hAnsi="Times New Roman"/>
                <w:sz w:val="24"/>
                <w:szCs w:val="24"/>
                <w:lang w:eastAsia="ru-RU"/>
              </w:rPr>
            </w:pPr>
          </w:p>
          <w:p w:rsidR="003A20CE" w:rsidRPr="00ED37F0" w:rsidRDefault="003A20CE" w:rsidP="00A91A1B">
            <w:pPr>
              <w:spacing w:before="120" w:after="0" w:line="240" w:lineRule="auto"/>
              <w:ind w:firstLine="195"/>
              <w:jc w:val="both"/>
              <w:rPr>
                <w:rFonts w:ascii="Times New Roman" w:hAnsi="Times New Roman"/>
                <w:sz w:val="24"/>
                <w:szCs w:val="24"/>
                <w:lang w:eastAsia="ru-RU"/>
              </w:rPr>
            </w:pPr>
            <w:r w:rsidRPr="00ED37F0">
              <w:rPr>
                <w:rFonts w:ascii="Times New Roman" w:hAnsi="Times New Roman"/>
                <w:sz w:val="24"/>
                <w:szCs w:val="24"/>
                <w:lang w:eastAsia="ru-RU"/>
              </w:rPr>
              <w:t>3. Оказание услуг по среднему ремонту системы по заявке заказчика, в случае возникновения сбоев в работе и выходе из строя аппаратуры</w:t>
            </w:r>
          </w:p>
          <w:p w:rsidR="003A20CE" w:rsidRPr="00ED37F0" w:rsidRDefault="003A20CE" w:rsidP="00A91A1B">
            <w:pPr>
              <w:spacing w:before="120" w:after="0" w:line="240" w:lineRule="auto"/>
              <w:jc w:val="both"/>
              <w:rPr>
                <w:rFonts w:ascii="Times New Roman" w:hAnsi="Times New Roman"/>
                <w:sz w:val="24"/>
                <w:szCs w:val="24"/>
                <w:lang w:eastAsia="ru-RU"/>
              </w:rPr>
            </w:pPr>
          </w:p>
          <w:p w:rsidR="003A20CE" w:rsidRPr="00ED37F0" w:rsidRDefault="003A20CE" w:rsidP="00A91A1B">
            <w:pPr>
              <w:spacing w:before="120" w:after="0" w:line="240" w:lineRule="auto"/>
              <w:jc w:val="both"/>
              <w:rPr>
                <w:rFonts w:ascii="Times New Roman" w:hAnsi="Times New Roman"/>
                <w:sz w:val="24"/>
                <w:szCs w:val="24"/>
                <w:u w:val="single"/>
                <w:lang w:eastAsia="ru-RU"/>
              </w:rPr>
            </w:pPr>
          </w:p>
        </w:tc>
        <w:tc>
          <w:tcPr>
            <w:tcW w:w="2393" w:type="dxa"/>
          </w:tcPr>
          <w:p w:rsidR="002E41F0" w:rsidRPr="00ED37F0" w:rsidRDefault="002E41F0" w:rsidP="00A91A1B">
            <w:pPr>
              <w:spacing w:before="120" w:after="0" w:line="240" w:lineRule="auto"/>
              <w:jc w:val="both"/>
              <w:rPr>
                <w:rFonts w:ascii="Times New Roman" w:hAnsi="Times New Roman"/>
                <w:sz w:val="24"/>
                <w:szCs w:val="24"/>
                <w:lang w:eastAsia="ru-RU"/>
              </w:rPr>
            </w:pPr>
          </w:p>
          <w:p w:rsidR="00A91A1B" w:rsidRPr="00ED37F0" w:rsidRDefault="00A91A1B" w:rsidP="00A91A1B">
            <w:pPr>
              <w:spacing w:before="120" w:after="0" w:line="240" w:lineRule="auto"/>
              <w:jc w:val="both"/>
              <w:rPr>
                <w:rFonts w:ascii="Times New Roman" w:hAnsi="Times New Roman"/>
                <w:sz w:val="24"/>
                <w:szCs w:val="24"/>
                <w:lang w:eastAsia="ru-RU"/>
              </w:rPr>
            </w:pPr>
          </w:p>
          <w:p w:rsidR="002E41F0" w:rsidRPr="00ED37F0" w:rsidRDefault="00A91A1B" w:rsidP="00A91A1B">
            <w:pPr>
              <w:spacing w:before="120" w:after="0" w:line="240" w:lineRule="auto"/>
              <w:jc w:val="both"/>
              <w:rPr>
                <w:rFonts w:ascii="Times New Roman" w:hAnsi="Times New Roman"/>
                <w:sz w:val="24"/>
                <w:szCs w:val="24"/>
                <w:lang w:eastAsia="ru-RU"/>
              </w:rPr>
            </w:pPr>
            <w:r w:rsidRPr="00ED37F0">
              <w:rPr>
                <w:rFonts w:ascii="Times New Roman" w:hAnsi="Times New Roman"/>
                <w:sz w:val="24"/>
                <w:szCs w:val="24"/>
                <w:lang w:eastAsia="ru-RU"/>
              </w:rPr>
              <w:t>- н</w:t>
            </w:r>
            <w:r w:rsidR="002E41F0" w:rsidRPr="00ED37F0">
              <w:rPr>
                <w:rFonts w:ascii="Times New Roman" w:hAnsi="Times New Roman"/>
                <w:sz w:val="24"/>
                <w:szCs w:val="24"/>
                <w:lang w:eastAsia="ru-RU"/>
              </w:rPr>
              <w:t>емедленно</w:t>
            </w:r>
          </w:p>
          <w:p w:rsidR="002E41F0" w:rsidRPr="00ED37F0" w:rsidRDefault="002E41F0" w:rsidP="00A91A1B">
            <w:pPr>
              <w:spacing w:before="120" w:after="0" w:line="240" w:lineRule="auto"/>
              <w:jc w:val="both"/>
              <w:rPr>
                <w:rFonts w:ascii="Times New Roman" w:hAnsi="Times New Roman"/>
                <w:sz w:val="24"/>
                <w:szCs w:val="24"/>
                <w:lang w:eastAsia="ru-RU"/>
              </w:rPr>
            </w:pPr>
          </w:p>
          <w:p w:rsidR="00A91A1B" w:rsidRPr="00ED37F0" w:rsidRDefault="00A91A1B" w:rsidP="00A91A1B">
            <w:pPr>
              <w:spacing w:before="120" w:after="0" w:line="240" w:lineRule="auto"/>
              <w:jc w:val="both"/>
              <w:rPr>
                <w:rFonts w:ascii="Times New Roman" w:hAnsi="Times New Roman"/>
                <w:sz w:val="24"/>
                <w:szCs w:val="24"/>
                <w:lang w:eastAsia="ru-RU"/>
              </w:rPr>
            </w:pPr>
            <w:r w:rsidRPr="00ED37F0">
              <w:rPr>
                <w:rFonts w:ascii="Times New Roman" w:hAnsi="Times New Roman"/>
                <w:sz w:val="24"/>
                <w:szCs w:val="24"/>
                <w:lang w:eastAsia="ru-RU"/>
              </w:rPr>
              <w:t xml:space="preserve">- </w:t>
            </w:r>
            <w:r w:rsidR="002E41F0" w:rsidRPr="00ED37F0">
              <w:rPr>
                <w:rFonts w:ascii="Times New Roman" w:hAnsi="Times New Roman"/>
                <w:sz w:val="24"/>
                <w:szCs w:val="24"/>
                <w:lang w:eastAsia="ru-RU"/>
              </w:rPr>
              <w:t>в течение 3 часов с момента получения заявки в рабочее время, в течение 12 часов – в нерабочее время</w:t>
            </w:r>
            <w:r w:rsidRPr="00ED37F0">
              <w:rPr>
                <w:rFonts w:ascii="Times New Roman" w:hAnsi="Times New Roman"/>
                <w:sz w:val="24"/>
                <w:szCs w:val="24"/>
                <w:lang w:eastAsia="ru-RU"/>
              </w:rPr>
              <w:t xml:space="preserve"> (в том числе выходные и праздничные дни)</w:t>
            </w:r>
          </w:p>
          <w:p w:rsidR="003D687E" w:rsidRPr="00ED37F0" w:rsidRDefault="003D687E" w:rsidP="00A91A1B">
            <w:pPr>
              <w:spacing w:after="0" w:line="240" w:lineRule="auto"/>
              <w:jc w:val="both"/>
              <w:rPr>
                <w:rFonts w:ascii="Times New Roman" w:hAnsi="Times New Roman"/>
                <w:sz w:val="24"/>
                <w:szCs w:val="24"/>
                <w:lang w:eastAsia="ru-RU"/>
              </w:rPr>
            </w:pPr>
          </w:p>
          <w:p w:rsidR="002E41F0" w:rsidRPr="00ED37F0" w:rsidRDefault="00A91A1B" w:rsidP="00A91A1B">
            <w:pPr>
              <w:spacing w:after="0" w:line="240" w:lineRule="auto"/>
              <w:jc w:val="both"/>
              <w:rPr>
                <w:rFonts w:ascii="Times New Roman" w:hAnsi="Times New Roman"/>
                <w:sz w:val="24"/>
                <w:szCs w:val="24"/>
                <w:lang w:eastAsia="ru-RU"/>
              </w:rPr>
            </w:pPr>
            <w:r w:rsidRPr="00ED37F0">
              <w:rPr>
                <w:rFonts w:ascii="Times New Roman" w:hAnsi="Times New Roman"/>
                <w:sz w:val="24"/>
                <w:szCs w:val="24"/>
                <w:lang w:eastAsia="ru-RU"/>
              </w:rPr>
              <w:t xml:space="preserve">- </w:t>
            </w:r>
            <w:r w:rsidR="003A20CE" w:rsidRPr="00ED37F0">
              <w:rPr>
                <w:rFonts w:ascii="Times New Roman" w:hAnsi="Times New Roman"/>
                <w:sz w:val="24"/>
                <w:szCs w:val="24"/>
                <w:lang w:eastAsia="ru-RU"/>
              </w:rPr>
              <w:t>в течение</w:t>
            </w:r>
            <w:r w:rsidRPr="00ED37F0">
              <w:rPr>
                <w:rFonts w:ascii="Times New Roman" w:hAnsi="Times New Roman"/>
                <w:sz w:val="24"/>
                <w:szCs w:val="24"/>
                <w:lang w:eastAsia="ru-RU"/>
              </w:rPr>
              <w:t xml:space="preserve"> 5-ти рабочих </w:t>
            </w:r>
            <w:r w:rsidR="003A20CE" w:rsidRPr="00ED37F0">
              <w:rPr>
                <w:rFonts w:ascii="Times New Roman" w:hAnsi="Times New Roman"/>
                <w:sz w:val="24"/>
                <w:szCs w:val="24"/>
                <w:lang w:eastAsia="ru-RU"/>
              </w:rPr>
              <w:t xml:space="preserve">дней </w:t>
            </w:r>
            <w:r w:rsidR="003A20CE" w:rsidRPr="00ED37F0">
              <w:rPr>
                <w:rFonts w:ascii="Times New Roman" w:hAnsi="Times New Roman"/>
                <w:bCs/>
                <w:sz w:val="24"/>
                <w:szCs w:val="24"/>
              </w:rPr>
              <w:t xml:space="preserve">с момента передачи Исполнителю Заказчиком деталей и комплектующих по акту приема-передачи.    </w:t>
            </w:r>
          </w:p>
        </w:tc>
      </w:tr>
    </w:tbl>
    <w:p w:rsidR="002E41F0" w:rsidRPr="00ED37F0" w:rsidRDefault="002E41F0" w:rsidP="00A91A1B">
      <w:pPr>
        <w:autoSpaceDE w:val="0"/>
        <w:autoSpaceDN w:val="0"/>
        <w:adjustRightInd w:val="0"/>
        <w:spacing w:after="0" w:line="240" w:lineRule="auto"/>
        <w:jc w:val="both"/>
        <w:rPr>
          <w:rFonts w:ascii="TimesNewRomanPS-BoldMT" w:hAnsi="TimesNewRomanPS-BoldMT" w:cs="TimesNewRomanPS-BoldMT"/>
          <w:b/>
          <w:bCs/>
          <w:sz w:val="24"/>
          <w:szCs w:val="24"/>
          <w:lang w:eastAsia="ru-RU"/>
        </w:rPr>
      </w:pPr>
    </w:p>
    <w:p w:rsidR="002E41F0" w:rsidRPr="00487C6F" w:rsidRDefault="002E41F0" w:rsidP="002E41F0">
      <w:pPr>
        <w:spacing w:after="0" w:line="240" w:lineRule="auto"/>
        <w:jc w:val="both"/>
        <w:rPr>
          <w:rFonts w:ascii="Times New Roman" w:hAnsi="Times New Roman"/>
          <w:sz w:val="24"/>
          <w:szCs w:val="24"/>
          <w:lang w:eastAsia="ru-RU"/>
        </w:rPr>
      </w:pPr>
      <w:r w:rsidRPr="00ED37F0">
        <w:rPr>
          <w:rFonts w:ascii="Times New Roman" w:hAnsi="Times New Roman"/>
          <w:sz w:val="24"/>
          <w:szCs w:val="24"/>
          <w:lang w:eastAsia="ru-RU"/>
        </w:rPr>
        <w:t xml:space="preserve">     </w:t>
      </w:r>
      <w:r w:rsidRPr="00ED37F0">
        <w:rPr>
          <w:rFonts w:ascii="Times New Roman" w:hAnsi="Times New Roman"/>
          <w:sz w:val="24"/>
          <w:szCs w:val="24"/>
          <w:lang w:eastAsia="ru-RU"/>
        </w:rPr>
        <w:tab/>
        <w:t xml:space="preserve">В первый месяц обслуживания Исполнитель проводит ревизию установленного оборудование ТСО </w:t>
      </w:r>
      <w:r w:rsidR="00BE1319" w:rsidRPr="00ED37F0">
        <w:rPr>
          <w:rFonts w:ascii="Times New Roman" w:hAnsi="Times New Roman"/>
          <w:sz w:val="24"/>
          <w:szCs w:val="24"/>
          <w:lang w:eastAsia="ru-RU"/>
        </w:rPr>
        <w:t>Заказчика, по</w:t>
      </w:r>
      <w:r w:rsidRPr="00ED37F0">
        <w:rPr>
          <w:rFonts w:ascii="Times New Roman" w:hAnsi="Times New Roman"/>
          <w:sz w:val="24"/>
          <w:szCs w:val="24"/>
          <w:lang w:eastAsia="ru-RU"/>
        </w:rPr>
        <w:t xml:space="preserve"> результат</w:t>
      </w:r>
      <w:r w:rsidR="00BE1319" w:rsidRPr="00ED37F0">
        <w:rPr>
          <w:rFonts w:ascii="Times New Roman" w:hAnsi="Times New Roman"/>
          <w:sz w:val="24"/>
          <w:szCs w:val="24"/>
          <w:lang w:eastAsia="ru-RU"/>
        </w:rPr>
        <w:t>ам</w:t>
      </w:r>
      <w:r w:rsidRPr="00ED37F0">
        <w:rPr>
          <w:rFonts w:ascii="Times New Roman" w:hAnsi="Times New Roman"/>
          <w:sz w:val="24"/>
          <w:szCs w:val="24"/>
          <w:lang w:eastAsia="ru-RU"/>
        </w:rPr>
        <w:t xml:space="preserve"> которой готовит </w:t>
      </w:r>
      <w:r w:rsidR="00BE1319" w:rsidRPr="00ED37F0">
        <w:rPr>
          <w:rFonts w:ascii="Times New Roman" w:hAnsi="Times New Roman"/>
          <w:sz w:val="24"/>
          <w:szCs w:val="24"/>
          <w:lang w:eastAsia="ru-RU"/>
        </w:rPr>
        <w:t xml:space="preserve">и передает Заказчику </w:t>
      </w:r>
      <w:r w:rsidRPr="00487C6F">
        <w:rPr>
          <w:rFonts w:ascii="Times New Roman" w:hAnsi="Times New Roman"/>
          <w:sz w:val="24"/>
          <w:szCs w:val="24"/>
          <w:lang w:eastAsia="ru-RU"/>
        </w:rPr>
        <w:t>письменный отчет.</w:t>
      </w:r>
    </w:p>
    <w:p w:rsidR="00A07C60" w:rsidRPr="00ED37F0" w:rsidRDefault="00A07C60" w:rsidP="002E41F0">
      <w:pPr>
        <w:spacing w:after="0" w:line="240" w:lineRule="auto"/>
        <w:jc w:val="both"/>
        <w:rPr>
          <w:rFonts w:ascii="Times New Roman" w:hAnsi="Times New Roman"/>
          <w:sz w:val="24"/>
          <w:szCs w:val="24"/>
          <w:lang w:eastAsia="ru-RU"/>
        </w:rPr>
      </w:pPr>
      <w:r w:rsidRPr="00487C6F">
        <w:rPr>
          <w:rFonts w:ascii="Times New Roman" w:hAnsi="Times New Roman"/>
          <w:sz w:val="24"/>
          <w:szCs w:val="24"/>
          <w:lang w:eastAsia="ru-RU"/>
        </w:rPr>
        <w:tab/>
        <w:t xml:space="preserve">Услуги по техническому обслуживанию ТСО осуществляются в рабочее время </w:t>
      </w:r>
      <w:r w:rsidR="000B423B" w:rsidRPr="00487C6F">
        <w:rPr>
          <w:rFonts w:ascii="Times New Roman" w:hAnsi="Times New Roman"/>
          <w:sz w:val="24"/>
          <w:szCs w:val="24"/>
          <w:lang w:eastAsia="ru-RU"/>
        </w:rPr>
        <w:t>Заказчика</w:t>
      </w:r>
      <w:r w:rsidRPr="00487C6F">
        <w:rPr>
          <w:rFonts w:ascii="Times New Roman" w:hAnsi="Times New Roman"/>
          <w:sz w:val="24"/>
          <w:szCs w:val="24"/>
          <w:lang w:eastAsia="ru-RU"/>
        </w:rPr>
        <w:t xml:space="preserve"> с 8.00 до 17.00 час.</w:t>
      </w:r>
    </w:p>
    <w:p w:rsidR="002E41F0" w:rsidRPr="00ED37F0" w:rsidRDefault="002E41F0" w:rsidP="002E41F0">
      <w:pPr>
        <w:spacing w:after="0" w:line="240" w:lineRule="auto"/>
        <w:jc w:val="both"/>
        <w:rPr>
          <w:rFonts w:ascii="Times New Roman" w:hAnsi="Times New Roman"/>
          <w:b/>
          <w:sz w:val="24"/>
          <w:szCs w:val="24"/>
          <w:lang w:eastAsia="ru-RU"/>
        </w:rPr>
      </w:pPr>
      <w:r w:rsidRPr="00ED37F0">
        <w:rPr>
          <w:rFonts w:ascii="Times New Roman" w:hAnsi="Times New Roman"/>
          <w:sz w:val="24"/>
          <w:szCs w:val="24"/>
          <w:lang w:eastAsia="ru-RU"/>
        </w:rPr>
        <w:t xml:space="preserve">     </w:t>
      </w:r>
      <w:r w:rsidRPr="00ED37F0">
        <w:rPr>
          <w:rFonts w:ascii="Times New Roman" w:hAnsi="Times New Roman"/>
          <w:sz w:val="24"/>
          <w:szCs w:val="24"/>
          <w:lang w:eastAsia="ru-RU"/>
        </w:rPr>
        <w:tab/>
      </w:r>
      <w:r w:rsidR="00775178" w:rsidRPr="00ED37F0">
        <w:rPr>
          <w:rFonts w:ascii="Times New Roman" w:hAnsi="Times New Roman"/>
          <w:sz w:val="24"/>
          <w:szCs w:val="24"/>
          <w:lang w:eastAsia="ru-RU"/>
        </w:rPr>
        <w:t xml:space="preserve"> </w:t>
      </w:r>
      <w:r w:rsidRPr="00ED37F0">
        <w:rPr>
          <w:rFonts w:ascii="Times New Roman" w:hAnsi="Times New Roman"/>
          <w:sz w:val="24"/>
          <w:szCs w:val="24"/>
          <w:lang w:eastAsia="ru-RU"/>
        </w:rPr>
        <w:t xml:space="preserve">     </w:t>
      </w:r>
      <w:r w:rsidRPr="00ED37F0">
        <w:rPr>
          <w:rFonts w:ascii="Times New Roman" w:hAnsi="Times New Roman"/>
          <w:sz w:val="24"/>
          <w:szCs w:val="24"/>
          <w:lang w:eastAsia="ru-RU"/>
        </w:rPr>
        <w:tab/>
      </w:r>
      <w:r w:rsidR="00BE1319" w:rsidRPr="00ED37F0">
        <w:rPr>
          <w:rFonts w:ascii="Times New Roman" w:hAnsi="Times New Roman"/>
          <w:sz w:val="24"/>
          <w:szCs w:val="24"/>
          <w:lang w:eastAsia="ru-RU"/>
        </w:rPr>
        <w:t xml:space="preserve"> </w:t>
      </w:r>
    </w:p>
    <w:p w:rsidR="00541C0B" w:rsidRPr="00ED37F0" w:rsidRDefault="00541C0B" w:rsidP="00541C0B">
      <w:pPr>
        <w:jc w:val="both"/>
        <w:rPr>
          <w:rFonts w:ascii="Times New Roman" w:hAnsi="Times New Roman"/>
        </w:rPr>
      </w:pPr>
      <w:r w:rsidRPr="00ED37F0">
        <w:rPr>
          <w:rFonts w:ascii="Times New Roman" w:hAnsi="Times New Roman"/>
        </w:rPr>
        <w:t xml:space="preserve">     </w:t>
      </w:r>
      <w:r w:rsidR="002E41F0" w:rsidRPr="00ED37F0">
        <w:rPr>
          <w:rFonts w:ascii="Times New Roman" w:hAnsi="Times New Roman"/>
        </w:rPr>
        <w:t xml:space="preserve"> </w:t>
      </w:r>
    </w:p>
    <w:p w:rsidR="00541C0B" w:rsidRPr="00ED37F0" w:rsidRDefault="00541C0B" w:rsidP="00541C0B">
      <w:pPr>
        <w:spacing w:after="0"/>
        <w:ind w:left="-567"/>
        <w:jc w:val="both"/>
        <w:rPr>
          <w:rFonts w:ascii="Times New Roman" w:hAnsi="Times New Roman"/>
          <w:sz w:val="24"/>
          <w:szCs w:val="24"/>
        </w:rPr>
      </w:pPr>
      <w:r w:rsidRPr="00ED37F0">
        <w:rPr>
          <w:rFonts w:ascii="Times New Roman" w:hAnsi="Times New Roman"/>
          <w:sz w:val="24"/>
          <w:szCs w:val="24"/>
        </w:rPr>
        <w:t>Заказчик:                                                                                         Исполнитель:</w:t>
      </w:r>
    </w:p>
    <w:p w:rsidR="00541C0B" w:rsidRPr="00ED37F0" w:rsidRDefault="00541C0B" w:rsidP="00541C0B">
      <w:pPr>
        <w:spacing w:after="0"/>
        <w:ind w:left="-567"/>
        <w:jc w:val="both"/>
        <w:rPr>
          <w:rFonts w:ascii="Times New Roman" w:hAnsi="Times New Roman"/>
          <w:sz w:val="24"/>
          <w:szCs w:val="24"/>
        </w:rPr>
      </w:pPr>
      <w:r w:rsidRPr="00ED37F0">
        <w:rPr>
          <w:rFonts w:ascii="Times New Roman" w:hAnsi="Times New Roman"/>
          <w:sz w:val="24"/>
          <w:szCs w:val="24"/>
        </w:rPr>
        <w:t xml:space="preserve">АО «Чувашская энергосбытовая компания»                           </w:t>
      </w:r>
    </w:p>
    <w:p w:rsidR="00541C0B" w:rsidRPr="00ED37F0" w:rsidRDefault="00541C0B" w:rsidP="00541C0B">
      <w:pPr>
        <w:spacing w:after="0"/>
        <w:ind w:left="-567"/>
        <w:jc w:val="both"/>
        <w:rPr>
          <w:rFonts w:ascii="Times New Roman" w:hAnsi="Times New Roman"/>
          <w:sz w:val="24"/>
          <w:szCs w:val="24"/>
        </w:rPr>
      </w:pPr>
    </w:p>
    <w:p w:rsidR="00541C0B" w:rsidRPr="00ED37F0" w:rsidRDefault="00541C0B" w:rsidP="00541C0B">
      <w:pPr>
        <w:spacing w:after="0"/>
        <w:ind w:left="-567"/>
        <w:jc w:val="both"/>
        <w:rPr>
          <w:rFonts w:ascii="Times New Roman" w:hAnsi="Times New Roman"/>
          <w:sz w:val="24"/>
          <w:szCs w:val="24"/>
        </w:rPr>
      </w:pPr>
      <w:r w:rsidRPr="00ED37F0">
        <w:rPr>
          <w:rFonts w:ascii="Times New Roman" w:hAnsi="Times New Roman"/>
          <w:sz w:val="24"/>
          <w:szCs w:val="24"/>
        </w:rPr>
        <w:t>_____________________</w:t>
      </w:r>
      <w:r w:rsidR="00C50CBD" w:rsidRPr="00ED37F0">
        <w:rPr>
          <w:rFonts w:ascii="Times New Roman" w:hAnsi="Times New Roman"/>
          <w:sz w:val="24"/>
          <w:szCs w:val="24"/>
        </w:rPr>
        <w:t>А.Н. Гончаров</w:t>
      </w:r>
      <w:r w:rsidRPr="00ED37F0">
        <w:rPr>
          <w:rFonts w:ascii="Times New Roman" w:hAnsi="Times New Roman"/>
          <w:sz w:val="24"/>
          <w:szCs w:val="24"/>
        </w:rPr>
        <w:t xml:space="preserve">                             __________________/____________/</w:t>
      </w:r>
    </w:p>
    <w:p w:rsidR="00541C0B" w:rsidRPr="00ED37F0" w:rsidRDefault="00541C0B" w:rsidP="00541C0B">
      <w:pPr>
        <w:spacing w:after="0"/>
        <w:ind w:left="-567"/>
        <w:jc w:val="both"/>
        <w:rPr>
          <w:rFonts w:ascii="Times New Roman" w:hAnsi="Times New Roman"/>
          <w:sz w:val="24"/>
          <w:szCs w:val="24"/>
        </w:rPr>
      </w:pPr>
    </w:p>
    <w:p w:rsidR="00541C0B" w:rsidRPr="00ED37F0" w:rsidRDefault="00541C0B" w:rsidP="00541C0B">
      <w:pPr>
        <w:spacing w:after="0" w:line="240" w:lineRule="auto"/>
        <w:ind w:left="-567"/>
        <w:jc w:val="both"/>
        <w:rPr>
          <w:rFonts w:ascii="Times New Roman" w:hAnsi="Times New Roman"/>
          <w:sz w:val="24"/>
          <w:szCs w:val="24"/>
        </w:rPr>
      </w:pPr>
    </w:p>
    <w:p w:rsidR="00541C0B" w:rsidRPr="00ED37F0" w:rsidRDefault="00541C0B" w:rsidP="00541C0B">
      <w:pPr>
        <w:spacing w:after="0"/>
        <w:ind w:left="-567"/>
        <w:jc w:val="both"/>
        <w:rPr>
          <w:rFonts w:ascii="Times New Roman" w:hAnsi="Times New Roman"/>
          <w:sz w:val="24"/>
          <w:szCs w:val="24"/>
        </w:rPr>
      </w:pPr>
    </w:p>
    <w:p w:rsidR="00541C0B" w:rsidRPr="00ED37F0" w:rsidRDefault="00541C0B" w:rsidP="00541C0B">
      <w:pPr>
        <w:spacing w:after="0"/>
        <w:ind w:left="-567"/>
        <w:jc w:val="both"/>
        <w:rPr>
          <w:rFonts w:ascii="Times New Roman" w:hAnsi="Times New Roman"/>
          <w:sz w:val="24"/>
          <w:szCs w:val="24"/>
        </w:rPr>
      </w:pPr>
    </w:p>
    <w:p w:rsidR="00541C0B" w:rsidRPr="00ED37F0" w:rsidRDefault="00541C0B" w:rsidP="00541C0B">
      <w:pPr>
        <w:tabs>
          <w:tab w:val="left" w:pos="900"/>
        </w:tabs>
        <w:rPr>
          <w:u w:val="single"/>
        </w:rPr>
      </w:pPr>
    </w:p>
    <w:p w:rsidR="00541C0B" w:rsidRPr="00ED37F0" w:rsidRDefault="00541C0B" w:rsidP="00541C0B">
      <w:pPr>
        <w:spacing w:after="0"/>
        <w:ind w:left="-567"/>
        <w:jc w:val="both"/>
        <w:rPr>
          <w:rFonts w:ascii="Times New Roman" w:hAnsi="Times New Roman"/>
          <w:sz w:val="24"/>
          <w:szCs w:val="24"/>
        </w:rPr>
      </w:pPr>
    </w:p>
    <w:p w:rsidR="00C6717B" w:rsidRPr="00ED37F0" w:rsidRDefault="00C6717B" w:rsidP="00541C0B">
      <w:pPr>
        <w:spacing w:after="0"/>
        <w:ind w:left="-567"/>
        <w:jc w:val="both"/>
        <w:rPr>
          <w:rFonts w:ascii="Times New Roman" w:hAnsi="Times New Roman"/>
          <w:sz w:val="24"/>
          <w:szCs w:val="24"/>
        </w:rPr>
      </w:pPr>
    </w:p>
    <w:p w:rsidR="00C6717B" w:rsidRPr="00ED37F0" w:rsidRDefault="00C6717B" w:rsidP="00541C0B">
      <w:pPr>
        <w:spacing w:after="0"/>
        <w:ind w:left="-567"/>
        <w:jc w:val="both"/>
        <w:rPr>
          <w:rFonts w:ascii="Times New Roman" w:hAnsi="Times New Roman"/>
          <w:sz w:val="24"/>
          <w:szCs w:val="24"/>
        </w:rPr>
      </w:pPr>
    </w:p>
    <w:p w:rsidR="00245449" w:rsidRPr="00ED37F0" w:rsidRDefault="00245449" w:rsidP="00F8190D">
      <w:pPr>
        <w:spacing w:after="0" w:line="240" w:lineRule="auto"/>
      </w:pPr>
    </w:p>
    <w:p w:rsidR="003A20CE" w:rsidRPr="00ED37F0" w:rsidRDefault="003A20CE">
      <w:pPr>
        <w:spacing w:after="0" w:line="240" w:lineRule="auto"/>
        <w:rPr>
          <w:rFonts w:ascii="Times New Roman" w:hAnsi="Times New Roman"/>
          <w:b/>
          <w:sz w:val="24"/>
          <w:szCs w:val="24"/>
        </w:rPr>
      </w:pPr>
      <w:r w:rsidRPr="00ED37F0">
        <w:rPr>
          <w:rFonts w:ascii="Times New Roman" w:hAnsi="Times New Roman"/>
          <w:b/>
          <w:sz w:val="24"/>
          <w:szCs w:val="24"/>
        </w:rPr>
        <w:br w:type="page"/>
      </w:r>
    </w:p>
    <w:p w:rsidR="00FF47E7" w:rsidRDefault="00FF47E7" w:rsidP="00C6717B">
      <w:pPr>
        <w:spacing w:after="0"/>
        <w:ind w:left="-567"/>
        <w:jc w:val="right"/>
        <w:rPr>
          <w:rFonts w:ascii="Times New Roman" w:hAnsi="Times New Roman"/>
          <w:b/>
          <w:sz w:val="24"/>
          <w:szCs w:val="24"/>
        </w:rPr>
      </w:pPr>
    </w:p>
    <w:p w:rsidR="00C6717B" w:rsidRPr="002901B1" w:rsidRDefault="00C6717B" w:rsidP="00C6717B">
      <w:pPr>
        <w:spacing w:after="0"/>
        <w:ind w:left="-567"/>
        <w:jc w:val="right"/>
        <w:rPr>
          <w:rFonts w:ascii="Times New Roman" w:hAnsi="Times New Roman"/>
          <w:b/>
          <w:sz w:val="24"/>
          <w:szCs w:val="24"/>
        </w:rPr>
      </w:pPr>
      <w:r w:rsidRPr="002901B1">
        <w:rPr>
          <w:rFonts w:ascii="Times New Roman" w:hAnsi="Times New Roman"/>
          <w:b/>
          <w:sz w:val="24"/>
          <w:szCs w:val="24"/>
        </w:rPr>
        <w:t>Приложение №</w:t>
      </w:r>
      <w:r>
        <w:rPr>
          <w:rFonts w:ascii="Times New Roman" w:hAnsi="Times New Roman"/>
          <w:b/>
          <w:sz w:val="24"/>
          <w:szCs w:val="24"/>
        </w:rPr>
        <w:t>3</w:t>
      </w:r>
    </w:p>
    <w:p w:rsidR="00C6717B" w:rsidRPr="00D922CD" w:rsidRDefault="00C6717B" w:rsidP="00C6717B">
      <w:pPr>
        <w:spacing w:after="0"/>
        <w:ind w:left="-567"/>
        <w:jc w:val="right"/>
        <w:rPr>
          <w:rFonts w:ascii="Times New Roman" w:hAnsi="Times New Roman"/>
          <w:sz w:val="24"/>
          <w:szCs w:val="24"/>
        </w:rPr>
      </w:pPr>
      <w:r>
        <w:rPr>
          <w:rFonts w:ascii="Times New Roman" w:hAnsi="Times New Roman"/>
          <w:sz w:val="24"/>
          <w:szCs w:val="24"/>
        </w:rPr>
        <w:t>к Д</w:t>
      </w:r>
      <w:r w:rsidRPr="00D922CD">
        <w:rPr>
          <w:rFonts w:ascii="Times New Roman" w:hAnsi="Times New Roman"/>
          <w:sz w:val="24"/>
          <w:szCs w:val="24"/>
        </w:rPr>
        <w:t>оговору №___________ от «__»__________201</w:t>
      </w:r>
      <w:r>
        <w:rPr>
          <w:rFonts w:ascii="Times New Roman" w:hAnsi="Times New Roman"/>
          <w:sz w:val="24"/>
          <w:szCs w:val="24"/>
        </w:rPr>
        <w:t>9</w:t>
      </w:r>
      <w:r w:rsidRPr="00D922CD">
        <w:rPr>
          <w:rFonts w:ascii="Times New Roman" w:hAnsi="Times New Roman"/>
          <w:sz w:val="24"/>
          <w:szCs w:val="24"/>
        </w:rPr>
        <w:t>г.</w:t>
      </w:r>
    </w:p>
    <w:p w:rsidR="00DB6F79" w:rsidRDefault="00DB6F79"/>
    <w:p w:rsidR="00C6717B" w:rsidRPr="00C6717B" w:rsidRDefault="00C6717B" w:rsidP="00C6717B">
      <w:pPr>
        <w:jc w:val="center"/>
        <w:rPr>
          <w:rFonts w:ascii="Times New Roman" w:hAnsi="Times New Roman"/>
          <w:sz w:val="24"/>
          <w:szCs w:val="24"/>
        </w:rPr>
      </w:pPr>
      <w:r w:rsidRPr="00C6717B">
        <w:rPr>
          <w:rFonts w:ascii="Times New Roman" w:hAnsi="Times New Roman"/>
          <w:sz w:val="24"/>
          <w:szCs w:val="24"/>
        </w:rPr>
        <w:t>Расчет стоимости услуг</w:t>
      </w:r>
    </w:p>
    <w:p w:rsidR="00C6717B" w:rsidRPr="00C6717B" w:rsidRDefault="00C6717B" w:rsidP="00C6717B">
      <w:pPr>
        <w:rPr>
          <w:rFonts w:ascii="Times New Roman" w:hAnsi="Times New Roman"/>
          <w:sz w:val="24"/>
          <w:szCs w:val="24"/>
        </w:rPr>
      </w:pPr>
    </w:p>
    <w:tbl>
      <w:tblPr>
        <w:tblW w:w="10456"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3544"/>
        <w:gridCol w:w="1559"/>
        <w:gridCol w:w="1559"/>
        <w:gridCol w:w="1559"/>
        <w:gridCol w:w="1417"/>
      </w:tblGrid>
      <w:tr w:rsidR="00C6717B" w:rsidRPr="00C6717B" w:rsidTr="00D45748">
        <w:tc>
          <w:tcPr>
            <w:tcW w:w="818" w:type="dxa"/>
            <w:shd w:val="clear" w:color="auto" w:fill="auto"/>
          </w:tcPr>
          <w:p w:rsidR="00C6717B" w:rsidRPr="00C6717B" w:rsidRDefault="00C6717B" w:rsidP="00C6717B">
            <w:pPr>
              <w:rPr>
                <w:rFonts w:ascii="Times New Roman" w:hAnsi="Times New Roman"/>
                <w:sz w:val="24"/>
                <w:szCs w:val="24"/>
              </w:rPr>
            </w:pPr>
            <w:r w:rsidRPr="00C6717B">
              <w:rPr>
                <w:rFonts w:ascii="Times New Roman" w:hAnsi="Times New Roman"/>
                <w:sz w:val="24"/>
                <w:szCs w:val="24"/>
              </w:rPr>
              <w:t>№</w:t>
            </w:r>
          </w:p>
        </w:tc>
        <w:tc>
          <w:tcPr>
            <w:tcW w:w="3544" w:type="dxa"/>
            <w:shd w:val="clear" w:color="auto" w:fill="auto"/>
          </w:tcPr>
          <w:p w:rsidR="00C6717B" w:rsidRPr="00C6717B" w:rsidRDefault="00C6717B" w:rsidP="00C6717B">
            <w:pPr>
              <w:rPr>
                <w:rFonts w:ascii="Times New Roman" w:hAnsi="Times New Roman"/>
                <w:sz w:val="24"/>
                <w:szCs w:val="24"/>
              </w:rPr>
            </w:pPr>
            <w:r w:rsidRPr="00C6717B">
              <w:rPr>
                <w:rFonts w:ascii="Times New Roman" w:hAnsi="Times New Roman"/>
                <w:sz w:val="24"/>
                <w:szCs w:val="24"/>
              </w:rPr>
              <w:t xml:space="preserve">Наименование объекта, адрес нахождения </w:t>
            </w:r>
          </w:p>
        </w:tc>
        <w:tc>
          <w:tcPr>
            <w:tcW w:w="1559" w:type="dxa"/>
            <w:shd w:val="clear" w:color="auto" w:fill="auto"/>
          </w:tcPr>
          <w:p w:rsidR="00C6717B" w:rsidRPr="00C6717B" w:rsidRDefault="00C6717B" w:rsidP="00C6717B">
            <w:pPr>
              <w:rPr>
                <w:rFonts w:ascii="Times New Roman" w:hAnsi="Times New Roman"/>
                <w:sz w:val="24"/>
                <w:szCs w:val="24"/>
              </w:rPr>
            </w:pPr>
            <w:r w:rsidRPr="00C6717B">
              <w:rPr>
                <w:rFonts w:ascii="Times New Roman" w:hAnsi="Times New Roman"/>
                <w:sz w:val="24"/>
                <w:szCs w:val="24"/>
              </w:rPr>
              <w:t xml:space="preserve">Стоимость в месяц, руб. (без НДС) </w:t>
            </w:r>
          </w:p>
        </w:tc>
        <w:tc>
          <w:tcPr>
            <w:tcW w:w="1559" w:type="dxa"/>
            <w:shd w:val="clear" w:color="auto" w:fill="auto"/>
          </w:tcPr>
          <w:p w:rsidR="00C6717B" w:rsidRPr="00C6717B" w:rsidRDefault="00C6717B" w:rsidP="00C6717B">
            <w:pPr>
              <w:rPr>
                <w:rFonts w:ascii="Times New Roman" w:hAnsi="Times New Roman"/>
                <w:sz w:val="24"/>
                <w:szCs w:val="24"/>
              </w:rPr>
            </w:pPr>
            <w:r w:rsidRPr="00C6717B">
              <w:rPr>
                <w:rFonts w:ascii="Times New Roman" w:hAnsi="Times New Roman"/>
                <w:sz w:val="24"/>
                <w:szCs w:val="24"/>
              </w:rPr>
              <w:t xml:space="preserve">Стоимость в месяц, руб. (с НДС) </w:t>
            </w:r>
          </w:p>
        </w:tc>
        <w:tc>
          <w:tcPr>
            <w:tcW w:w="1559" w:type="dxa"/>
            <w:shd w:val="clear" w:color="auto" w:fill="auto"/>
          </w:tcPr>
          <w:p w:rsidR="00C6717B" w:rsidRPr="00C6717B" w:rsidRDefault="00C6717B" w:rsidP="00C6717B">
            <w:pPr>
              <w:rPr>
                <w:rFonts w:ascii="Times New Roman" w:hAnsi="Times New Roman"/>
                <w:sz w:val="24"/>
                <w:szCs w:val="24"/>
              </w:rPr>
            </w:pPr>
            <w:r w:rsidRPr="00C6717B">
              <w:rPr>
                <w:rFonts w:ascii="Times New Roman" w:hAnsi="Times New Roman"/>
                <w:sz w:val="24"/>
                <w:szCs w:val="24"/>
              </w:rPr>
              <w:t xml:space="preserve">Стоимость в год, руб. (без НДС) </w:t>
            </w:r>
          </w:p>
        </w:tc>
        <w:tc>
          <w:tcPr>
            <w:tcW w:w="1417" w:type="dxa"/>
            <w:shd w:val="clear" w:color="auto" w:fill="auto"/>
          </w:tcPr>
          <w:p w:rsidR="00C6717B" w:rsidRPr="00C6717B" w:rsidRDefault="00C6717B" w:rsidP="00C6717B">
            <w:pPr>
              <w:rPr>
                <w:rFonts w:ascii="Times New Roman" w:hAnsi="Times New Roman"/>
                <w:sz w:val="24"/>
                <w:szCs w:val="24"/>
              </w:rPr>
            </w:pPr>
            <w:r w:rsidRPr="00C6717B">
              <w:rPr>
                <w:rFonts w:ascii="Times New Roman" w:hAnsi="Times New Roman"/>
                <w:sz w:val="24"/>
                <w:szCs w:val="24"/>
              </w:rPr>
              <w:t xml:space="preserve">Стоимость в год, руб. (с НДС) </w:t>
            </w:r>
          </w:p>
        </w:tc>
      </w:tr>
      <w:tr w:rsidR="00C6717B" w:rsidRPr="00C6717B" w:rsidTr="00D45748">
        <w:trPr>
          <w:trHeight w:val="1032"/>
        </w:trPr>
        <w:tc>
          <w:tcPr>
            <w:tcW w:w="818" w:type="dxa"/>
            <w:shd w:val="clear" w:color="auto" w:fill="auto"/>
          </w:tcPr>
          <w:p w:rsidR="00C6717B" w:rsidRPr="00C6717B" w:rsidRDefault="00C6717B" w:rsidP="00C6717B">
            <w:pPr>
              <w:rPr>
                <w:rFonts w:ascii="Times New Roman" w:hAnsi="Times New Roman"/>
                <w:sz w:val="24"/>
                <w:szCs w:val="24"/>
              </w:rPr>
            </w:pPr>
            <w:r w:rsidRPr="00C6717B">
              <w:rPr>
                <w:rFonts w:ascii="Times New Roman" w:hAnsi="Times New Roman"/>
                <w:sz w:val="24"/>
                <w:szCs w:val="24"/>
              </w:rPr>
              <w:t>1</w:t>
            </w:r>
          </w:p>
        </w:tc>
        <w:tc>
          <w:tcPr>
            <w:tcW w:w="3544" w:type="dxa"/>
            <w:shd w:val="clear" w:color="auto" w:fill="auto"/>
          </w:tcPr>
          <w:p w:rsidR="00C6717B" w:rsidRPr="00C6717B" w:rsidRDefault="00C6717B" w:rsidP="00C6717B">
            <w:pPr>
              <w:rPr>
                <w:rFonts w:ascii="Times New Roman" w:hAnsi="Times New Roman"/>
                <w:sz w:val="24"/>
                <w:szCs w:val="24"/>
              </w:rPr>
            </w:pPr>
            <w:r w:rsidRPr="00C6717B">
              <w:rPr>
                <w:rFonts w:ascii="Times New Roman" w:hAnsi="Times New Roman"/>
                <w:sz w:val="24"/>
                <w:szCs w:val="24"/>
              </w:rPr>
              <w:t>Управление АО «Чувашская энергосбытовая компания», г.Чебоксары, ул.Гладкова, д.13А.</w:t>
            </w:r>
          </w:p>
        </w:tc>
        <w:tc>
          <w:tcPr>
            <w:tcW w:w="1559" w:type="dxa"/>
            <w:shd w:val="clear" w:color="auto" w:fill="auto"/>
          </w:tcPr>
          <w:p w:rsidR="00C6717B" w:rsidRPr="00C6717B" w:rsidRDefault="00C6717B" w:rsidP="00C6717B">
            <w:pPr>
              <w:rPr>
                <w:rFonts w:ascii="Times New Roman" w:hAnsi="Times New Roman"/>
                <w:sz w:val="24"/>
                <w:szCs w:val="24"/>
              </w:rPr>
            </w:pPr>
          </w:p>
        </w:tc>
        <w:tc>
          <w:tcPr>
            <w:tcW w:w="1559" w:type="dxa"/>
            <w:shd w:val="clear" w:color="auto" w:fill="auto"/>
          </w:tcPr>
          <w:p w:rsidR="00C6717B" w:rsidRPr="00C6717B" w:rsidRDefault="00C6717B" w:rsidP="00C6717B">
            <w:pPr>
              <w:rPr>
                <w:rFonts w:ascii="Times New Roman" w:hAnsi="Times New Roman"/>
                <w:sz w:val="24"/>
                <w:szCs w:val="24"/>
              </w:rPr>
            </w:pPr>
          </w:p>
        </w:tc>
        <w:tc>
          <w:tcPr>
            <w:tcW w:w="1559" w:type="dxa"/>
            <w:shd w:val="clear" w:color="auto" w:fill="auto"/>
          </w:tcPr>
          <w:p w:rsidR="00C6717B" w:rsidRPr="00C6717B" w:rsidRDefault="00C6717B" w:rsidP="00C6717B">
            <w:pPr>
              <w:rPr>
                <w:rFonts w:ascii="Times New Roman" w:hAnsi="Times New Roman"/>
                <w:sz w:val="24"/>
                <w:szCs w:val="24"/>
              </w:rPr>
            </w:pPr>
          </w:p>
        </w:tc>
        <w:tc>
          <w:tcPr>
            <w:tcW w:w="1417" w:type="dxa"/>
            <w:shd w:val="clear" w:color="auto" w:fill="auto"/>
          </w:tcPr>
          <w:p w:rsidR="00C6717B" w:rsidRPr="00C6717B" w:rsidRDefault="00C6717B" w:rsidP="00C6717B">
            <w:pPr>
              <w:rPr>
                <w:rFonts w:ascii="Times New Roman" w:hAnsi="Times New Roman"/>
                <w:sz w:val="24"/>
                <w:szCs w:val="24"/>
              </w:rPr>
            </w:pPr>
          </w:p>
        </w:tc>
      </w:tr>
      <w:tr w:rsidR="00C6717B" w:rsidRPr="00C6717B" w:rsidTr="00D45748">
        <w:tc>
          <w:tcPr>
            <w:tcW w:w="818" w:type="dxa"/>
            <w:shd w:val="clear" w:color="auto" w:fill="auto"/>
          </w:tcPr>
          <w:p w:rsidR="00C6717B" w:rsidRPr="00C6717B" w:rsidRDefault="00C6717B" w:rsidP="00C6717B">
            <w:pPr>
              <w:rPr>
                <w:rFonts w:ascii="Times New Roman" w:hAnsi="Times New Roman"/>
                <w:sz w:val="24"/>
                <w:szCs w:val="24"/>
              </w:rPr>
            </w:pPr>
            <w:r w:rsidRPr="00C6717B">
              <w:rPr>
                <w:rFonts w:ascii="Times New Roman" w:hAnsi="Times New Roman"/>
                <w:sz w:val="24"/>
                <w:szCs w:val="24"/>
              </w:rPr>
              <w:t>2</w:t>
            </w:r>
          </w:p>
        </w:tc>
        <w:tc>
          <w:tcPr>
            <w:tcW w:w="3544" w:type="dxa"/>
            <w:shd w:val="clear" w:color="auto" w:fill="auto"/>
          </w:tcPr>
          <w:p w:rsidR="00C6717B" w:rsidRPr="00C6717B" w:rsidRDefault="00C6717B" w:rsidP="00C6717B">
            <w:pPr>
              <w:rPr>
                <w:rFonts w:ascii="Times New Roman" w:hAnsi="Times New Roman"/>
                <w:sz w:val="24"/>
                <w:szCs w:val="24"/>
              </w:rPr>
            </w:pPr>
            <w:r w:rsidRPr="00C6717B">
              <w:rPr>
                <w:rFonts w:ascii="Times New Roman" w:hAnsi="Times New Roman"/>
                <w:sz w:val="24"/>
                <w:szCs w:val="24"/>
              </w:rPr>
              <w:t>Чебоксарское межрайонное отделение, АО «Чувашская энергосбытовая компания» г.Чебоксары, Московский проспект, д.41/1.</w:t>
            </w:r>
          </w:p>
        </w:tc>
        <w:tc>
          <w:tcPr>
            <w:tcW w:w="1559" w:type="dxa"/>
            <w:shd w:val="clear" w:color="auto" w:fill="auto"/>
          </w:tcPr>
          <w:p w:rsidR="00C6717B" w:rsidRPr="00C6717B" w:rsidRDefault="00C6717B" w:rsidP="00C6717B">
            <w:pPr>
              <w:rPr>
                <w:rFonts w:ascii="Times New Roman" w:hAnsi="Times New Roman"/>
                <w:sz w:val="24"/>
                <w:szCs w:val="24"/>
              </w:rPr>
            </w:pPr>
          </w:p>
        </w:tc>
        <w:tc>
          <w:tcPr>
            <w:tcW w:w="1559" w:type="dxa"/>
            <w:shd w:val="clear" w:color="auto" w:fill="auto"/>
          </w:tcPr>
          <w:p w:rsidR="00C6717B" w:rsidRPr="00C6717B" w:rsidRDefault="00C6717B" w:rsidP="00C6717B">
            <w:pPr>
              <w:rPr>
                <w:rFonts w:ascii="Times New Roman" w:hAnsi="Times New Roman"/>
                <w:sz w:val="24"/>
                <w:szCs w:val="24"/>
              </w:rPr>
            </w:pPr>
          </w:p>
        </w:tc>
        <w:tc>
          <w:tcPr>
            <w:tcW w:w="1559" w:type="dxa"/>
            <w:shd w:val="clear" w:color="auto" w:fill="auto"/>
          </w:tcPr>
          <w:p w:rsidR="00C6717B" w:rsidRPr="00C6717B" w:rsidRDefault="00C6717B" w:rsidP="00C6717B">
            <w:pPr>
              <w:rPr>
                <w:rFonts w:ascii="Times New Roman" w:hAnsi="Times New Roman"/>
                <w:sz w:val="24"/>
                <w:szCs w:val="24"/>
              </w:rPr>
            </w:pPr>
          </w:p>
        </w:tc>
        <w:tc>
          <w:tcPr>
            <w:tcW w:w="1417" w:type="dxa"/>
            <w:shd w:val="clear" w:color="auto" w:fill="auto"/>
          </w:tcPr>
          <w:p w:rsidR="00C6717B" w:rsidRPr="00C6717B" w:rsidRDefault="00C6717B" w:rsidP="00C6717B">
            <w:pPr>
              <w:rPr>
                <w:rFonts w:ascii="Times New Roman" w:hAnsi="Times New Roman"/>
                <w:sz w:val="24"/>
                <w:szCs w:val="24"/>
              </w:rPr>
            </w:pPr>
          </w:p>
        </w:tc>
      </w:tr>
      <w:tr w:rsidR="00C6717B" w:rsidRPr="00C6717B" w:rsidTr="00D45748">
        <w:tc>
          <w:tcPr>
            <w:tcW w:w="818" w:type="dxa"/>
            <w:shd w:val="clear" w:color="auto" w:fill="auto"/>
          </w:tcPr>
          <w:p w:rsidR="00C6717B" w:rsidRPr="00C6717B" w:rsidRDefault="00C6717B" w:rsidP="00C6717B">
            <w:pPr>
              <w:rPr>
                <w:rFonts w:ascii="Times New Roman" w:hAnsi="Times New Roman"/>
                <w:sz w:val="24"/>
                <w:szCs w:val="24"/>
              </w:rPr>
            </w:pPr>
            <w:r w:rsidRPr="00C6717B">
              <w:rPr>
                <w:rFonts w:ascii="Times New Roman" w:hAnsi="Times New Roman"/>
                <w:sz w:val="24"/>
                <w:szCs w:val="24"/>
              </w:rPr>
              <w:t>3</w:t>
            </w:r>
          </w:p>
        </w:tc>
        <w:tc>
          <w:tcPr>
            <w:tcW w:w="3544" w:type="dxa"/>
            <w:shd w:val="clear" w:color="auto" w:fill="auto"/>
          </w:tcPr>
          <w:p w:rsidR="00C6717B" w:rsidRPr="00C6717B" w:rsidRDefault="00C6717B" w:rsidP="00C6717B">
            <w:pPr>
              <w:rPr>
                <w:rFonts w:ascii="Times New Roman" w:hAnsi="Times New Roman"/>
                <w:sz w:val="24"/>
                <w:szCs w:val="24"/>
              </w:rPr>
            </w:pPr>
            <w:r w:rsidRPr="00C6717B">
              <w:rPr>
                <w:rFonts w:ascii="Times New Roman" w:hAnsi="Times New Roman"/>
                <w:sz w:val="24"/>
                <w:szCs w:val="24"/>
              </w:rPr>
              <w:t>Чебоксарское межрайонное отделение, АО «Чувашская энергосбытовая компания» г.Чебоксары, бул.Эгерский, д.33Б (дополнительный офис)</w:t>
            </w:r>
          </w:p>
        </w:tc>
        <w:tc>
          <w:tcPr>
            <w:tcW w:w="1559" w:type="dxa"/>
            <w:shd w:val="clear" w:color="auto" w:fill="auto"/>
          </w:tcPr>
          <w:p w:rsidR="00C6717B" w:rsidRPr="00C6717B" w:rsidRDefault="00C6717B" w:rsidP="00C6717B">
            <w:pPr>
              <w:rPr>
                <w:rFonts w:ascii="Times New Roman" w:hAnsi="Times New Roman"/>
                <w:sz w:val="24"/>
                <w:szCs w:val="24"/>
              </w:rPr>
            </w:pPr>
          </w:p>
        </w:tc>
        <w:tc>
          <w:tcPr>
            <w:tcW w:w="1559" w:type="dxa"/>
            <w:shd w:val="clear" w:color="auto" w:fill="auto"/>
          </w:tcPr>
          <w:p w:rsidR="00C6717B" w:rsidRPr="00C6717B" w:rsidRDefault="00C6717B" w:rsidP="00C6717B">
            <w:pPr>
              <w:rPr>
                <w:rFonts w:ascii="Times New Roman" w:hAnsi="Times New Roman"/>
                <w:sz w:val="24"/>
                <w:szCs w:val="24"/>
              </w:rPr>
            </w:pPr>
          </w:p>
        </w:tc>
        <w:tc>
          <w:tcPr>
            <w:tcW w:w="1559" w:type="dxa"/>
            <w:shd w:val="clear" w:color="auto" w:fill="auto"/>
          </w:tcPr>
          <w:p w:rsidR="00C6717B" w:rsidRPr="00C6717B" w:rsidRDefault="00C6717B" w:rsidP="00C6717B">
            <w:pPr>
              <w:rPr>
                <w:rFonts w:ascii="Times New Roman" w:hAnsi="Times New Roman"/>
                <w:sz w:val="24"/>
                <w:szCs w:val="24"/>
              </w:rPr>
            </w:pPr>
          </w:p>
        </w:tc>
        <w:tc>
          <w:tcPr>
            <w:tcW w:w="1417" w:type="dxa"/>
            <w:shd w:val="clear" w:color="auto" w:fill="auto"/>
          </w:tcPr>
          <w:p w:rsidR="00C6717B" w:rsidRPr="00C6717B" w:rsidRDefault="00C6717B" w:rsidP="00C6717B">
            <w:pPr>
              <w:rPr>
                <w:rFonts w:ascii="Times New Roman" w:hAnsi="Times New Roman"/>
                <w:sz w:val="24"/>
                <w:szCs w:val="24"/>
              </w:rPr>
            </w:pPr>
          </w:p>
        </w:tc>
      </w:tr>
      <w:tr w:rsidR="00C6717B" w:rsidRPr="00C6717B" w:rsidTr="00D45748">
        <w:tc>
          <w:tcPr>
            <w:tcW w:w="818" w:type="dxa"/>
            <w:shd w:val="clear" w:color="auto" w:fill="auto"/>
          </w:tcPr>
          <w:p w:rsidR="00C6717B" w:rsidRPr="00C6717B" w:rsidRDefault="00C6717B" w:rsidP="00C6717B">
            <w:pPr>
              <w:rPr>
                <w:rFonts w:ascii="Times New Roman" w:hAnsi="Times New Roman"/>
                <w:sz w:val="24"/>
                <w:szCs w:val="24"/>
              </w:rPr>
            </w:pPr>
            <w:r w:rsidRPr="00C6717B">
              <w:rPr>
                <w:rFonts w:ascii="Times New Roman" w:hAnsi="Times New Roman"/>
                <w:sz w:val="24"/>
                <w:szCs w:val="24"/>
              </w:rPr>
              <w:t>4</w:t>
            </w:r>
          </w:p>
        </w:tc>
        <w:tc>
          <w:tcPr>
            <w:tcW w:w="3544" w:type="dxa"/>
            <w:shd w:val="clear" w:color="auto" w:fill="auto"/>
          </w:tcPr>
          <w:p w:rsidR="00C6717B" w:rsidRPr="00C6717B" w:rsidRDefault="00C6717B" w:rsidP="00C6717B">
            <w:pPr>
              <w:rPr>
                <w:rFonts w:ascii="Times New Roman" w:hAnsi="Times New Roman"/>
                <w:sz w:val="24"/>
                <w:szCs w:val="24"/>
              </w:rPr>
            </w:pPr>
            <w:r w:rsidRPr="00C6717B">
              <w:rPr>
                <w:rFonts w:ascii="Times New Roman" w:hAnsi="Times New Roman"/>
                <w:sz w:val="24"/>
                <w:szCs w:val="24"/>
              </w:rPr>
              <w:t>Чебоксарское межрайонное отделение, АО «Чувашская энергосбытовая компания» г.Чебоксары, ул.50 Лет Октября, д.4, пом.2 (дополнительный офис)</w:t>
            </w:r>
          </w:p>
        </w:tc>
        <w:tc>
          <w:tcPr>
            <w:tcW w:w="1559" w:type="dxa"/>
            <w:shd w:val="clear" w:color="auto" w:fill="auto"/>
          </w:tcPr>
          <w:p w:rsidR="00C6717B" w:rsidRPr="00C6717B" w:rsidRDefault="00C6717B" w:rsidP="00C6717B">
            <w:pPr>
              <w:rPr>
                <w:rFonts w:ascii="Times New Roman" w:hAnsi="Times New Roman"/>
                <w:sz w:val="24"/>
                <w:szCs w:val="24"/>
              </w:rPr>
            </w:pPr>
          </w:p>
        </w:tc>
        <w:tc>
          <w:tcPr>
            <w:tcW w:w="1559" w:type="dxa"/>
            <w:shd w:val="clear" w:color="auto" w:fill="auto"/>
          </w:tcPr>
          <w:p w:rsidR="00C6717B" w:rsidRPr="00C6717B" w:rsidRDefault="00C6717B" w:rsidP="00C6717B">
            <w:pPr>
              <w:rPr>
                <w:rFonts w:ascii="Times New Roman" w:hAnsi="Times New Roman"/>
                <w:sz w:val="24"/>
                <w:szCs w:val="24"/>
              </w:rPr>
            </w:pPr>
          </w:p>
        </w:tc>
        <w:tc>
          <w:tcPr>
            <w:tcW w:w="1559" w:type="dxa"/>
            <w:shd w:val="clear" w:color="auto" w:fill="auto"/>
          </w:tcPr>
          <w:p w:rsidR="00C6717B" w:rsidRPr="00C6717B" w:rsidRDefault="00C6717B" w:rsidP="00C6717B">
            <w:pPr>
              <w:rPr>
                <w:rFonts w:ascii="Times New Roman" w:hAnsi="Times New Roman"/>
                <w:sz w:val="24"/>
                <w:szCs w:val="24"/>
              </w:rPr>
            </w:pPr>
          </w:p>
        </w:tc>
        <w:tc>
          <w:tcPr>
            <w:tcW w:w="1417" w:type="dxa"/>
            <w:shd w:val="clear" w:color="auto" w:fill="auto"/>
          </w:tcPr>
          <w:p w:rsidR="00C6717B" w:rsidRPr="00C6717B" w:rsidRDefault="00C6717B" w:rsidP="00C6717B">
            <w:pPr>
              <w:rPr>
                <w:rFonts w:ascii="Times New Roman" w:hAnsi="Times New Roman"/>
                <w:sz w:val="24"/>
                <w:szCs w:val="24"/>
              </w:rPr>
            </w:pPr>
          </w:p>
        </w:tc>
      </w:tr>
      <w:tr w:rsidR="00C6717B" w:rsidRPr="00C6717B" w:rsidTr="00D45748">
        <w:tc>
          <w:tcPr>
            <w:tcW w:w="818" w:type="dxa"/>
            <w:shd w:val="clear" w:color="auto" w:fill="auto"/>
          </w:tcPr>
          <w:p w:rsidR="00C6717B" w:rsidRPr="00C6717B" w:rsidRDefault="00C6717B" w:rsidP="00C6717B">
            <w:pPr>
              <w:rPr>
                <w:rFonts w:ascii="Times New Roman" w:hAnsi="Times New Roman"/>
                <w:sz w:val="24"/>
                <w:szCs w:val="24"/>
              </w:rPr>
            </w:pPr>
            <w:r w:rsidRPr="00C6717B">
              <w:rPr>
                <w:rFonts w:ascii="Times New Roman" w:hAnsi="Times New Roman"/>
                <w:sz w:val="24"/>
                <w:szCs w:val="24"/>
              </w:rPr>
              <w:t>5</w:t>
            </w:r>
          </w:p>
        </w:tc>
        <w:tc>
          <w:tcPr>
            <w:tcW w:w="3544" w:type="dxa"/>
            <w:shd w:val="clear" w:color="auto" w:fill="auto"/>
          </w:tcPr>
          <w:p w:rsidR="00C6717B" w:rsidRPr="00C6717B" w:rsidRDefault="00C6717B" w:rsidP="00C6717B">
            <w:pPr>
              <w:rPr>
                <w:rFonts w:ascii="Times New Roman" w:hAnsi="Times New Roman"/>
                <w:sz w:val="24"/>
                <w:szCs w:val="24"/>
              </w:rPr>
            </w:pPr>
            <w:r w:rsidRPr="00C6717B">
              <w:rPr>
                <w:rFonts w:ascii="Times New Roman" w:hAnsi="Times New Roman"/>
                <w:sz w:val="24"/>
                <w:szCs w:val="24"/>
              </w:rPr>
              <w:t xml:space="preserve">Новочебоксарское межрайонное отделение АО «Чувашская энергосбытовая компания», г. Новочебоксарск, ул. Винокурова, д. 21а </w:t>
            </w:r>
          </w:p>
        </w:tc>
        <w:tc>
          <w:tcPr>
            <w:tcW w:w="1559" w:type="dxa"/>
            <w:shd w:val="clear" w:color="auto" w:fill="auto"/>
          </w:tcPr>
          <w:p w:rsidR="00C6717B" w:rsidRPr="00C6717B" w:rsidRDefault="00C6717B" w:rsidP="00C6717B">
            <w:pPr>
              <w:rPr>
                <w:rFonts w:ascii="Times New Roman" w:hAnsi="Times New Roman"/>
                <w:sz w:val="24"/>
                <w:szCs w:val="24"/>
              </w:rPr>
            </w:pPr>
          </w:p>
        </w:tc>
        <w:tc>
          <w:tcPr>
            <w:tcW w:w="1559" w:type="dxa"/>
            <w:shd w:val="clear" w:color="auto" w:fill="auto"/>
          </w:tcPr>
          <w:p w:rsidR="00C6717B" w:rsidRPr="00C6717B" w:rsidRDefault="00C6717B" w:rsidP="00C6717B">
            <w:pPr>
              <w:rPr>
                <w:rFonts w:ascii="Times New Roman" w:hAnsi="Times New Roman"/>
                <w:sz w:val="24"/>
                <w:szCs w:val="24"/>
              </w:rPr>
            </w:pPr>
          </w:p>
        </w:tc>
        <w:tc>
          <w:tcPr>
            <w:tcW w:w="1559" w:type="dxa"/>
            <w:shd w:val="clear" w:color="auto" w:fill="auto"/>
          </w:tcPr>
          <w:p w:rsidR="00C6717B" w:rsidRPr="00C6717B" w:rsidRDefault="00C6717B" w:rsidP="00C6717B">
            <w:pPr>
              <w:rPr>
                <w:rFonts w:ascii="Times New Roman" w:hAnsi="Times New Roman"/>
                <w:sz w:val="24"/>
                <w:szCs w:val="24"/>
              </w:rPr>
            </w:pPr>
          </w:p>
        </w:tc>
        <w:tc>
          <w:tcPr>
            <w:tcW w:w="1417" w:type="dxa"/>
            <w:shd w:val="clear" w:color="auto" w:fill="auto"/>
          </w:tcPr>
          <w:p w:rsidR="00C6717B" w:rsidRPr="00C6717B" w:rsidRDefault="00C6717B" w:rsidP="00C6717B">
            <w:pPr>
              <w:rPr>
                <w:rFonts w:ascii="Times New Roman" w:hAnsi="Times New Roman"/>
                <w:sz w:val="24"/>
                <w:szCs w:val="24"/>
              </w:rPr>
            </w:pPr>
          </w:p>
        </w:tc>
      </w:tr>
      <w:tr w:rsidR="00C6717B" w:rsidRPr="00C6717B" w:rsidTr="00D45748">
        <w:trPr>
          <w:trHeight w:val="1481"/>
        </w:trPr>
        <w:tc>
          <w:tcPr>
            <w:tcW w:w="818" w:type="dxa"/>
            <w:shd w:val="clear" w:color="auto" w:fill="auto"/>
          </w:tcPr>
          <w:p w:rsidR="00C6717B" w:rsidRPr="00C6717B" w:rsidRDefault="00C6717B" w:rsidP="00C6717B">
            <w:pPr>
              <w:rPr>
                <w:rFonts w:ascii="Times New Roman" w:hAnsi="Times New Roman"/>
                <w:sz w:val="24"/>
                <w:szCs w:val="24"/>
              </w:rPr>
            </w:pPr>
            <w:r w:rsidRPr="00C6717B">
              <w:rPr>
                <w:rFonts w:ascii="Times New Roman" w:hAnsi="Times New Roman"/>
                <w:sz w:val="24"/>
                <w:szCs w:val="24"/>
              </w:rPr>
              <w:t>6</w:t>
            </w:r>
          </w:p>
        </w:tc>
        <w:tc>
          <w:tcPr>
            <w:tcW w:w="3544" w:type="dxa"/>
            <w:shd w:val="clear" w:color="auto" w:fill="auto"/>
          </w:tcPr>
          <w:p w:rsidR="00C6717B" w:rsidRPr="00C6717B" w:rsidRDefault="00C6717B" w:rsidP="00C6717B">
            <w:pPr>
              <w:rPr>
                <w:rFonts w:ascii="Times New Roman" w:hAnsi="Times New Roman"/>
                <w:sz w:val="24"/>
                <w:szCs w:val="24"/>
              </w:rPr>
            </w:pPr>
            <w:r w:rsidRPr="00C6717B">
              <w:rPr>
                <w:rFonts w:ascii="Times New Roman" w:hAnsi="Times New Roman"/>
                <w:sz w:val="24"/>
                <w:szCs w:val="24"/>
              </w:rPr>
              <w:t>Цивильское межрайонное отделение  АО «Чувашская энергосбытовая компания», г. Цивильск, ул. Трактористов, д. 2Г;</w:t>
            </w:r>
          </w:p>
        </w:tc>
        <w:tc>
          <w:tcPr>
            <w:tcW w:w="1559" w:type="dxa"/>
            <w:shd w:val="clear" w:color="auto" w:fill="auto"/>
          </w:tcPr>
          <w:p w:rsidR="00C6717B" w:rsidRPr="00C6717B" w:rsidRDefault="00C6717B" w:rsidP="00C6717B">
            <w:pPr>
              <w:rPr>
                <w:rFonts w:ascii="Times New Roman" w:hAnsi="Times New Roman"/>
                <w:sz w:val="24"/>
                <w:szCs w:val="24"/>
              </w:rPr>
            </w:pPr>
          </w:p>
        </w:tc>
        <w:tc>
          <w:tcPr>
            <w:tcW w:w="1559" w:type="dxa"/>
            <w:shd w:val="clear" w:color="auto" w:fill="auto"/>
          </w:tcPr>
          <w:p w:rsidR="00C6717B" w:rsidRPr="00C6717B" w:rsidRDefault="00C6717B" w:rsidP="00C6717B">
            <w:pPr>
              <w:rPr>
                <w:rFonts w:ascii="Times New Roman" w:hAnsi="Times New Roman"/>
                <w:sz w:val="24"/>
                <w:szCs w:val="24"/>
              </w:rPr>
            </w:pPr>
          </w:p>
        </w:tc>
        <w:tc>
          <w:tcPr>
            <w:tcW w:w="1559" w:type="dxa"/>
            <w:shd w:val="clear" w:color="auto" w:fill="auto"/>
          </w:tcPr>
          <w:p w:rsidR="00C6717B" w:rsidRPr="00C6717B" w:rsidRDefault="00C6717B" w:rsidP="00C6717B">
            <w:pPr>
              <w:rPr>
                <w:rFonts w:ascii="Times New Roman" w:hAnsi="Times New Roman"/>
                <w:sz w:val="24"/>
                <w:szCs w:val="24"/>
              </w:rPr>
            </w:pPr>
          </w:p>
        </w:tc>
        <w:tc>
          <w:tcPr>
            <w:tcW w:w="1417" w:type="dxa"/>
            <w:shd w:val="clear" w:color="auto" w:fill="auto"/>
          </w:tcPr>
          <w:p w:rsidR="00C6717B" w:rsidRPr="00C6717B" w:rsidRDefault="00C6717B" w:rsidP="00C6717B">
            <w:pPr>
              <w:rPr>
                <w:rFonts w:ascii="Times New Roman" w:hAnsi="Times New Roman"/>
                <w:sz w:val="24"/>
                <w:szCs w:val="24"/>
              </w:rPr>
            </w:pPr>
          </w:p>
        </w:tc>
      </w:tr>
      <w:tr w:rsidR="00C6717B" w:rsidRPr="00C6717B" w:rsidTr="00D45748">
        <w:tc>
          <w:tcPr>
            <w:tcW w:w="818" w:type="dxa"/>
            <w:shd w:val="clear" w:color="auto" w:fill="auto"/>
          </w:tcPr>
          <w:p w:rsidR="00C6717B" w:rsidRPr="00C6717B" w:rsidRDefault="00C6717B" w:rsidP="00C6717B">
            <w:pPr>
              <w:rPr>
                <w:rFonts w:ascii="Times New Roman" w:hAnsi="Times New Roman"/>
                <w:sz w:val="24"/>
                <w:szCs w:val="24"/>
              </w:rPr>
            </w:pPr>
            <w:r w:rsidRPr="00C6717B">
              <w:rPr>
                <w:rFonts w:ascii="Times New Roman" w:hAnsi="Times New Roman"/>
                <w:sz w:val="24"/>
                <w:szCs w:val="24"/>
              </w:rPr>
              <w:t>7</w:t>
            </w:r>
          </w:p>
        </w:tc>
        <w:tc>
          <w:tcPr>
            <w:tcW w:w="3544" w:type="dxa"/>
            <w:shd w:val="clear" w:color="auto" w:fill="auto"/>
          </w:tcPr>
          <w:p w:rsidR="00C6717B" w:rsidRPr="00C6717B" w:rsidRDefault="00C6717B" w:rsidP="00C6717B">
            <w:pPr>
              <w:rPr>
                <w:rFonts w:ascii="Times New Roman" w:hAnsi="Times New Roman"/>
                <w:sz w:val="24"/>
                <w:szCs w:val="24"/>
              </w:rPr>
            </w:pPr>
            <w:r w:rsidRPr="00C6717B">
              <w:rPr>
                <w:rFonts w:ascii="Times New Roman" w:hAnsi="Times New Roman"/>
                <w:sz w:val="24"/>
                <w:szCs w:val="24"/>
              </w:rPr>
              <w:t xml:space="preserve">Алатырское межрайонное отделение АО «Чувашская энергосбытовая компания», г. Алатырь, </w:t>
            </w:r>
          </w:p>
          <w:p w:rsidR="00C6717B" w:rsidRPr="00C6717B" w:rsidRDefault="00C6717B" w:rsidP="00C6717B">
            <w:pPr>
              <w:rPr>
                <w:rFonts w:ascii="Times New Roman" w:hAnsi="Times New Roman"/>
                <w:sz w:val="24"/>
                <w:szCs w:val="24"/>
              </w:rPr>
            </w:pPr>
            <w:r w:rsidRPr="00C6717B">
              <w:rPr>
                <w:rFonts w:ascii="Times New Roman" w:hAnsi="Times New Roman"/>
                <w:sz w:val="24"/>
                <w:szCs w:val="24"/>
              </w:rPr>
              <w:t>ул.Московская/Жуковского,</w:t>
            </w:r>
          </w:p>
          <w:p w:rsidR="00C6717B" w:rsidRPr="00C6717B" w:rsidRDefault="00C6717B" w:rsidP="00C6717B">
            <w:pPr>
              <w:rPr>
                <w:rFonts w:ascii="Times New Roman" w:hAnsi="Times New Roman"/>
                <w:sz w:val="24"/>
                <w:szCs w:val="24"/>
              </w:rPr>
            </w:pPr>
            <w:r w:rsidRPr="00C6717B">
              <w:rPr>
                <w:rFonts w:ascii="Times New Roman" w:hAnsi="Times New Roman"/>
                <w:sz w:val="24"/>
                <w:szCs w:val="24"/>
              </w:rPr>
              <w:t>д.64/57.</w:t>
            </w:r>
          </w:p>
        </w:tc>
        <w:tc>
          <w:tcPr>
            <w:tcW w:w="1559" w:type="dxa"/>
            <w:shd w:val="clear" w:color="auto" w:fill="auto"/>
          </w:tcPr>
          <w:p w:rsidR="00C6717B" w:rsidRPr="00C6717B" w:rsidRDefault="00C6717B" w:rsidP="00C6717B">
            <w:pPr>
              <w:rPr>
                <w:rFonts w:ascii="Times New Roman" w:hAnsi="Times New Roman"/>
                <w:sz w:val="24"/>
                <w:szCs w:val="24"/>
              </w:rPr>
            </w:pPr>
          </w:p>
        </w:tc>
        <w:tc>
          <w:tcPr>
            <w:tcW w:w="1559" w:type="dxa"/>
            <w:shd w:val="clear" w:color="auto" w:fill="auto"/>
          </w:tcPr>
          <w:p w:rsidR="00C6717B" w:rsidRPr="00C6717B" w:rsidRDefault="00C6717B" w:rsidP="00C6717B">
            <w:pPr>
              <w:rPr>
                <w:rFonts w:ascii="Times New Roman" w:hAnsi="Times New Roman"/>
                <w:sz w:val="24"/>
                <w:szCs w:val="24"/>
              </w:rPr>
            </w:pPr>
          </w:p>
        </w:tc>
        <w:tc>
          <w:tcPr>
            <w:tcW w:w="1559" w:type="dxa"/>
            <w:shd w:val="clear" w:color="auto" w:fill="auto"/>
          </w:tcPr>
          <w:p w:rsidR="00C6717B" w:rsidRPr="00C6717B" w:rsidRDefault="00C6717B" w:rsidP="00C6717B">
            <w:pPr>
              <w:rPr>
                <w:rFonts w:ascii="Times New Roman" w:hAnsi="Times New Roman"/>
                <w:sz w:val="24"/>
                <w:szCs w:val="24"/>
              </w:rPr>
            </w:pPr>
          </w:p>
        </w:tc>
        <w:tc>
          <w:tcPr>
            <w:tcW w:w="1417" w:type="dxa"/>
            <w:shd w:val="clear" w:color="auto" w:fill="auto"/>
          </w:tcPr>
          <w:p w:rsidR="00C6717B" w:rsidRPr="00C6717B" w:rsidRDefault="00C6717B" w:rsidP="00C6717B">
            <w:pPr>
              <w:rPr>
                <w:rFonts w:ascii="Times New Roman" w:hAnsi="Times New Roman"/>
                <w:sz w:val="24"/>
                <w:szCs w:val="24"/>
              </w:rPr>
            </w:pPr>
          </w:p>
        </w:tc>
      </w:tr>
      <w:tr w:rsidR="00C6717B" w:rsidRPr="00C6717B" w:rsidTr="00D45748">
        <w:tc>
          <w:tcPr>
            <w:tcW w:w="818" w:type="dxa"/>
            <w:shd w:val="clear" w:color="auto" w:fill="auto"/>
          </w:tcPr>
          <w:p w:rsidR="00C6717B" w:rsidRPr="00C6717B" w:rsidRDefault="00C6717B" w:rsidP="00C6717B">
            <w:pPr>
              <w:rPr>
                <w:rFonts w:ascii="Times New Roman" w:hAnsi="Times New Roman"/>
                <w:sz w:val="24"/>
                <w:szCs w:val="24"/>
              </w:rPr>
            </w:pPr>
            <w:r w:rsidRPr="00C6717B">
              <w:rPr>
                <w:rFonts w:ascii="Times New Roman" w:hAnsi="Times New Roman"/>
                <w:sz w:val="24"/>
                <w:szCs w:val="24"/>
              </w:rPr>
              <w:t>8</w:t>
            </w:r>
          </w:p>
        </w:tc>
        <w:tc>
          <w:tcPr>
            <w:tcW w:w="3544" w:type="dxa"/>
            <w:shd w:val="clear" w:color="auto" w:fill="auto"/>
          </w:tcPr>
          <w:p w:rsidR="00C6717B" w:rsidRPr="00C6717B" w:rsidRDefault="00C6717B" w:rsidP="00C6717B">
            <w:pPr>
              <w:rPr>
                <w:rFonts w:ascii="Times New Roman" w:hAnsi="Times New Roman"/>
                <w:sz w:val="24"/>
                <w:szCs w:val="24"/>
              </w:rPr>
            </w:pPr>
            <w:r w:rsidRPr="00C6717B">
              <w:rPr>
                <w:rFonts w:ascii="Times New Roman" w:hAnsi="Times New Roman"/>
                <w:sz w:val="24"/>
                <w:szCs w:val="24"/>
              </w:rPr>
              <w:t xml:space="preserve">Батыревское межрайонное отделение АО «Чувашская энергосбытовая компания», с. Батырево, проспект Ленина, </w:t>
            </w:r>
          </w:p>
          <w:p w:rsidR="00C6717B" w:rsidRPr="00C6717B" w:rsidRDefault="00C6717B" w:rsidP="00C6717B">
            <w:pPr>
              <w:rPr>
                <w:rFonts w:ascii="Times New Roman" w:hAnsi="Times New Roman"/>
                <w:sz w:val="24"/>
                <w:szCs w:val="24"/>
              </w:rPr>
            </w:pPr>
            <w:r w:rsidRPr="00C6717B">
              <w:rPr>
                <w:rFonts w:ascii="Times New Roman" w:hAnsi="Times New Roman"/>
                <w:sz w:val="24"/>
                <w:szCs w:val="24"/>
              </w:rPr>
              <w:t xml:space="preserve">д.22а.     </w:t>
            </w:r>
          </w:p>
        </w:tc>
        <w:tc>
          <w:tcPr>
            <w:tcW w:w="1559" w:type="dxa"/>
            <w:shd w:val="clear" w:color="auto" w:fill="auto"/>
          </w:tcPr>
          <w:p w:rsidR="00C6717B" w:rsidRPr="00C6717B" w:rsidRDefault="00C6717B" w:rsidP="00C6717B">
            <w:pPr>
              <w:rPr>
                <w:rFonts w:ascii="Times New Roman" w:hAnsi="Times New Roman"/>
                <w:sz w:val="24"/>
                <w:szCs w:val="24"/>
              </w:rPr>
            </w:pPr>
          </w:p>
        </w:tc>
        <w:tc>
          <w:tcPr>
            <w:tcW w:w="1559" w:type="dxa"/>
            <w:shd w:val="clear" w:color="auto" w:fill="auto"/>
          </w:tcPr>
          <w:p w:rsidR="00C6717B" w:rsidRPr="00C6717B" w:rsidRDefault="00C6717B" w:rsidP="00C6717B">
            <w:pPr>
              <w:rPr>
                <w:rFonts w:ascii="Times New Roman" w:hAnsi="Times New Roman"/>
                <w:sz w:val="24"/>
                <w:szCs w:val="24"/>
              </w:rPr>
            </w:pPr>
          </w:p>
        </w:tc>
        <w:tc>
          <w:tcPr>
            <w:tcW w:w="1559" w:type="dxa"/>
            <w:shd w:val="clear" w:color="auto" w:fill="auto"/>
          </w:tcPr>
          <w:p w:rsidR="00C6717B" w:rsidRPr="00C6717B" w:rsidRDefault="00C6717B" w:rsidP="00C6717B">
            <w:pPr>
              <w:rPr>
                <w:rFonts w:ascii="Times New Roman" w:hAnsi="Times New Roman"/>
                <w:sz w:val="24"/>
                <w:szCs w:val="24"/>
              </w:rPr>
            </w:pPr>
          </w:p>
        </w:tc>
        <w:tc>
          <w:tcPr>
            <w:tcW w:w="1417" w:type="dxa"/>
            <w:shd w:val="clear" w:color="auto" w:fill="auto"/>
          </w:tcPr>
          <w:p w:rsidR="00C6717B" w:rsidRPr="00C6717B" w:rsidRDefault="00C6717B" w:rsidP="00C6717B">
            <w:pPr>
              <w:rPr>
                <w:rFonts w:ascii="Times New Roman" w:hAnsi="Times New Roman"/>
                <w:sz w:val="24"/>
                <w:szCs w:val="24"/>
              </w:rPr>
            </w:pPr>
          </w:p>
        </w:tc>
      </w:tr>
      <w:tr w:rsidR="00C6717B" w:rsidRPr="00C6717B" w:rsidTr="00D45748">
        <w:tc>
          <w:tcPr>
            <w:tcW w:w="818" w:type="dxa"/>
            <w:shd w:val="clear" w:color="auto" w:fill="auto"/>
          </w:tcPr>
          <w:p w:rsidR="00C6717B" w:rsidRPr="00C6717B" w:rsidRDefault="00C6717B" w:rsidP="00C6717B">
            <w:pPr>
              <w:rPr>
                <w:rFonts w:ascii="Times New Roman" w:hAnsi="Times New Roman"/>
                <w:sz w:val="24"/>
                <w:szCs w:val="24"/>
              </w:rPr>
            </w:pPr>
            <w:r w:rsidRPr="00C6717B">
              <w:rPr>
                <w:rFonts w:ascii="Times New Roman" w:hAnsi="Times New Roman"/>
                <w:sz w:val="24"/>
                <w:szCs w:val="24"/>
              </w:rPr>
              <w:t>9</w:t>
            </w:r>
          </w:p>
        </w:tc>
        <w:tc>
          <w:tcPr>
            <w:tcW w:w="3544" w:type="dxa"/>
            <w:shd w:val="clear" w:color="auto" w:fill="auto"/>
          </w:tcPr>
          <w:p w:rsidR="00C6717B" w:rsidRPr="00C6717B" w:rsidRDefault="00C6717B" w:rsidP="00C6717B">
            <w:pPr>
              <w:rPr>
                <w:rFonts w:ascii="Times New Roman" w:hAnsi="Times New Roman"/>
                <w:sz w:val="24"/>
                <w:szCs w:val="24"/>
              </w:rPr>
            </w:pPr>
            <w:r w:rsidRPr="00C6717B">
              <w:rPr>
                <w:rFonts w:ascii="Times New Roman" w:hAnsi="Times New Roman"/>
                <w:sz w:val="24"/>
                <w:szCs w:val="24"/>
              </w:rPr>
              <w:t xml:space="preserve">     Канашское межрайонное отделение АО «Чувашская энергосбытовая компания», г. Канаш, ул. Пушкина, д. 10.</w:t>
            </w:r>
          </w:p>
        </w:tc>
        <w:tc>
          <w:tcPr>
            <w:tcW w:w="1559" w:type="dxa"/>
            <w:shd w:val="clear" w:color="auto" w:fill="auto"/>
          </w:tcPr>
          <w:p w:rsidR="00C6717B" w:rsidRPr="00C6717B" w:rsidRDefault="00C6717B" w:rsidP="00C6717B">
            <w:pPr>
              <w:rPr>
                <w:rFonts w:ascii="Times New Roman" w:hAnsi="Times New Roman"/>
                <w:sz w:val="24"/>
                <w:szCs w:val="24"/>
              </w:rPr>
            </w:pPr>
          </w:p>
        </w:tc>
        <w:tc>
          <w:tcPr>
            <w:tcW w:w="1559" w:type="dxa"/>
            <w:shd w:val="clear" w:color="auto" w:fill="auto"/>
          </w:tcPr>
          <w:p w:rsidR="00C6717B" w:rsidRPr="00C6717B" w:rsidRDefault="00C6717B" w:rsidP="00C6717B">
            <w:pPr>
              <w:rPr>
                <w:rFonts w:ascii="Times New Roman" w:hAnsi="Times New Roman"/>
                <w:sz w:val="24"/>
                <w:szCs w:val="24"/>
              </w:rPr>
            </w:pPr>
          </w:p>
        </w:tc>
        <w:tc>
          <w:tcPr>
            <w:tcW w:w="1559" w:type="dxa"/>
            <w:shd w:val="clear" w:color="auto" w:fill="auto"/>
          </w:tcPr>
          <w:p w:rsidR="00C6717B" w:rsidRPr="00C6717B" w:rsidRDefault="00C6717B" w:rsidP="00C6717B">
            <w:pPr>
              <w:rPr>
                <w:rFonts w:ascii="Times New Roman" w:hAnsi="Times New Roman"/>
                <w:sz w:val="24"/>
                <w:szCs w:val="24"/>
              </w:rPr>
            </w:pPr>
          </w:p>
        </w:tc>
        <w:tc>
          <w:tcPr>
            <w:tcW w:w="1417" w:type="dxa"/>
            <w:shd w:val="clear" w:color="auto" w:fill="auto"/>
          </w:tcPr>
          <w:p w:rsidR="00C6717B" w:rsidRPr="00C6717B" w:rsidRDefault="00C6717B" w:rsidP="00C6717B">
            <w:pPr>
              <w:rPr>
                <w:rFonts w:ascii="Times New Roman" w:hAnsi="Times New Roman"/>
                <w:sz w:val="24"/>
                <w:szCs w:val="24"/>
              </w:rPr>
            </w:pPr>
          </w:p>
        </w:tc>
      </w:tr>
      <w:tr w:rsidR="00C6717B" w:rsidRPr="00C6717B" w:rsidTr="00D45748">
        <w:tc>
          <w:tcPr>
            <w:tcW w:w="818" w:type="dxa"/>
            <w:shd w:val="clear" w:color="auto" w:fill="auto"/>
          </w:tcPr>
          <w:p w:rsidR="00C6717B" w:rsidRPr="00C6717B" w:rsidRDefault="00C6717B" w:rsidP="00C6717B">
            <w:pPr>
              <w:rPr>
                <w:rFonts w:ascii="Times New Roman" w:hAnsi="Times New Roman"/>
                <w:sz w:val="24"/>
                <w:szCs w:val="24"/>
              </w:rPr>
            </w:pPr>
            <w:r w:rsidRPr="00C6717B">
              <w:rPr>
                <w:rFonts w:ascii="Times New Roman" w:hAnsi="Times New Roman"/>
                <w:sz w:val="24"/>
                <w:szCs w:val="24"/>
              </w:rPr>
              <w:t>10</w:t>
            </w:r>
          </w:p>
        </w:tc>
        <w:tc>
          <w:tcPr>
            <w:tcW w:w="3544" w:type="dxa"/>
            <w:shd w:val="clear" w:color="auto" w:fill="auto"/>
          </w:tcPr>
          <w:p w:rsidR="00C6717B" w:rsidRPr="00C6717B" w:rsidRDefault="00C6717B" w:rsidP="00C6717B">
            <w:pPr>
              <w:rPr>
                <w:rFonts w:ascii="Times New Roman" w:hAnsi="Times New Roman"/>
                <w:sz w:val="24"/>
                <w:szCs w:val="24"/>
              </w:rPr>
            </w:pPr>
            <w:r w:rsidRPr="00C6717B">
              <w:rPr>
                <w:rFonts w:ascii="Times New Roman" w:hAnsi="Times New Roman"/>
                <w:sz w:val="24"/>
                <w:szCs w:val="24"/>
              </w:rPr>
              <w:t>Шумерлинское межрайонное отделение АО «Чувашская энергосбытовая компания», г. Шумерля, ул. Ленина, д. 34а.</w:t>
            </w:r>
          </w:p>
        </w:tc>
        <w:tc>
          <w:tcPr>
            <w:tcW w:w="1559" w:type="dxa"/>
            <w:shd w:val="clear" w:color="auto" w:fill="auto"/>
          </w:tcPr>
          <w:p w:rsidR="00C6717B" w:rsidRPr="00C6717B" w:rsidRDefault="00C6717B" w:rsidP="00C6717B">
            <w:pPr>
              <w:rPr>
                <w:rFonts w:ascii="Times New Roman" w:hAnsi="Times New Roman"/>
                <w:sz w:val="24"/>
                <w:szCs w:val="24"/>
              </w:rPr>
            </w:pPr>
          </w:p>
        </w:tc>
        <w:tc>
          <w:tcPr>
            <w:tcW w:w="1559" w:type="dxa"/>
            <w:shd w:val="clear" w:color="auto" w:fill="auto"/>
          </w:tcPr>
          <w:p w:rsidR="00C6717B" w:rsidRPr="00C6717B" w:rsidRDefault="00C6717B" w:rsidP="00C6717B">
            <w:pPr>
              <w:rPr>
                <w:rFonts w:ascii="Times New Roman" w:hAnsi="Times New Roman"/>
                <w:sz w:val="24"/>
                <w:szCs w:val="24"/>
              </w:rPr>
            </w:pPr>
          </w:p>
        </w:tc>
        <w:tc>
          <w:tcPr>
            <w:tcW w:w="1559" w:type="dxa"/>
            <w:shd w:val="clear" w:color="auto" w:fill="auto"/>
          </w:tcPr>
          <w:p w:rsidR="00C6717B" w:rsidRPr="00C6717B" w:rsidRDefault="00C6717B" w:rsidP="00C6717B">
            <w:pPr>
              <w:rPr>
                <w:rFonts w:ascii="Times New Roman" w:hAnsi="Times New Roman"/>
                <w:sz w:val="24"/>
                <w:szCs w:val="24"/>
              </w:rPr>
            </w:pPr>
          </w:p>
        </w:tc>
        <w:tc>
          <w:tcPr>
            <w:tcW w:w="1417" w:type="dxa"/>
            <w:shd w:val="clear" w:color="auto" w:fill="auto"/>
          </w:tcPr>
          <w:p w:rsidR="00C6717B" w:rsidRPr="00C6717B" w:rsidRDefault="00C6717B" w:rsidP="00C6717B">
            <w:pPr>
              <w:rPr>
                <w:rFonts w:ascii="Times New Roman" w:hAnsi="Times New Roman"/>
                <w:sz w:val="24"/>
                <w:szCs w:val="24"/>
              </w:rPr>
            </w:pPr>
          </w:p>
        </w:tc>
      </w:tr>
      <w:tr w:rsidR="00C6717B" w:rsidRPr="00C6717B" w:rsidTr="00D45748">
        <w:tc>
          <w:tcPr>
            <w:tcW w:w="818" w:type="dxa"/>
            <w:shd w:val="clear" w:color="auto" w:fill="auto"/>
          </w:tcPr>
          <w:p w:rsidR="00C6717B" w:rsidRPr="00C6717B" w:rsidRDefault="00C6717B" w:rsidP="00C6717B">
            <w:pPr>
              <w:rPr>
                <w:rFonts w:ascii="Times New Roman" w:hAnsi="Times New Roman"/>
                <w:sz w:val="24"/>
                <w:szCs w:val="24"/>
              </w:rPr>
            </w:pPr>
            <w:r w:rsidRPr="00C6717B">
              <w:rPr>
                <w:rFonts w:ascii="Times New Roman" w:hAnsi="Times New Roman"/>
                <w:sz w:val="24"/>
                <w:szCs w:val="24"/>
              </w:rPr>
              <w:t>11</w:t>
            </w:r>
          </w:p>
        </w:tc>
        <w:tc>
          <w:tcPr>
            <w:tcW w:w="3544" w:type="dxa"/>
            <w:shd w:val="clear" w:color="auto" w:fill="auto"/>
          </w:tcPr>
          <w:p w:rsidR="00C6717B" w:rsidRPr="00C6717B" w:rsidRDefault="00C6717B" w:rsidP="00C6717B">
            <w:pPr>
              <w:rPr>
                <w:rFonts w:ascii="Times New Roman" w:hAnsi="Times New Roman"/>
                <w:sz w:val="24"/>
                <w:szCs w:val="24"/>
              </w:rPr>
            </w:pPr>
            <w:r w:rsidRPr="00C6717B">
              <w:rPr>
                <w:rFonts w:ascii="Times New Roman" w:hAnsi="Times New Roman"/>
                <w:sz w:val="24"/>
                <w:szCs w:val="24"/>
              </w:rPr>
              <w:t xml:space="preserve">Ядринское межрайонное отделение АО «Чувашская энергосбытовая компания», г. Ядрин, ул. Герцена, д. 9в.    </w:t>
            </w:r>
          </w:p>
        </w:tc>
        <w:tc>
          <w:tcPr>
            <w:tcW w:w="1559" w:type="dxa"/>
            <w:shd w:val="clear" w:color="auto" w:fill="auto"/>
          </w:tcPr>
          <w:p w:rsidR="00C6717B" w:rsidRPr="00C6717B" w:rsidRDefault="00C6717B" w:rsidP="00C6717B">
            <w:pPr>
              <w:rPr>
                <w:rFonts w:ascii="Times New Roman" w:hAnsi="Times New Roman"/>
                <w:sz w:val="24"/>
                <w:szCs w:val="24"/>
              </w:rPr>
            </w:pPr>
          </w:p>
        </w:tc>
        <w:tc>
          <w:tcPr>
            <w:tcW w:w="1559" w:type="dxa"/>
            <w:shd w:val="clear" w:color="auto" w:fill="auto"/>
          </w:tcPr>
          <w:p w:rsidR="00C6717B" w:rsidRPr="00C6717B" w:rsidRDefault="00C6717B" w:rsidP="00C6717B">
            <w:pPr>
              <w:rPr>
                <w:rFonts w:ascii="Times New Roman" w:hAnsi="Times New Roman"/>
                <w:sz w:val="24"/>
                <w:szCs w:val="24"/>
              </w:rPr>
            </w:pPr>
          </w:p>
        </w:tc>
        <w:tc>
          <w:tcPr>
            <w:tcW w:w="1559" w:type="dxa"/>
            <w:shd w:val="clear" w:color="auto" w:fill="auto"/>
          </w:tcPr>
          <w:p w:rsidR="00C6717B" w:rsidRPr="00C6717B" w:rsidRDefault="00C6717B" w:rsidP="00C6717B">
            <w:pPr>
              <w:rPr>
                <w:rFonts w:ascii="Times New Roman" w:hAnsi="Times New Roman"/>
                <w:sz w:val="24"/>
                <w:szCs w:val="24"/>
              </w:rPr>
            </w:pPr>
          </w:p>
        </w:tc>
        <w:tc>
          <w:tcPr>
            <w:tcW w:w="1417" w:type="dxa"/>
            <w:shd w:val="clear" w:color="auto" w:fill="auto"/>
          </w:tcPr>
          <w:p w:rsidR="00C6717B" w:rsidRPr="00C6717B" w:rsidRDefault="00C6717B" w:rsidP="00C6717B">
            <w:pPr>
              <w:rPr>
                <w:rFonts w:ascii="Times New Roman" w:hAnsi="Times New Roman"/>
                <w:sz w:val="24"/>
                <w:szCs w:val="24"/>
              </w:rPr>
            </w:pPr>
          </w:p>
        </w:tc>
      </w:tr>
      <w:tr w:rsidR="00C6717B" w:rsidRPr="00C6717B" w:rsidTr="00D45748">
        <w:tc>
          <w:tcPr>
            <w:tcW w:w="818" w:type="dxa"/>
            <w:shd w:val="clear" w:color="auto" w:fill="auto"/>
          </w:tcPr>
          <w:p w:rsidR="00C6717B" w:rsidRPr="00C6717B" w:rsidRDefault="00C6717B" w:rsidP="00C6717B">
            <w:pPr>
              <w:rPr>
                <w:rFonts w:ascii="Times New Roman" w:hAnsi="Times New Roman"/>
                <w:sz w:val="24"/>
                <w:szCs w:val="24"/>
              </w:rPr>
            </w:pPr>
            <w:r w:rsidRPr="00C6717B">
              <w:rPr>
                <w:rFonts w:ascii="Times New Roman" w:hAnsi="Times New Roman"/>
                <w:sz w:val="24"/>
                <w:szCs w:val="24"/>
              </w:rPr>
              <w:t>12</w:t>
            </w:r>
          </w:p>
        </w:tc>
        <w:tc>
          <w:tcPr>
            <w:tcW w:w="3544" w:type="dxa"/>
            <w:shd w:val="clear" w:color="auto" w:fill="auto"/>
          </w:tcPr>
          <w:p w:rsidR="00C6717B" w:rsidRPr="00C6717B" w:rsidRDefault="00C6717B" w:rsidP="00C6717B">
            <w:pPr>
              <w:rPr>
                <w:rFonts w:ascii="Times New Roman" w:hAnsi="Times New Roman"/>
                <w:sz w:val="24"/>
                <w:szCs w:val="24"/>
              </w:rPr>
            </w:pPr>
            <w:r w:rsidRPr="00C6717B">
              <w:rPr>
                <w:rFonts w:ascii="Times New Roman" w:hAnsi="Times New Roman"/>
                <w:sz w:val="24"/>
                <w:szCs w:val="24"/>
              </w:rPr>
              <w:t xml:space="preserve"> Ядринское межрайонное отделение АО «Чувашская энергосбытовая компания», с. Моргауши, ул. Мира, д.6.</w:t>
            </w:r>
          </w:p>
        </w:tc>
        <w:tc>
          <w:tcPr>
            <w:tcW w:w="1559" w:type="dxa"/>
            <w:shd w:val="clear" w:color="auto" w:fill="auto"/>
          </w:tcPr>
          <w:p w:rsidR="00C6717B" w:rsidRPr="00C6717B" w:rsidRDefault="00C6717B" w:rsidP="00C6717B">
            <w:pPr>
              <w:rPr>
                <w:rFonts w:ascii="Times New Roman" w:hAnsi="Times New Roman"/>
                <w:sz w:val="24"/>
                <w:szCs w:val="24"/>
              </w:rPr>
            </w:pPr>
          </w:p>
        </w:tc>
        <w:tc>
          <w:tcPr>
            <w:tcW w:w="1559" w:type="dxa"/>
            <w:shd w:val="clear" w:color="auto" w:fill="auto"/>
          </w:tcPr>
          <w:p w:rsidR="00C6717B" w:rsidRPr="00C6717B" w:rsidRDefault="00C6717B" w:rsidP="00C6717B">
            <w:pPr>
              <w:rPr>
                <w:rFonts w:ascii="Times New Roman" w:hAnsi="Times New Roman"/>
                <w:sz w:val="24"/>
                <w:szCs w:val="24"/>
              </w:rPr>
            </w:pPr>
          </w:p>
        </w:tc>
        <w:tc>
          <w:tcPr>
            <w:tcW w:w="1559" w:type="dxa"/>
            <w:shd w:val="clear" w:color="auto" w:fill="auto"/>
          </w:tcPr>
          <w:p w:rsidR="00C6717B" w:rsidRPr="00C6717B" w:rsidRDefault="00C6717B" w:rsidP="00C6717B">
            <w:pPr>
              <w:rPr>
                <w:rFonts w:ascii="Times New Roman" w:hAnsi="Times New Roman"/>
                <w:sz w:val="24"/>
                <w:szCs w:val="24"/>
              </w:rPr>
            </w:pPr>
          </w:p>
        </w:tc>
        <w:tc>
          <w:tcPr>
            <w:tcW w:w="1417" w:type="dxa"/>
            <w:shd w:val="clear" w:color="auto" w:fill="auto"/>
          </w:tcPr>
          <w:p w:rsidR="00C6717B" w:rsidRPr="00C6717B" w:rsidRDefault="00C6717B" w:rsidP="00C6717B">
            <w:pPr>
              <w:rPr>
                <w:rFonts w:ascii="Times New Roman" w:hAnsi="Times New Roman"/>
                <w:sz w:val="24"/>
                <w:szCs w:val="24"/>
              </w:rPr>
            </w:pPr>
          </w:p>
        </w:tc>
      </w:tr>
      <w:tr w:rsidR="00C6717B" w:rsidRPr="00C6717B" w:rsidTr="00D45748">
        <w:tc>
          <w:tcPr>
            <w:tcW w:w="818" w:type="dxa"/>
            <w:shd w:val="clear" w:color="auto" w:fill="auto"/>
          </w:tcPr>
          <w:p w:rsidR="00C6717B" w:rsidRPr="00C6717B" w:rsidRDefault="00C6717B" w:rsidP="00C6717B">
            <w:pPr>
              <w:rPr>
                <w:rFonts w:ascii="Times New Roman" w:hAnsi="Times New Roman"/>
                <w:sz w:val="24"/>
                <w:szCs w:val="24"/>
              </w:rPr>
            </w:pPr>
          </w:p>
        </w:tc>
        <w:tc>
          <w:tcPr>
            <w:tcW w:w="3544" w:type="dxa"/>
            <w:shd w:val="clear" w:color="auto" w:fill="auto"/>
          </w:tcPr>
          <w:p w:rsidR="00C6717B" w:rsidRPr="00C6717B" w:rsidRDefault="00C6717B" w:rsidP="00C6717B">
            <w:pPr>
              <w:rPr>
                <w:rFonts w:ascii="Times New Roman" w:hAnsi="Times New Roman"/>
                <w:b/>
                <w:sz w:val="24"/>
                <w:szCs w:val="24"/>
              </w:rPr>
            </w:pPr>
            <w:r w:rsidRPr="00C6717B">
              <w:rPr>
                <w:rFonts w:ascii="Times New Roman" w:hAnsi="Times New Roman"/>
                <w:b/>
                <w:sz w:val="24"/>
                <w:szCs w:val="24"/>
              </w:rPr>
              <w:t>Итого</w:t>
            </w:r>
          </w:p>
        </w:tc>
        <w:tc>
          <w:tcPr>
            <w:tcW w:w="1559" w:type="dxa"/>
            <w:shd w:val="clear" w:color="auto" w:fill="auto"/>
          </w:tcPr>
          <w:p w:rsidR="00C6717B" w:rsidRPr="00C6717B" w:rsidRDefault="00C6717B" w:rsidP="00C6717B">
            <w:pPr>
              <w:rPr>
                <w:rFonts w:ascii="Times New Roman" w:hAnsi="Times New Roman"/>
                <w:sz w:val="24"/>
                <w:szCs w:val="24"/>
              </w:rPr>
            </w:pPr>
          </w:p>
        </w:tc>
        <w:tc>
          <w:tcPr>
            <w:tcW w:w="1559" w:type="dxa"/>
            <w:shd w:val="clear" w:color="auto" w:fill="auto"/>
          </w:tcPr>
          <w:p w:rsidR="00C6717B" w:rsidRPr="00C6717B" w:rsidRDefault="00C6717B" w:rsidP="00C6717B">
            <w:pPr>
              <w:rPr>
                <w:rFonts w:ascii="Times New Roman" w:hAnsi="Times New Roman"/>
                <w:sz w:val="24"/>
                <w:szCs w:val="24"/>
              </w:rPr>
            </w:pPr>
          </w:p>
        </w:tc>
        <w:tc>
          <w:tcPr>
            <w:tcW w:w="1559" w:type="dxa"/>
            <w:shd w:val="clear" w:color="auto" w:fill="auto"/>
          </w:tcPr>
          <w:p w:rsidR="00C6717B" w:rsidRPr="00C6717B" w:rsidRDefault="00C6717B" w:rsidP="00C6717B">
            <w:pPr>
              <w:rPr>
                <w:rFonts w:ascii="Times New Roman" w:hAnsi="Times New Roman"/>
                <w:sz w:val="24"/>
                <w:szCs w:val="24"/>
              </w:rPr>
            </w:pPr>
          </w:p>
        </w:tc>
        <w:tc>
          <w:tcPr>
            <w:tcW w:w="1417" w:type="dxa"/>
            <w:shd w:val="clear" w:color="auto" w:fill="auto"/>
          </w:tcPr>
          <w:p w:rsidR="00C6717B" w:rsidRPr="00C6717B" w:rsidRDefault="00C6717B" w:rsidP="00C6717B">
            <w:pPr>
              <w:rPr>
                <w:rFonts w:ascii="Times New Roman" w:hAnsi="Times New Roman"/>
                <w:sz w:val="24"/>
                <w:szCs w:val="24"/>
              </w:rPr>
            </w:pPr>
          </w:p>
        </w:tc>
      </w:tr>
    </w:tbl>
    <w:p w:rsidR="00C6717B" w:rsidRPr="00C6717B" w:rsidRDefault="00C6717B" w:rsidP="00C6717B">
      <w:pPr>
        <w:rPr>
          <w:rFonts w:ascii="Times New Roman" w:hAnsi="Times New Roman"/>
          <w:sz w:val="24"/>
          <w:szCs w:val="24"/>
        </w:rPr>
      </w:pPr>
    </w:p>
    <w:p w:rsidR="00C6717B" w:rsidRDefault="00C6717B">
      <w:pPr>
        <w:rPr>
          <w:rFonts w:ascii="Times New Roman" w:hAnsi="Times New Roman"/>
          <w:sz w:val="24"/>
          <w:szCs w:val="24"/>
        </w:rPr>
      </w:pPr>
    </w:p>
    <w:p w:rsidR="00C6717B" w:rsidRDefault="00C6717B">
      <w:pPr>
        <w:rPr>
          <w:rFonts w:ascii="Times New Roman" w:hAnsi="Times New Roman"/>
          <w:sz w:val="24"/>
          <w:szCs w:val="24"/>
        </w:rPr>
      </w:pPr>
    </w:p>
    <w:p w:rsidR="00C6717B" w:rsidRPr="00B853D6" w:rsidRDefault="00C6717B" w:rsidP="00C6717B">
      <w:pPr>
        <w:spacing w:after="0"/>
        <w:ind w:left="-567"/>
        <w:jc w:val="both"/>
        <w:rPr>
          <w:rFonts w:ascii="Times New Roman" w:hAnsi="Times New Roman"/>
          <w:sz w:val="24"/>
          <w:szCs w:val="24"/>
        </w:rPr>
      </w:pPr>
      <w:r w:rsidRPr="00B853D6">
        <w:rPr>
          <w:rFonts w:ascii="Times New Roman" w:hAnsi="Times New Roman"/>
          <w:sz w:val="24"/>
          <w:szCs w:val="24"/>
        </w:rPr>
        <w:t>Заказчик:                                                                                         Исполнитель:</w:t>
      </w:r>
    </w:p>
    <w:p w:rsidR="00C6717B" w:rsidRPr="00B853D6" w:rsidRDefault="00C6717B" w:rsidP="00C6717B">
      <w:pPr>
        <w:spacing w:after="0"/>
        <w:ind w:left="-567"/>
        <w:jc w:val="both"/>
        <w:rPr>
          <w:rFonts w:ascii="Times New Roman" w:hAnsi="Times New Roman"/>
          <w:sz w:val="24"/>
          <w:szCs w:val="24"/>
        </w:rPr>
      </w:pPr>
      <w:r w:rsidRPr="00B853D6">
        <w:rPr>
          <w:rFonts w:ascii="Times New Roman" w:hAnsi="Times New Roman"/>
          <w:sz w:val="24"/>
          <w:szCs w:val="24"/>
        </w:rPr>
        <w:t xml:space="preserve">АО «Чувашская энергосбытовая компания»                           </w:t>
      </w:r>
    </w:p>
    <w:p w:rsidR="00C6717B" w:rsidRPr="00B853D6" w:rsidRDefault="00C6717B" w:rsidP="00C6717B">
      <w:pPr>
        <w:spacing w:after="0"/>
        <w:ind w:left="-567"/>
        <w:jc w:val="both"/>
        <w:rPr>
          <w:rFonts w:ascii="Times New Roman" w:hAnsi="Times New Roman"/>
          <w:sz w:val="24"/>
          <w:szCs w:val="24"/>
        </w:rPr>
      </w:pPr>
    </w:p>
    <w:p w:rsidR="00C6717B" w:rsidRPr="00B853D6" w:rsidRDefault="00C6717B" w:rsidP="00C6717B">
      <w:pPr>
        <w:spacing w:after="0"/>
        <w:ind w:left="-567"/>
        <w:jc w:val="both"/>
        <w:rPr>
          <w:rFonts w:ascii="Times New Roman" w:hAnsi="Times New Roman"/>
          <w:sz w:val="24"/>
          <w:szCs w:val="24"/>
        </w:rPr>
      </w:pPr>
      <w:r w:rsidRPr="00B853D6">
        <w:rPr>
          <w:rFonts w:ascii="Times New Roman" w:hAnsi="Times New Roman"/>
          <w:sz w:val="24"/>
          <w:szCs w:val="24"/>
        </w:rPr>
        <w:t>_____________________</w:t>
      </w:r>
      <w:r>
        <w:rPr>
          <w:rFonts w:ascii="Times New Roman" w:hAnsi="Times New Roman"/>
          <w:sz w:val="24"/>
          <w:szCs w:val="24"/>
        </w:rPr>
        <w:t>А.Н. Гончаров</w:t>
      </w:r>
      <w:r w:rsidRPr="00B853D6">
        <w:rPr>
          <w:rFonts w:ascii="Times New Roman" w:hAnsi="Times New Roman"/>
          <w:sz w:val="24"/>
          <w:szCs w:val="24"/>
        </w:rPr>
        <w:t xml:space="preserve">                             __________________/____________/</w:t>
      </w:r>
    </w:p>
    <w:p w:rsidR="00C6717B" w:rsidRPr="00B853D6" w:rsidRDefault="00C6717B" w:rsidP="00C6717B">
      <w:pPr>
        <w:spacing w:after="0"/>
        <w:ind w:left="-567"/>
        <w:jc w:val="both"/>
        <w:rPr>
          <w:rFonts w:ascii="Times New Roman" w:hAnsi="Times New Roman"/>
          <w:sz w:val="24"/>
          <w:szCs w:val="24"/>
        </w:rPr>
      </w:pPr>
    </w:p>
    <w:p w:rsidR="00C6717B" w:rsidRPr="00580CEE" w:rsidRDefault="00C6717B" w:rsidP="00C6717B">
      <w:pPr>
        <w:spacing w:after="0" w:line="240" w:lineRule="auto"/>
        <w:ind w:left="-567"/>
        <w:jc w:val="both"/>
        <w:rPr>
          <w:rFonts w:ascii="Times New Roman" w:hAnsi="Times New Roman"/>
          <w:sz w:val="24"/>
          <w:szCs w:val="24"/>
        </w:rPr>
      </w:pPr>
    </w:p>
    <w:p w:rsidR="00C6717B" w:rsidRPr="00580CEE" w:rsidRDefault="00C6717B" w:rsidP="00C6717B">
      <w:pPr>
        <w:spacing w:after="0"/>
        <w:ind w:left="-567"/>
        <w:jc w:val="both"/>
        <w:rPr>
          <w:rFonts w:ascii="Times New Roman" w:hAnsi="Times New Roman"/>
          <w:sz w:val="24"/>
          <w:szCs w:val="24"/>
        </w:rPr>
      </w:pPr>
    </w:p>
    <w:p w:rsidR="00C6717B" w:rsidRPr="00C6717B" w:rsidRDefault="00C6717B">
      <w:pPr>
        <w:rPr>
          <w:rFonts w:ascii="Times New Roman" w:hAnsi="Times New Roman"/>
          <w:sz w:val="24"/>
          <w:szCs w:val="24"/>
        </w:rPr>
        <w:sectPr w:rsidR="00C6717B" w:rsidRPr="00C6717B" w:rsidSect="008C5604">
          <w:pgSz w:w="11906" w:h="16838"/>
          <w:pgMar w:top="142" w:right="566" w:bottom="851" w:left="1843" w:header="708" w:footer="708" w:gutter="0"/>
          <w:cols w:space="708"/>
          <w:docGrid w:linePitch="360"/>
        </w:sectPr>
      </w:pPr>
    </w:p>
    <w:p w:rsidR="002A6326" w:rsidRPr="006F2AF6" w:rsidRDefault="002A6326" w:rsidP="002A6326">
      <w:pPr>
        <w:spacing w:after="0" w:line="240" w:lineRule="auto"/>
        <w:ind w:left="10773"/>
        <w:jc w:val="both"/>
        <w:rPr>
          <w:rFonts w:ascii="Times New Roman" w:hAnsi="Times New Roman"/>
          <w:b/>
          <w:szCs w:val="20"/>
        </w:rPr>
      </w:pPr>
      <w:r w:rsidRPr="006F2AF6">
        <w:rPr>
          <w:rFonts w:ascii="Times New Roman" w:hAnsi="Times New Roman"/>
          <w:b/>
          <w:szCs w:val="20"/>
        </w:rPr>
        <w:t>ПРИЛОЖЕНИЕ № 4</w:t>
      </w:r>
    </w:p>
    <w:p w:rsidR="002A6326" w:rsidRPr="006F2AF6" w:rsidRDefault="002A6326" w:rsidP="002A6326">
      <w:pPr>
        <w:spacing w:after="0" w:line="240" w:lineRule="auto"/>
        <w:ind w:left="10773"/>
        <w:jc w:val="both"/>
        <w:rPr>
          <w:rFonts w:ascii="Times New Roman" w:hAnsi="Times New Roman"/>
          <w:szCs w:val="20"/>
        </w:rPr>
      </w:pPr>
      <w:r w:rsidRPr="006F2AF6">
        <w:rPr>
          <w:rFonts w:ascii="Times New Roman" w:hAnsi="Times New Roman"/>
          <w:szCs w:val="20"/>
        </w:rPr>
        <w:t>к Договору №____________</w:t>
      </w:r>
    </w:p>
    <w:p w:rsidR="002A6326" w:rsidRPr="006F2AF6" w:rsidRDefault="002A6326" w:rsidP="002A6326">
      <w:pPr>
        <w:spacing w:after="0" w:line="240" w:lineRule="auto"/>
        <w:ind w:left="10773"/>
        <w:jc w:val="both"/>
        <w:rPr>
          <w:rFonts w:ascii="Times New Roman" w:hAnsi="Times New Roman"/>
          <w:szCs w:val="20"/>
        </w:rPr>
      </w:pPr>
      <w:r w:rsidRPr="006F2AF6">
        <w:rPr>
          <w:rFonts w:ascii="Times New Roman" w:hAnsi="Times New Roman"/>
          <w:szCs w:val="20"/>
        </w:rPr>
        <w:t>от «__»________________201__ г.</w:t>
      </w:r>
    </w:p>
    <w:p w:rsidR="002A6326" w:rsidRPr="002B2841" w:rsidRDefault="002A6326" w:rsidP="002A6326">
      <w:pPr>
        <w:spacing w:before="120" w:after="120"/>
        <w:jc w:val="center"/>
        <w:rPr>
          <w:sz w:val="26"/>
          <w:szCs w:val="26"/>
        </w:rPr>
      </w:pPr>
      <w:r w:rsidRPr="002B2841">
        <w:rPr>
          <w:b/>
          <w:caps/>
          <w:spacing w:val="20"/>
          <w:szCs w:val="26"/>
        </w:rPr>
        <w:t xml:space="preserve">Сведения о цепочке собственников, включая бенефициаров </w:t>
      </w:r>
      <w:r w:rsidRPr="002B2841">
        <w:rPr>
          <w:b/>
          <w:caps/>
          <w:spacing w:val="20"/>
          <w:szCs w:val="26"/>
        </w:rPr>
        <w:br/>
        <w:t xml:space="preserve">(в том числе конечных) </w:t>
      </w:r>
    </w:p>
    <w:tbl>
      <w:tblPr>
        <w:tblW w:w="15032" w:type="dxa"/>
        <w:tblLook w:val="04A0" w:firstRow="1" w:lastRow="0" w:firstColumn="1" w:lastColumn="0" w:noHBand="0" w:noVBand="1"/>
      </w:tblPr>
      <w:tblGrid>
        <w:gridCol w:w="773"/>
        <w:gridCol w:w="1643"/>
        <w:gridCol w:w="1558"/>
        <w:gridCol w:w="1999"/>
        <w:gridCol w:w="1687"/>
        <w:gridCol w:w="2267"/>
        <w:gridCol w:w="2685"/>
        <w:gridCol w:w="2414"/>
        <w:gridCol w:w="6"/>
      </w:tblGrid>
      <w:tr w:rsidR="002A6326" w:rsidRPr="002B2841" w:rsidTr="002A6326">
        <w:trPr>
          <w:trHeight w:val="535"/>
        </w:trPr>
        <w:tc>
          <w:tcPr>
            <w:tcW w:w="773" w:type="dxa"/>
            <w:vMerge w:val="restart"/>
            <w:tcBorders>
              <w:top w:val="nil"/>
              <w:left w:val="nil"/>
              <w:bottom w:val="nil"/>
              <w:right w:val="nil"/>
            </w:tcBorders>
            <w:shd w:val="clear" w:color="auto" w:fill="auto"/>
            <w:vAlign w:val="center"/>
            <w:hideMark/>
          </w:tcPr>
          <w:p w:rsidR="002A6326" w:rsidRPr="002B2841" w:rsidRDefault="002A6326" w:rsidP="00BE1319">
            <w:pPr>
              <w:rPr>
                <w:sz w:val="20"/>
              </w:rPr>
            </w:pPr>
          </w:p>
        </w:tc>
        <w:tc>
          <w:tcPr>
            <w:tcW w:w="1183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2A6326" w:rsidRPr="002B2841" w:rsidRDefault="002A6326" w:rsidP="00BE1319">
            <w:pPr>
              <w:jc w:val="center"/>
              <w:rPr>
                <w:sz w:val="20"/>
              </w:rPr>
            </w:pPr>
            <w:r w:rsidRPr="002B2841">
              <w:rPr>
                <w:sz w:val="20"/>
              </w:rPr>
              <w:t>_______________________________________________________________________________________________________</w:t>
            </w:r>
          </w:p>
          <w:p w:rsidR="002A6326" w:rsidRPr="002B2841" w:rsidRDefault="002A6326" w:rsidP="00BE1319">
            <w:pPr>
              <w:jc w:val="center"/>
              <w:rPr>
                <w:sz w:val="20"/>
              </w:rPr>
            </w:pPr>
            <w:r w:rsidRPr="002B2841">
              <w:rPr>
                <w:sz w:val="20"/>
              </w:rPr>
              <w:t xml:space="preserve">Наименование контрагента (ИНН, вид деятельности) </w:t>
            </w:r>
          </w:p>
        </w:tc>
        <w:tc>
          <w:tcPr>
            <w:tcW w:w="2420" w:type="dxa"/>
            <w:gridSpan w:val="2"/>
            <w:tcBorders>
              <w:top w:val="nil"/>
              <w:left w:val="nil"/>
              <w:bottom w:val="nil"/>
              <w:right w:val="nil"/>
            </w:tcBorders>
            <w:shd w:val="clear" w:color="auto" w:fill="auto"/>
            <w:noWrap/>
            <w:vAlign w:val="bottom"/>
            <w:hideMark/>
          </w:tcPr>
          <w:p w:rsidR="002A6326" w:rsidRPr="002B2841" w:rsidRDefault="002A6326" w:rsidP="00BE1319">
            <w:pPr>
              <w:jc w:val="center"/>
              <w:rPr>
                <w:sz w:val="20"/>
              </w:rPr>
            </w:pPr>
          </w:p>
        </w:tc>
      </w:tr>
      <w:tr w:rsidR="002A6326" w:rsidRPr="002B2841" w:rsidTr="00BE1319">
        <w:trPr>
          <w:gridAfter w:val="1"/>
          <w:wAfter w:w="6" w:type="dxa"/>
          <w:trHeight w:val="836"/>
        </w:trPr>
        <w:tc>
          <w:tcPr>
            <w:tcW w:w="766" w:type="dxa"/>
            <w:vMerge/>
            <w:tcBorders>
              <w:top w:val="nil"/>
              <w:left w:val="nil"/>
              <w:bottom w:val="nil"/>
              <w:right w:val="nil"/>
            </w:tcBorders>
            <w:vAlign w:val="center"/>
            <w:hideMark/>
          </w:tcPr>
          <w:p w:rsidR="002A6326" w:rsidRPr="002B2841" w:rsidRDefault="002A6326" w:rsidP="00BE1319">
            <w:pPr>
              <w:rPr>
                <w:sz w:val="20"/>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2A6326" w:rsidRPr="002B2841" w:rsidRDefault="002A6326" w:rsidP="00BE1319">
            <w:pPr>
              <w:jc w:val="center"/>
              <w:rPr>
                <w:sz w:val="20"/>
              </w:rPr>
            </w:pPr>
            <w:r w:rsidRPr="002B2841">
              <w:rPr>
                <w:sz w:val="20"/>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jc w:val="center"/>
              <w:rPr>
                <w:sz w:val="20"/>
              </w:rPr>
            </w:pPr>
            <w:r w:rsidRPr="002B2841">
              <w:rPr>
                <w:sz w:val="20"/>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jc w:val="center"/>
              <w:rPr>
                <w:sz w:val="20"/>
              </w:rPr>
            </w:pPr>
            <w:r w:rsidRPr="002B2841">
              <w:rPr>
                <w:sz w:val="20"/>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jc w:val="center"/>
              <w:rPr>
                <w:sz w:val="20"/>
              </w:rPr>
            </w:pPr>
            <w:r w:rsidRPr="002B2841">
              <w:rPr>
                <w:sz w:val="20"/>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jc w:val="center"/>
              <w:rPr>
                <w:sz w:val="20"/>
              </w:rPr>
            </w:pPr>
            <w:r w:rsidRPr="002B2841">
              <w:rPr>
                <w:sz w:val="20"/>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2A6326" w:rsidRPr="002B2841" w:rsidRDefault="002A6326" w:rsidP="00BE1319">
            <w:pPr>
              <w:jc w:val="center"/>
              <w:rPr>
                <w:sz w:val="20"/>
              </w:rPr>
            </w:pPr>
            <w:r w:rsidRPr="002B2841">
              <w:rPr>
                <w:sz w:val="20"/>
              </w:rPr>
              <w:t xml:space="preserve">Серия и номер документа, удостоверяющего личность руководителя </w:t>
            </w:r>
          </w:p>
        </w:tc>
        <w:tc>
          <w:tcPr>
            <w:tcW w:w="2414" w:type="dxa"/>
            <w:tcBorders>
              <w:top w:val="nil"/>
              <w:left w:val="nil"/>
              <w:bottom w:val="nil"/>
              <w:right w:val="nil"/>
            </w:tcBorders>
            <w:shd w:val="clear" w:color="auto" w:fill="auto"/>
            <w:noWrap/>
            <w:vAlign w:val="bottom"/>
            <w:hideMark/>
          </w:tcPr>
          <w:p w:rsidR="002A6326" w:rsidRPr="002B2841" w:rsidRDefault="002A6326" w:rsidP="00BE1319">
            <w:pPr>
              <w:jc w:val="center"/>
              <w:rPr>
                <w:sz w:val="20"/>
              </w:rPr>
            </w:pPr>
          </w:p>
        </w:tc>
      </w:tr>
      <w:tr w:rsidR="002A6326" w:rsidRPr="002B2841" w:rsidTr="00BE1319">
        <w:trPr>
          <w:gridAfter w:val="1"/>
          <w:wAfter w:w="6" w:type="dxa"/>
          <w:trHeight w:val="330"/>
        </w:trPr>
        <w:tc>
          <w:tcPr>
            <w:tcW w:w="766" w:type="dxa"/>
            <w:tcBorders>
              <w:top w:val="nil"/>
              <w:left w:val="nil"/>
              <w:bottom w:val="nil"/>
              <w:right w:val="nil"/>
            </w:tcBorders>
            <w:shd w:val="clear" w:color="auto" w:fill="auto"/>
            <w:vAlign w:val="center"/>
            <w:hideMark/>
          </w:tcPr>
          <w:p w:rsidR="002A6326" w:rsidRPr="002B2841" w:rsidRDefault="002A6326" w:rsidP="00BE1319">
            <w:pPr>
              <w:jc w:val="center"/>
              <w:rPr>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559" w:type="dxa"/>
            <w:tcBorders>
              <w:top w:val="nil"/>
              <w:left w:val="nil"/>
              <w:bottom w:val="single" w:sz="8"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999" w:type="dxa"/>
            <w:tcBorders>
              <w:top w:val="nil"/>
              <w:left w:val="nil"/>
              <w:bottom w:val="single" w:sz="8"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687" w:type="dxa"/>
            <w:tcBorders>
              <w:top w:val="nil"/>
              <w:left w:val="nil"/>
              <w:bottom w:val="single" w:sz="8"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268" w:type="dxa"/>
            <w:tcBorders>
              <w:top w:val="nil"/>
              <w:left w:val="nil"/>
              <w:bottom w:val="single" w:sz="8"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689" w:type="dxa"/>
            <w:tcBorders>
              <w:top w:val="nil"/>
              <w:left w:val="nil"/>
              <w:bottom w:val="single" w:sz="8" w:space="0" w:color="auto"/>
              <w:right w:val="single" w:sz="8"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414" w:type="dxa"/>
            <w:tcBorders>
              <w:top w:val="nil"/>
              <w:left w:val="nil"/>
              <w:bottom w:val="nil"/>
              <w:right w:val="nil"/>
            </w:tcBorders>
            <w:shd w:val="clear" w:color="auto" w:fill="auto"/>
            <w:noWrap/>
            <w:vAlign w:val="bottom"/>
            <w:hideMark/>
          </w:tcPr>
          <w:p w:rsidR="002A6326" w:rsidRPr="002B2841" w:rsidRDefault="002A6326" w:rsidP="00BE1319">
            <w:pPr>
              <w:rPr>
                <w:i/>
                <w:iCs/>
                <w:sz w:val="20"/>
              </w:rPr>
            </w:pPr>
          </w:p>
        </w:tc>
      </w:tr>
      <w:tr w:rsidR="002A6326" w:rsidRPr="002B2841" w:rsidTr="00BE131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2A6326" w:rsidRPr="002B2841" w:rsidRDefault="002A6326" w:rsidP="00BE1319">
            <w:pPr>
              <w:jc w:val="center"/>
              <w:rPr>
                <w:sz w:val="20"/>
                <w:szCs w:val="20"/>
              </w:rPr>
            </w:pPr>
          </w:p>
        </w:tc>
        <w:tc>
          <w:tcPr>
            <w:tcW w:w="1644" w:type="dxa"/>
            <w:tcBorders>
              <w:top w:val="nil"/>
              <w:left w:val="nil"/>
              <w:bottom w:val="single" w:sz="8" w:space="0" w:color="auto"/>
              <w:right w:val="nil"/>
            </w:tcBorders>
            <w:shd w:val="clear" w:color="auto" w:fill="auto"/>
            <w:vAlign w:val="center"/>
            <w:hideMark/>
          </w:tcPr>
          <w:p w:rsidR="002A6326" w:rsidRPr="002B2841" w:rsidRDefault="002A6326" w:rsidP="00BE1319">
            <w:pPr>
              <w:jc w:val="right"/>
              <w:rPr>
                <w:sz w:val="20"/>
                <w:szCs w:val="20"/>
              </w:rPr>
            </w:pPr>
          </w:p>
        </w:tc>
        <w:tc>
          <w:tcPr>
            <w:tcW w:w="1559" w:type="dxa"/>
            <w:tcBorders>
              <w:top w:val="nil"/>
              <w:left w:val="nil"/>
              <w:bottom w:val="single" w:sz="8" w:space="0" w:color="auto"/>
              <w:right w:val="nil"/>
            </w:tcBorders>
            <w:shd w:val="clear" w:color="auto" w:fill="auto"/>
            <w:vAlign w:val="center"/>
            <w:hideMark/>
          </w:tcPr>
          <w:p w:rsidR="002A6326" w:rsidRPr="002B2841" w:rsidRDefault="002A6326" w:rsidP="00BE1319">
            <w:pPr>
              <w:jc w:val="right"/>
              <w:rPr>
                <w:sz w:val="20"/>
                <w:szCs w:val="20"/>
              </w:rPr>
            </w:pPr>
          </w:p>
        </w:tc>
        <w:tc>
          <w:tcPr>
            <w:tcW w:w="1999" w:type="dxa"/>
            <w:tcBorders>
              <w:top w:val="nil"/>
              <w:left w:val="nil"/>
              <w:bottom w:val="single" w:sz="8" w:space="0" w:color="auto"/>
              <w:right w:val="nil"/>
            </w:tcBorders>
            <w:shd w:val="clear" w:color="auto" w:fill="auto"/>
            <w:vAlign w:val="center"/>
            <w:hideMark/>
          </w:tcPr>
          <w:p w:rsidR="002A6326" w:rsidRPr="002B2841" w:rsidRDefault="002A6326" w:rsidP="00BE1319">
            <w:pPr>
              <w:jc w:val="right"/>
              <w:rPr>
                <w:sz w:val="20"/>
                <w:szCs w:val="20"/>
              </w:rPr>
            </w:pPr>
          </w:p>
        </w:tc>
        <w:tc>
          <w:tcPr>
            <w:tcW w:w="1687" w:type="dxa"/>
            <w:tcBorders>
              <w:top w:val="nil"/>
              <w:left w:val="nil"/>
              <w:bottom w:val="single" w:sz="8" w:space="0" w:color="auto"/>
              <w:right w:val="nil"/>
            </w:tcBorders>
            <w:shd w:val="clear" w:color="auto" w:fill="auto"/>
            <w:vAlign w:val="center"/>
            <w:hideMark/>
          </w:tcPr>
          <w:p w:rsidR="002A6326" w:rsidRPr="002B2841" w:rsidRDefault="002A6326" w:rsidP="00BE1319">
            <w:pPr>
              <w:rPr>
                <w:sz w:val="20"/>
                <w:szCs w:val="20"/>
              </w:rPr>
            </w:pPr>
          </w:p>
        </w:tc>
        <w:tc>
          <w:tcPr>
            <w:tcW w:w="2268" w:type="dxa"/>
            <w:tcBorders>
              <w:top w:val="nil"/>
              <w:left w:val="nil"/>
              <w:bottom w:val="single" w:sz="8" w:space="0" w:color="auto"/>
              <w:right w:val="nil"/>
            </w:tcBorders>
            <w:shd w:val="clear" w:color="auto" w:fill="auto"/>
            <w:vAlign w:val="center"/>
            <w:hideMark/>
          </w:tcPr>
          <w:p w:rsidR="002A6326" w:rsidRPr="002B2841" w:rsidRDefault="002A6326" w:rsidP="00BE1319">
            <w:pPr>
              <w:rPr>
                <w:sz w:val="20"/>
                <w:szCs w:val="20"/>
              </w:rPr>
            </w:pPr>
          </w:p>
        </w:tc>
        <w:tc>
          <w:tcPr>
            <w:tcW w:w="2689" w:type="dxa"/>
            <w:tcBorders>
              <w:top w:val="nil"/>
              <w:left w:val="nil"/>
              <w:bottom w:val="single" w:sz="8" w:space="0" w:color="auto"/>
              <w:right w:val="nil"/>
            </w:tcBorders>
            <w:shd w:val="clear" w:color="auto" w:fill="auto"/>
            <w:vAlign w:val="center"/>
            <w:hideMark/>
          </w:tcPr>
          <w:p w:rsidR="002A6326" w:rsidRPr="002B2841" w:rsidRDefault="002A6326" w:rsidP="00BE1319">
            <w:pPr>
              <w:rPr>
                <w:sz w:val="20"/>
                <w:szCs w:val="20"/>
              </w:rPr>
            </w:pPr>
          </w:p>
        </w:tc>
        <w:tc>
          <w:tcPr>
            <w:tcW w:w="2414" w:type="dxa"/>
            <w:tcBorders>
              <w:top w:val="nil"/>
              <w:left w:val="nil"/>
              <w:bottom w:val="nil"/>
              <w:right w:val="nil"/>
            </w:tcBorders>
            <w:shd w:val="clear" w:color="auto" w:fill="auto"/>
            <w:noWrap/>
            <w:vAlign w:val="bottom"/>
            <w:hideMark/>
          </w:tcPr>
          <w:p w:rsidR="002A6326" w:rsidRPr="002B2841" w:rsidRDefault="002A6326" w:rsidP="00BE1319">
            <w:pPr>
              <w:rPr>
                <w:sz w:val="20"/>
                <w:szCs w:val="20"/>
              </w:rPr>
            </w:pPr>
          </w:p>
        </w:tc>
      </w:tr>
      <w:tr w:rsidR="002A6326" w:rsidRPr="002B2841" w:rsidTr="00BE131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2A6326" w:rsidRPr="002B2841" w:rsidRDefault="002A6326" w:rsidP="00BE1319">
            <w:pPr>
              <w:jc w:val="center"/>
              <w:rPr>
                <w:sz w:val="20"/>
              </w:rPr>
            </w:pPr>
            <w:r w:rsidRPr="002B2841">
              <w:rPr>
                <w:sz w:val="20"/>
              </w:rPr>
              <w:t>Информация о цепочке собственников контрагента, включая бенефициаров (в том числе, конечных) *</w:t>
            </w:r>
          </w:p>
        </w:tc>
        <w:tc>
          <w:tcPr>
            <w:tcW w:w="2414" w:type="dxa"/>
            <w:vMerge w:val="restart"/>
            <w:tcBorders>
              <w:top w:val="single" w:sz="8" w:space="0" w:color="auto"/>
              <w:left w:val="single" w:sz="4" w:space="0" w:color="auto"/>
              <w:right w:val="single" w:sz="8" w:space="0" w:color="auto"/>
            </w:tcBorders>
            <w:vAlign w:val="center"/>
          </w:tcPr>
          <w:p w:rsidR="002A6326" w:rsidRPr="002B2841" w:rsidRDefault="002A6326" w:rsidP="00BE1319">
            <w:pPr>
              <w:jc w:val="center"/>
              <w:rPr>
                <w:sz w:val="20"/>
              </w:rPr>
            </w:pPr>
            <w:r w:rsidRPr="002B2841">
              <w:rPr>
                <w:sz w:val="20"/>
              </w:rPr>
              <w:t>Информация о подтверждающих документах (наименование, реквизиты и т.д.)</w:t>
            </w:r>
          </w:p>
        </w:tc>
      </w:tr>
      <w:tr w:rsidR="002A6326" w:rsidRPr="002B2841" w:rsidTr="00BE131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2A6326" w:rsidRPr="002B2841" w:rsidRDefault="002A6326" w:rsidP="00BE1319">
            <w:pPr>
              <w:jc w:val="center"/>
              <w:rPr>
                <w:sz w:val="20"/>
              </w:rPr>
            </w:pPr>
            <w:r w:rsidRPr="002B2841">
              <w:rPr>
                <w:sz w:val="20"/>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2A6326" w:rsidRPr="002B2841" w:rsidRDefault="002A6326" w:rsidP="00BE1319">
            <w:pPr>
              <w:jc w:val="center"/>
              <w:rPr>
                <w:sz w:val="20"/>
              </w:rPr>
            </w:pPr>
            <w:r w:rsidRPr="002B2841">
              <w:rPr>
                <w:sz w:val="20"/>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2A6326" w:rsidRPr="002B2841" w:rsidRDefault="002A6326" w:rsidP="00BE1319">
            <w:pPr>
              <w:jc w:val="center"/>
              <w:rPr>
                <w:sz w:val="20"/>
              </w:rPr>
            </w:pPr>
            <w:r w:rsidRPr="002B2841">
              <w:rPr>
                <w:sz w:val="20"/>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2A6326" w:rsidRPr="002B2841" w:rsidRDefault="002A6326" w:rsidP="00BE1319">
            <w:pPr>
              <w:jc w:val="center"/>
              <w:rPr>
                <w:sz w:val="20"/>
              </w:rPr>
            </w:pPr>
            <w:r w:rsidRPr="002B2841">
              <w:rPr>
                <w:sz w:val="20"/>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2A6326" w:rsidRPr="002B2841" w:rsidRDefault="002A6326" w:rsidP="00BE1319">
            <w:pPr>
              <w:jc w:val="center"/>
              <w:rPr>
                <w:sz w:val="20"/>
              </w:rPr>
            </w:pPr>
            <w:r w:rsidRPr="002B2841">
              <w:rPr>
                <w:sz w:val="20"/>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2A6326" w:rsidRPr="002B2841" w:rsidRDefault="002A6326" w:rsidP="00BE1319">
            <w:pPr>
              <w:jc w:val="center"/>
              <w:rPr>
                <w:sz w:val="20"/>
              </w:rPr>
            </w:pPr>
            <w:r w:rsidRPr="002B2841">
              <w:rPr>
                <w:sz w:val="20"/>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2A6326" w:rsidRPr="002B2841" w:rsidRDefault="002A6326" w:rsidP="00BE1319">
            <w:pPr>
              <w:jc w:val="center"/>
              <w:rPr>
                <w:sz w:val="20"/>
              </w:rPr>
            </w:pPr>
            <w:r w:rsidRPr="002B2841">
              <w:rPr>
                <w:sz w:val="20"/>
              </w:rPr>
              <w:t xml:space="preserve">Руководитель / участник / акционер / бенефициар </w:t>
            </w:r>
          </w:p>
        </w:tc>
        <w:tc>
          <w:tcPr>
            <w:tcW w:w="2414" w:type="dxa"/>
            <w:vMerge/>
            <w:tcBorders>
              <w:left w:val="single" w:sz="4" w:space="0" w:color="auto"/>
              <w:bottom w:val="single" w:sz="8" w:space="0" w:color="000000"/>
              <w:right w:val="single" w:sz="8" w:space="0" w:color="auto"/>
            </w:tcBorders>
            <w:vAlign w:val="center"/>
            <w:hideMark/>
          </w:tcPr>
          <w:p w:rsidR="002A6326" w:rsidRPr="002B2841" w:rsidRDefault="002A6326" w:rsidP="00BE1319">
            <w:pPr>
              <w:rPr>
                <w:sz w:val="20"/>
              </w:rPr>
            </w:pPr>
          </w:p>
        </w:tc>
      </w:tr>
      <w:tr w:rsidR="002A6326" w:rsidRPr="002B2841" w:rsidTr="00BE1319">
        <w:trPr>
          <w:gridAfter w:val="1"/>
          <w:wAfter w:w="6" w:type="dxa"/>
          <w:trHeight w:val="37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w:t>
            </w:r>
          </w:p>
        </w:tc>
        <w:tc>
          <w:tcPr>
            <w:tcW w:w="268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414"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r>
      <w:tr w:rsidR="002A6326" w:rsidRPr="002B2841" w:rsidTr="00BE1319">
        <w:trPr>
          <w:gridAfter w:val="1"/>
          <w:wAfter w:w="6" w:type="dxa"/>
          <w:trHeight w:val="351"/>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414"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r>
      <w:tr w:rsidR="002A6326" w:rsidRPr="002B2841" w:rsidTr="00BE131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414"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r>
      <w:tr w:rsidR="002A6326" w:rsidRPr="002B2841" w:rsidTr="00BE1319">
        <w:trPr>
          <w:gridAfter w:val="1"/>
          <w:wAfter w:w="6" w:type="dxa"/>
          <w:trHeight w:val="289"/>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w:t>
            </w:r>
          </w:p>
        </w:tc>
        <w:tc>
          <w:tcPr>
            <w:tcW w:w="268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414"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r>
      <w:tr w:rsidR="002A6326" w:rsidRPr="002B2841" w:rsidTr="00BE1319">
        <w:trPr>
          <w:gridAfter w:val="1"/>
          <w:wAfter w:w="6" w:type="dxa"/>
          <w:trHeight w:val="34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414"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r>
      <w:tr w:rsidR="002A6326" w:rsidRPr="002B2841" w:rsidTr="00BE1319">
        <w:trPr>
          <w:gridAfter w:val="1"/>
          <w:wAfter w:w="6" w:type="dxa"/>
          <w:trHeight w:val="38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414"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r>
      <w:tr w:rsidR="002A6326" w:rsidRPr="002B2841" w:rsidTr="00BE1319">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99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w:t>
            </w:r>
          </w:p>
        </w:tc>
        <w:tc>
          <w:tcPr>
            <w:tcW w:w="268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414"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r>
      <w:tr w:rsidR="002A6326" w:rsidRPr="002B2841" w:rsidTr="00BE1319">
        <w:trPr>
          <w:gridAfter w:val="1"/>
          <w:wAfter w:w="6" w:type="dxa"/>
          <w:trHeight w:val="12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414"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r>
      <w:tr w:rsidR="002A6326" w:rsidRPr="002B2841" w:rsidTr="00BE1319">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w:t>
            </w:r>
          </w:p>
        </w:tc>
        <w:tc>
          <w:tcPr>
            <w:tcW w:w="199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689"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c>
          <w:tcPr>
            <w:tcW w:w="2414" w:type="dxa"/>
            <w:tcBorders>
              <w:top w:val="nil"/>
              <w:left w:val="nil"/>
              <w:bottom w:val="single" w:sz="4" w:space="0" w:color="auto"/>
              <w:right w:val="single" w:sz="4" w:space="0" w:color="auto"/>
            </w:tcBorders>
            <w:shd w:val="clear" w:color="auto" w:fill="auto"/>
            <w:vAlign w:val="center"/>
            <w:hideMark/>
          </w:tcPr>
          <w:p w:rsidR="002A6326" w:rsidRPr="002B2841" w:rsidRDefault="002A6326" w:rsidP="00BE1319">
            <w:pPr>
              <w:rPr>
                <w:i/>
                <w:iCs/>
                <w:sz w:val="20"/>
              </w:rPr>
            </w:pPr>
            <w:r w:rsidRPr="002B2841">
              <w:rPr>
                <w:i/>
                <w:iCs/>
                <w:sz w:val="20"/>
              </w:rPr>
              <w:t xml:space="preserve">  </w:t>
            </w:r>
          </w:p>
        </w:tc>
      </w:tr>
      <w:tr w:rsidR="002A6326" w:rsidRPr="002B2841" w:rsidTr="00BE1319">
        <w:trPr>
          <w:gridAfter w:val="1"/>
          <w:wAfter w:w="6" w:type="dxa"/>
          <w:trHeight w:val="630"/>
        </w:trPr>
        <w:tc>
          <w:tcPr>
            <w:tcW w:w="766" w:type="dxa"/>
            <w:tcBorders>
              <w:top w:val="nil"/>
              <w:bottom w:val="nil"/>
            </w:tcBorders>
            <w:shd w:val="clear" w:color="auto" w:fill="auto"/>
            <w:vAlign w:val="center"/>
          </w:tcPr>
          <w:p w:rsidR="002A6326" w:rsidRDefault="002A6326" w:rsidP="00BE1319">
            <w:pPr>
              <w:rPr>
                <w:i/>
                <w:iCs/>
                <w:sz w:val="20"/>
              </w:rPr>
            </w:pPr>
          </w:p>
          <w:p w:rsidR="002A6326" w:rsidRPr="002B2841" w:rsidRDefault="002A6326" w:rsidP="00BE1319">
            <w:pPr>
              <w:rPr>
                <w:i/>
                <w:iCs/>
                <w:sz w:val="20"/>
              </w:rPr>
            </w:pPr>
          </w:p>
        </w:tc>
        <w:tc>
          <w:tcPr>
            <w:tcW w:w="5202" w:type="dxa"/>
            <w:gridSpan w:val="3"/>
            <w:tcBorders>
              <w:top w:val="nil"/>
              <w:bottom w:val="nil"/>
            </w:tcBorders>
            <w:shd w:val="clear" w:color="auto" w:fill="auto"/>
            <w:vAlign w:val="center"/>
          </w:tcPr>
          <w:p w:rsidR="002A6326" w:rsidRPr="002B2841" w:rsidRDefault="002A6326" w:rsidP="002A6326">
            <w:pPr>
              <w:spacing w:line="240" w:lineRule="auto"/>
              <w:rPr>
                <w:i/>
                <w:iCs/>
                <w:sz w:val="20"/>
              </w:rPr>
            </w:pPr>
            <w:r w:rsidRPr="002B2841">
              <w:rPr>
                <w:i/>
                <w:iCs/>
                <w:sz w:val="20"/>
              </w:rPr>
              <w:t>_______________________________________________</w:t>
            </w:r>
          </w:p>
        </w:tc>
        <w:tc>
          <w:tcPr>
            <w:tcW w:w="1687" w:type="dxa"/>
            <w:tcBorders>
              <w:top w:val="nil"/>
              <w:bottom w:val="nil"/>
            </w:tcBorders>
            <w:shd w:val="clear" w:color="auto" w:fill="auto"/>
            <w:vAlign w:val="center"/>
          </w:tcPr>
          <w:p w:rsidR="002A6326" w:rsidRPr="002B2841" w:rsidRDefault="002A6326" w:rsidP="00BE1319">
            <w:pPr>
              <w:rPr>
                <w:i/>
                <w:iCs/>
                <w:sz w:val="20"/>
              </w:rPr>
            </w:pPr>
          </w:p>
        </w:tc>
        <w:tc>
          <w:tcPr>
            <w:tcW w:w="2268" w:type="dxa"/>
            <w:tcBorders>
              <w:top w:val="nil"/>
              <w:bottom w:val="nil"/>
            </w:tcBorders>
            <w:shd w:val="clear" w:color="auto" w:fill="auto"/>
            <w:vAlign w:val="center"/>
          </w:tcPr>
          <w:p w:rsidR="002A6326" w:rsidRPr="002B2841" w:rsidRDefault="002A6326" w:rsidP="00BE1319">
            <w:pPr>
              <w:rPr>
                <w:i/>
                <w:iCs/>
                <w:sz w:val="20"/>
              </w:rPr>
            </w:pPr>
          </w:p>
        </w:tc>
        <w:tc>
          <w:tcPr>
            <w:tcW w:w="2689" w:type="dxa"/>
            <w:tcBorders>
              <w:top w:val="nil"/>
              <w:bottom w:val="nil"/>
            </w:tcBorders>
            <w:shd w:val="clear" w:color="auto" w:fill="auto"/>
            <w:vAlign w:val="center"/>
          </w:tcPr>
          <w:p w:rsidR="002A6326" w:rsidRPr="002B2841" w:rsidRDefault="002A6326" w:rsidP="00BE1319">
            <w:pPr>
              <w:rPr>
                <w:i/>
                <w:iCs/>
                <w:sz w:val="20"/>
              </w:rPr>
            </w:pPr>
            <w:r w:rsidRPr="002B2841">
              <w:rPr>
                <w:sz w:val="20"/>
                <w:szCs w:val="20"/>
              </w:rPr>
              <w:t>подпись, МП</w:t>
            </w:r>
          </w:p>
        </w:tc>
        <w:tc>
          <w:tcPr>
            <w:tcW w:w="2414" w:type="dxa"/>
            <w:tcBorders>
              <w:top w:val="nil"/>
              <w:bottom w:val="nil"/>
            </w:tcBorders>
            <w:shd w:val="clear" w:color="auto" w:fill="auto"/>
            <w:vAlign w:val="center"/>
          </w:tcPr>
          <w:p w:rsidR="002A6326" w:rsidRPr="002B2841" w:rsidRDefault="002A6326" w:rsidP="00BE1319">
            <w:pPr>
              <w:rPr>
                <w:i/>
                <w:iCs/>
                <w:sz w:val="20"/>
              </w:rPr>
            </w:pPr>
          </w:p>
        </w:tc>
      </w:tr>
      <w:tr w:rsidR="002A6326" w:rsidRPr="002B2841" w:rsidTr="002A6326">
        <w:trPr>
          <w:gridAfter w:val="1"/>
          <w:wAfter w:w="6" w:type="dxa"/>
          <w:trHeight w:val="630"/>
        </w:trPr>
        <w:tc>
          <w:tcPr>
            <w:tcW w:w="773" w:type="dxa"/>
            <w:tcBorders>
              <w:top w:val="nil"/>
              <w:bottom w:val="nil"/>
            </w:tcBorders>
            <w:shd w:val="clear" w:color="auto" w:fill="auto"/>
            <w:vAlign w:val="center"/>
          </w:tcPr>
          <w:p w:rsidR="002A6326" w:rsidRPr="002B2841" w:rsidRDefault="002A6326" w:rsidP="00BE1319">
            <w:pPr>
              <w:rPr>
                <w:i/>
                <w:iCs/>
                <w:sz w:val="20"/>
              </w:rPr>
            </w:pPr>
          </w:p>
        </w:tc>
        <w:tc>
          <w:tcPr>
            <w:tcW w:w="5200" w:type="dxa"/>
            <w:gridSpan w:val="3"/>
            <w:tcBorders>
              <w:top w:val="nil"/>
              <w:bottom w:val="nil"/>
            </w:tcBorders>
            <w:shd w:val="clear" w:color="auto" w:fill="auto"/>
            <w:vAlign w:val="center"/>
          </w:tcPr>
          <w:p w:rsidR="002A6326" w:rsidRPr="002B2841" w:rsidRDefault="002A6326" w:rsidP="002A6326">
            <w:pPr>
              <w:spacing w:line="240" w:lineRule="auto"/>
              <w:rPr>
                <w:i/>
                <w:iCs/>
                <w:sz w:val="20"/>
              </w:rPr>
            </w:pPr>
            <w:r w:rsidRPr="002B2841">
              <w:rPr>
                <w:i/>
                <w:iCs/>
                <w:sz w:val="20"/>
              </w:rPr>
              <w:t>________________________________________________</w:t>
            </w:r>
          </w:p>
        </w:tc>
        <w:tc>
          <w:tcPr>
            <w:tcW w:w="1687" w:type="dxa"/>
            <w:tcBorders>
              <w:top w:val="nil"/>
              <w:bottom w:val="nil"/>
            </w:tcBorders>
            <w:shd w:val="clear" w:color="auto" w:fill="auto"/>
            <w:vAlign w:val="center"/>
          </w:tcPr>
          <w:p w:rsidR="002A6326" w:rsidRPr="002B2841" w:rsidRDefault="002A6326" w:rsidP="00BE1319">
            <w:pPr>
              <w:rPr>
                <w:i/>
                <w:iCs/>
                <w:sz w:val="20"/>
              </w:rPr>
            </w:pPr>
          </w:p>
        </w:tc>
        <w:tc>
          <w:tcPr>
            <w:tcW w:w="2267" w:type="dxa"/>
            <w:tcBorders>
              <w:top w:val="nil"/>
              <w:bottom w:val="nil"/>
            </w:tcBorders>
            <w:shd w:val="clear" w:color="auto" w:fill="auto"/>
            <w:vAlign w:val="center"/>
          </w:tcPr>
          <w:p w:rsidR="002A6326" w:rsidRPr="002B2841" w:rsidRDefault="002A6326" w:rsidP="00BE1319">
            <w:pPr>
              <w:rPr>
                <w:i/>
                <w:iCs/>
                <w:sz w:val="20"/>
              </w:rPr>
            </w:pPr>
          </w:p>
        </w:tc>
        <w:tc>
          <w:tcPr>
            <w:tcW w:w="2685" w:type="dxa"/>
            <w:tcBorders>
              <w:top w:val="nil"/>
              <w:bottom w:val="nil"/>
            </w:tcBorders>
            <w:shd w:val="clear" w:color="auto" w:fill="auto"/>
            <w:vAlign w:val="center"/>
          </w:tcPr>
          <w:p w:rsidR="002A6326" w:rsidRPr="002B2841" w:rsidRDefault="002A6326" w:rsidP="00BE1319">
            <w:pPr>
              <w:rPr>
                <w:i/>
                <w:iCs/>
                <w:sz w:val="20"/>
              </w:rPr>
            </w:pPr>
            <w:r w:rsidRPr="002B2841">
              <w:rPr>
                <w:sz w:val="20"/>
                <w:szCs w:val="20"/>
              </w:rPr>
              <w:t>ФИО подписавшего, должность</w:t>
            </w:r>
          </w:p>
        </w:tc>
        <w:tc>
          <w:tcPr>
            <w:tcW w:w="2414" w:type="dxa"/>
            <w:tcBorders>
              <w:top w:val="nil"/>
              <w:bottom w:val="nil"/>
            </w:tcBorders>
            <w:shd w:val="clear" w:color="auto" w:fill="auto"/>
            <w:vAlign w:val="center"/>
          </w:tcPr>
          <w:p w:rsidR="002A6326" w:rsidRPr="002B2841" w:rsidRDefault="002A6326" w:rsidP="00BE1319">
            <w:pPr>
              <w:rPr>
                <w:i/>
                <w:iCs/>
                <w:sz w:val="20"/>
              </w:rPr>
            </w:pPr>
          </w:p>
        </w:tc>
      </w:tr>
      <w:tr w:rsidR="002A6326" w:rsidRPr="002B2841" w:rsidTr="002A6326">
        <w:trPr>
          <w:gridAfter w:val="1"/>
          <w:wAfter w:w="6" w:type="dxa"/>
          <w:trHeight w:val="630"/>
        </w:trPr>
        <w:tc>
          <w:tcPr>
            <w:tcW w:w="773" w:type="dxa"/>
            <w:tcBorders>
              <w:top w:val="nil"/>
              <w:bottom w:val="nil"/>
            </w:tcBorders>
            <w:shd w:val="clear" w:color="auto" w:fill="auto"/>
            <w:vAlign w:val="center"/>
          </w:tcPr>
          <w:p w:rsidR="002A6326" w:rsidRPr="002B2841" w:rsidRDefault="002A6326" w:rsidP="00BE1319">
            <w:pPr>
              <w:rPr>
                <w:i/>
                <w:iCs/>
                <w:sz w:val="20"/>
              </w:rPr>
            </w:pPr>
          </w:p>
        </w:tc>
        <w:tc>
          <w:tcPr>
            <w:tcW w:w="1643" w:type="dxa"/>
            <w:tcBorders>
              <w:top w:val="nil"/>
              <w:bottom w:val="nil"/>
            </w:tcBorders>
            <w:shd w:val="clear" w:color="auto" w:fill="auto"/>
            <w:vAlign w:val="center"/>
          </w:tcPr>
          <w:p w:rsidR="002A6326" w:rsidRPr="002B2841" w:rsidRDefault="002A6326" w:rsidP="00BE1319">
            <w:pPr>
              <w:rPr>
                <w:i/>
                <w:iCs/>
                <w:sz w:val="20"/>
              </w:rPr>
            </w:pPr>
          </w:p>
        </w:tc>
        <w:tc>
          <w:tcPr>
            <w:tcW w:w="1558" w:type="dxa"/>
            <w:tcBorders>
              <w:top w:val="nil"/>
              <w:bottom w:val="nil"/>
            </w:tcBorders>
            <w:shd w:val="clear" w:color="auto" w:fill="auto"/>
            <w:vAlign w:val="center"/>
          </w:tcPr>
          <w:p w:rsidR="002A6326" w:rsidRPr="002B2841" w:rsidRDefault="002A6326" w:rsidP="00BE1319">
            <w:pPr>
              <w:rPr>
                <w:i/>
                <w:iCs/>
                <w:sz w:val="20"/>
              </w:rPr>
            </w:pPr>
          </w:p>
        </w:tc>
        <w:tc>
          <w:tcPr>
            <w:tcW w:w="1999" w:type="dxa"/>
            <w:tcBorders>
              <w:top w:val="nil"/>
              <w:bottom w:val="nil"/>
            </w:tcBorders>
            <w:shd w:val="clear" w:color="auto" w:fill="auto"/>
            <w:vAlign w:val="center"/>
          </w:tcPr>
          <w:p w:rsidR="002A6326" w:rsidRPr="002B2841" w:rsidRDefault="002A6326" w:rsidP="00BE1319">
            <w:pPr>
              <w:rPr>
                <w:i/>
                <w:iCs/>
                <w:sz w:val="20"/>
              </w:rPr>
            </w:pPr>
          </w:p>
        </w:tc>
        <w:tc>
          <w:tcPr>
            <w:tcW w:w="1687" w:type="dxa"/>
            <w:tcBorders>
              <w:top w:val="nil"/>
              <w:bottom w:val="nil"/>
            </w:tcBorders>
            <w:shd w:val="clear" w:color="auto" w:fill="auto"/>
            <w:vAlign w:val="center"/>
          </w:tcPr>
          <w:p w:rsidR="002A6326" w:rsidRPr="002B2841" w:rsidRDefault="002A6326" w:rsidP="00BE1319">
            <w:pPr>
              <w:rPr>
                <w:i/>
                <w:iCs/>
                <w:sz w:val="20"/>
              </w:rPr>
            </w:pPr>
          </w:p>
        </w:tc>
        <w:tc>
          <w:tcPr>
            <w:tcW w:w="2267" w:type="dxa"/>
            <w:tcBorders>
              <w:top w:val="nil"/>
              <w:bottom w:val="nil"/>
            </w:tcBorders>
            <w:shd w:val="clear" w:color="auto" w:fill="auto"/>
            <w:vAlign w:val="center"/>
          </w:tcPr>
          <w:p w:rsidR="002A6326" w:rsidRPr="002B2841" w:rsidRDefault="002A6326" w:rsidP="00BE1319">
            <w:pPr>
              <w:rPr>
                <w:i/>
                <w:iCs/>
                <w:sz w:val="20"/>
              </w:rPr>
            </w:pPr>
          </w:p>
        </w:tc>
        <w:tc>
          <w:tcPr>
            <w:tcW w:w="2685" w:type="dxa"/>
            <w:tcBorders>
              <w:top w:val="nil"/>
              <w:bottom w:val="nil"/>
            </w:tcBorders>
            <w:shd w:val="clear" w:color="auto" w:fill="auto"/>
            <w:vAlign w:val="center"/>
          </w:tcPr>
          <w:p w:rsidR="002A6326" w:rsidRPr="002B2841" w:rsidRDefault="002A6326" w:rsidP="00BE1319">
            <w:pPr>
              <w:rPr>
                <w:i/>
                <w:iCs/>
                <w:sz w:val="20"/>
              </w:rPr>
            </w:pPr>
          </w:p>
        </w:tc>
        <w:tc>
          <w:tcPr>
            <w:tcW w:w="2414" w:type="dxa"/>
            <w:tcBorders>
              <w:top w:val="nil"/>
              <w:bottom w:val="nil"/>
            </w:tcBorders>
            <w:shd w:val="clear" w:color="auto" w:fill="auto"/>
            <w:vAlign w:val="center"/>
          </w:tcPr>
          <w:p w:rsidR="002A6326" w:rsidRPr="002B2841" w:rsidRDefault="002A6326" w:rsidP="00BE1319">
            <w:pPr>
              <w:rPr>
                <w:i/>
                <w:iCs/>
                <w:sz w:val="20"/>
              </w:rPr>
            </w:pPr>
          </w:p>
        </w:tc>
      </w:tr>
      <w:tr w:rsidR="002A6326" w:rsidRPr="002B2841" w:rsidTr="00BE1319">
        <w:trPr>
          <w:gridAfter w:val="1"/>
          <w:wAfter w:w="6" w:type="dxa"/>
          <w:trHeight w:val="630"/>
        </w:trPr>
        <w:tc>
          <w:tcPr>
            <w:tcW w:w="15026" w:type="dxa"/>
            <w:gridSpan w:val="8"/>
            <w:tcBorders>
              <w:top w:val="nil"/>
            </w:tcBorders>
            <w:shd w:val="clear" w:color="auto" w:fill="auto"/>
            <w:vAlign w:val="center"/>
          </w:tcPr>
          <w:p w:rsidR="002A6326" w:rsidRPr="002B2841" w:rsidRDefault="002A6326" w:rsidP="00BE1319">
            <w:pPr>
              <w:rPr>
                <w:sz w:val="20"/>
                <w:szCs w:val="20"/>
              </w:rPr>
            </w:pPr>
            <w:r w:rsidRPr="002B2841">
              <w:rPr>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2A6326" w:rsidRPr="002B2841" w:rsidRDefault="002A6326" w:rsidP="00BE1319">
            <w:pPr>
              <w:rPr>
                <w:sz w:val="20"/>
                <w:szCs w:val="20"/>
              </w:rPr>
            </w:pPr>
            <w:r w:rsidRPr="002B2841">
              <w:rPr>
                <w:sz w:val="20"/>
                <w:szCs w:val="20"/>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rsidR="002A6326" w:rsidRPr="002B2841" w:rsidRDefault="002A6326" w:rsidP="00BE1319">
            <w:pPr>
              <w:rPr>
                <w:i/>
                <w:iCs/>
                <w:sz w:val="20"/>
              </w:rPr>
            </w:pPr>
          </w:p>
        </w:tc>
      </w:tr>
    </w:tbl>
    <w:p w:rsidR="002A6326" w:rsidRPr="002B2841" w:rsidRDefault="002A6326" w:rsidP="002A6326">
      <w:pPr>
        <w:keepNext/>
        <w:pBdr>
          <w:top w:val="single" w:sz="4" w:space="1" w:color="auto"/>
        </w:pBdr>
        <w:shd w:val="clear" w:color="auto" w:fill="D9D9D9"/>
        <w:spacing w:before="120" w:after="120"/>
        <w:jc w:val="center"/>
        <w:rPr>
          <w:rFonts w:eastAsia="Calibri"/>
          <w:sz w:val="26"/>
          <w:szCs w:val="26"/>
        </w:rPr>
      </w:pPr>
    </w:p>
    <w:p w:rsidR="00756C96" w:rsidRPr="00241F59" w:rsidRDefault="00756C96" w:rsidP="00241F59">
      <w:pPr>
        <w:spacing w:line="240" w:lineRule="auto"/>
        <w:ind w:left="10773"/>
        <w:rPr>
          <w:rFonts w:ascii="Times New Roman" w:eastAsia="Calibri" w:hAnsi="Times New Roman"/>
        </w:rPr>
      </w:pPr>
      <w:r w:rsidRPr="00241F59">
        <w:rPr>
          <w:rFonts w:ascii="Times New Roman" w:eastAsia="Calibri" w:hAnsi="Times New Roman"/>
        </w:rPr>
        <w:t>.</w:t>
      </w:r>
    </w:p>
    <w:p w:rsidR="00756C96" w:rsidRDefault="002A6326" w:rsidP="00756C96">
      <w:pPr>
        <w:tabs>
          <w:tab w:val="left" w:pos="993"/>
        </w:tabs>
        <w:ind w:firstLine="993"/>
        <w:rPr>
          <w:b/>
          <w:sz w:val="28"/>
          <w:szCs w:val="28"/>
        </w:rPr>
      </w:pPr>
      <w:bookmarkStart w:id="10" w:name="_MON_1538548303"/>
      <w:bookmarkStart w:id="11" w:name="_MON_1538549170"/>
      <w:bookmarkStart w:id="12" w:name="_MON_1538377654"/>
      <w:bookmarkStart w:id="13" w:name="_MON_1538545783"/>
      <w:bookmarkStart w:id="14" w:name="_MON_1538548093"/>
      <w:bookmarkEnd w:id="10"/>
      <w:bookmarkEnd w:id="11"/>
      <w:bookmarkEnd w:id="12"/>
      <w:bookmarkEnd w:id="13"/>
      <w:bookmarkEnd w:id="14"/>
      <w:r>
        <w:rPr>
          <w:rFonts w:eastAsia="Calibri"/>
          <w:noProof/>
          <w:lang w:eastAsia="ru-RU"/>
        </w:rPr>
        <w:t xml:space="preserve">  </w:t>
      </w:r>
    </w:p>
    <w:p w:rsidR="00756C96" w:rsidRDefault="00756C96" w:rsidP="00756C96">
      <w:pPr>
        <w:tabs>
          <w:tab w:val="left" w:pos="993"/>
        </w:tabs>
        <w:ind w:firstLine="993"/>
        <w:rPr>
          <w:b/>
          <w:sz w:val="28"/>
          <w:szCs w:val="28"/>
        </w:rPr>
      </w:pPr>
    </w:p>
    <w:p w:rsidR="002A6326" w:rsidRDefault="002A6326">
      <w:pPr>
        <w:sectPr w:rsidR="002A6326" w:rsidSect="00DB6F79">
          <w:pgSz w:w="16838" w:h="11906" w:orient="landscape"/>
          <w:pgMar w:top="1843" w:right="851" w:bottom="566" w:left="851" w:header="708" w:footer="708" w:gutter="0"/>
          <w:cols w:space="708"/>
          <w:docGrid w:linePitch="360"/>
        </w:sectPr>
      </w:pPr>
    </w:p>
    <w:p w:rsidR="002A6326" w:rsidRPr="002A6326" w:rsidRDefault="002A6326" w:rsidP="002A6326">
      <w:pPr>
        <w:autoSpaceDE w:val="0"/>
        <w:autoSpaceDN w:val="0"/>
        <w:adjustRightInd w:val="0"/>
        <w:spacing w:after="0" w:line="240" w:lineRule="auto"/>
        <w:jc w:val="right"/>
        <w:rPr>
          <w:rFonts w:ascii="Times New Roman" w:eastAsia="Calibri" w:hAnsi="Times New Roman"/>
          <w:sz w:val="20"/>
          <w:szCs w:val="26"/>
          <w:lang w:eastAsia="ru-RU"/>
        </w:rPr>
      </w:pPr>
      <w:r w:rsidRPr="002A6326">
        <w:rPr>
          <w:rFonts w:ascii="Times New Roman" w:eastAsia="Calibri" w:hAnsi="Times New Roman"/>
          <w:b/>
          <w:sz w:val="20"/>
          <w:szCs w:val="26"/>
          <w:lang w:eastAsia="ru-RU"/>
        </w:rPr>
        <w:t>Приложение №1</w:t>
      </w:r>
      <w:r w:rsidRPr="002A6326">
        <w:rPr>
          <w:rFonts w:ascii="Times New Roman" w:eastAsia="Calibri" w:hAnsi="Times New Roman"/>
          <w:sz w:val="20"/>
          <w:szCs w:val="26"/>
          <w:lang w:eastAsia="ru-RU"/>
        </w:rPr>
        <w:t xml:space="preserve"> </w:t>
      </w:r>
      <w:r w:rsidRPr="002A6326">
        <w:rPr>
          <w:rFonts w:ascii="Times New Roman" w:eastAsia="Calibri" w:hAnsi="Times New Roman"/>
          <w:sz w:val="20"/>
          <w:szCs w:val="26"/>
          <w:lang w:eastAsia="ru-RU"/>
        </w:rPr>
        <w:br/>
        <w:t xml:space="preserve">к справке </w:t>
      </w:r>
      <w:r w:rsidRPr="002A6326">
        <w:rPr>
          <w:rFonts w:ascii="Times New Roman" w:hAnsi="Times New Roman"/>
          <w:sz w:val="20"/>
          <w:szCs w:val="26"/>
          <w:lang w:eastAsia="ru-RU"/>
        </w:rPr>
        <w:t xml:space="preserve">о цепочке собственников, </w:t>
      </w:r>
      <w:r w:rsidRPr="002A6326">
        <w:rPr>
          <w:rFonts w:ascii="Times New Roman" w:hAnsi="Times New Roman"/>
          <w:sz w:val="20"/>
          <w:szCs w:val="26"/>
          <w:lang w:eastAsia="ru-RU"/>
        </w:rPr>
        <w:br/>
        <w:t>включая бенефициаров (в том числе конечных)</w:t>
      </w:r>
    </w:p>
    <w:p w:rsidR="002A6326" w:rsidRPr="002A6326" w:rsidRDefault="002A6326" w:rsidP="002A6326">
      <w:pPr>
        <w:autoSpaceDE w:val="0"/>
        <w:autoSpaceDN w:val="0"/>
        <w:adjustRightInd w:val="0"/>
        <w:spacing w:after="0" w:line="240" w:lineRule="auto"/>
        <w:jc w:val="center"/>
        <w:rPr>
          <w:rFonts w:ascii="Times New Roman" w:eastAsia="Calibri" w:hAnsi="Times New Roman"/>
          <w:sz w:val="26"/>
          <w:szCs w:val="24"/>
          <w:lang w:eastAsia="ru-RU"/>
        </w:rPr>
      </w:pPr>
    </w:p>
    <w:p w:rsidR="002A6326" w:rsidRPr="002A6326" w:rsidRDefault="002A6326" w:rsidP="002A6326">
      <w:pPr>
        <w:autoSpaceDE w:val="0"/>
        <w:autoSpaceDN w:val="0"/>
        <w:adjustRightInd w:val="0"/>
        <w:spacing w:after="0" w:line="240" w:lineRule="auto"/>
        <w:jc w:val="center"/>
        <w:outlineLvl w:val="0"/>
        <w:rPr>
          <w:rFonts w:ascii="Times New Roman" w:eastAsia="Calibri" w:hAnsi="Times New Roman"/>
          <w:b/>
          <w:lang w:eastAsia="ru-RU"/>
        </w:rPr>
      </w:pPr>
      <w:r w:rsidRPr="002A6326">
        <w:rPr>
          <w:rFonts w:ascii="Times New Roman" w:eastAsia="Calibri" w:hAnsi="Times New Roman"/>
          <w:b/>
          <w:lang w:eastAsia="ru-RU"/>
        </w:rPr>
        <w:t>Перечень подтверждающих документов</w:t>
      </w:r>
    </w:p>
    <w:p w:rsidR="002A6326" w:rsidRPr="002A6326" w:rsidRDefault="002A6326" w:rsidP="002A6326">
      <w:pPr>
        <w:widowControl w:val="0"/>
        <w:numPr>
          <w:ilvl w:val="0"/>
          <w:numId w:val="20"/>
        </w:numPr>
        <w:autoSpaceDE w:val="0"/>
        <w:autoSpaceDN w:val="0"/>
        <w:adjustRightInd w:val="0"/>
        <w:spacing w:after="0" w:line="240" w:lineRule="auto"/>
        <w:ind w:left="0" w:firstLine="0"/>
        <w:contextualSpacing/>
        <w:textAlignment w:val="baseline"/>
        <w:rPr>
          <w:rFonts w:ascii="Times New Roman" w:hAnsi="Times New Roman"/>
          <w:lang w:eastAsia="ru-RU"/>
        </w:rPr>
      </w:pPr>
      <w:bookmarkStart w:id="15" w:name="_Toc371577603"/>
      <w:bookmarkStart w:id="16" w:name="_Toc371578754"/>
      <w:r w:rsidRPr="002A6326">
        <w:rPr>
          <w:rFonts w:ascii="Times New Roman" w:hAnsi="Times New Roman"/>
          <w:lang w:eastAsia="ru-RU"/>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r w:rsidRPr="002A6326">
        <w:rPr>
          <w:rFonts w:ascii="Times New Roman" w:hAnsi="Times New Roman"/>
          <w:lang w:eastAsia="ru-RU"/>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r w:rsidRPr="002A6326">
        <w:rPr>
          <w:rFonts w:ascii="Times New Roman" w:hAnsi="Times New Roman"/>
          <w:lang w:eastAsia="ru-RU"/>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2A6326" w:rsidRPr="002A6326" w:rsidRDefault="002A6326" w:rsidP="002A6326">
      <w:pPr>
        <w:widowControl w:val="0"/>
        <w:numPr>
          <w:ilvl w:val="0"/>
          <w:numId w:val="20"/>
        </w:numPr>
        <w:autoSpaceDE w:val="0"/>
        <w:autoSpaceDN w:val="0"/>
        <w:adjustRightInd w:val="0"/>
        <w:spacing w:after="0" w:line="240" w:lineRule="auto"/>
        <w:ind w:left="0" w:firstLine="0"/>
        <w:contextualSpacing/>
        <w:textAlignment w:val="baseline"/>
        <w:rPr>
          <w:rFonts w:ascii="Times New Roman" w:hAnsi="Times New Roman"/>
          <w:lang w:eastAsia="ru-RU"/>
        </w:rPr>
      </w:pPr>
      <w:bookmarkStart w:id="17" w:name="_Toc371577605"/>
      <w:bookmarkStart w:id="18" w:name="_Toc371578756"/>
      <w:bookmarkEnd w:id="15"/>
      <w:bookmarkEnd w:id="16"/>
      <w:r w:rsidRPr="002A6326">
        <w:rPr>
          <w:rFonts w:ascii="Times New Roman" w:hAnsi="Times New Roman"/>
          <w:lang w:eastAsia="ru-RU"/>
        </w:rPr>
        <w:t>Для юридических лиц, зарегистрированных в форме акционерных обществ</w:t>
      </w:r>
      <w:r w:rsidRPr="002A6326">
        <w:rPr>
          <w:rFonts w:ascii="Times New Roman" w:eastAsia="Calibri" w:hAnsi="Times New Roman"/>
          <w:color w:val="000000"/>
          <w:vertAlign w:val="superscript"/>
        </w:rPr>
        <w:footnoteReference w:id="1"/>
      </w:r>
      <w:r w:rsidRPr="002A6326">
        <w:rPr>
          <w:rFonts w:ascii="Times New Roman" w:hAnsi="Times New Roman"/>
          <w:lang w:eastAsia="ru-RU"/>
        </w:rPr>
        <w:t>:</w:t>
      </w:r>
      <w:bookmarkEnd w:id="17"/>
      <w:bookmarkEnd w:id="18"/>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bookmarkStart w:id="19" w:name="_Toc371577606"/>
      <w:bookmarkStart w:id="20" w:name="_Toc371578757"/>
      <w:r w:rsidRPr="002A6326">
        <w:rPr>
          <w:rFonts w:ascii="Times New Roman" w:hAnsi="Times New Roman"/>
          <w:lang w:eastAsia="ru-RU"/>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r w:rsidRPr="002A6326">
        <w:rPr>
          <w:rFonts w:ascii="Times New Roman" w:hAnsi="Times New Roman"/>
          <w:lang w:eastAsia="ru-RU"/>
        </w:rPr>
        <w:t>список аффилированных лиц на последнюю отчетную дату;</w:t>
      </w:r>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r w:rsidRPr="002A6326">
        <w:rPr>
          <w:rFonts w:ascii="Times New Roman" w:hAnsi="Times New Roman"/>
          <w:lang w:eastAsia="ru-RU"/>
        </w:rPr>
        <w:t>ежеквартальный отчет на последнюю отчетную дату.</w:t>
      </w:r>
      <w:bookmarkEnd w:id="19"/>
      <w:bookmarkEnd w:id="20"/>
    </w:p>
    <w:p w:rsidR="002A6326" w:rsidRPr="002A6326" w:rsidRDefault="002A6326" w:rsidP="002A6326">
      <w:pPr>
        <w:widowControl w:val="0"/>
        <w:numPr>
          <w:ilvl w:val="0"/>
          <w:numId w:val="20"/>
        </w:numPr>
        <w:autoSpaceDE w:val="0"/>
        <w:autoSpaceDN w:val="0"/>
        <w:adjustRightInd w:val="0"/>
        <w:spacing w:after="0" w:line="240" w:lineRule="auto"/>
        <w:ind w:left="0" w:firstLine="0"/>
        <w:jc w:val="both"/>
        <w:textAlignment w:val="baseline"/>
        <w:rPr>
          <w:rFonts w:ascii="Times New Roman" w:hAnsi="Times New Roman"/>
          <w:lang w:eastAsia="ru-RU"/>
        </w:rPr>
      </w:pPr>
      <w:bookmarkStart w:id="21" w:name="_Toc371577609"/>
      <w:bookmarkStart w:id="22" w:name="_Toc371578760"/>
      <w:r w:rsidRPr="002A6326">
        <w:rPr>
          <w:rFonts w:ascii="Times New Roman" w:hAnsi="Times New Roman"/>
          <w:lang w:eastAsia="ru-RU"/>
        </w:rPr>
        <w:t>Для юридических лиц, зарегистрированных в форме обществ с ограниченной ответственностью:</w:t>
      </w:r>
      <w:bookmarkEnd w:id="21"/>
      <w:bookmarkEnd w:id="22"/>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bookmarkStart w:id="23" w:name="_Toc371577612"/>
      <w:bookmarkStart w:id="24" w:name="_Toc371578763"/>
      <w:r w:rsidRPr="002A6326">
        <w:rPr>
          <w:rFonts w:ascii="Times New Roman" w:hAnsi="Times New Roman"/>
          <w:lang w:eastAsia="ru-RU"/>
        </w:rPr>
        <w:t>учредительный договор / договор об учреждении (создании) / решение единственного учредителя о создании;</w:t>
      </w:r>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r w:rsidRPr="002A6326">
        <w:rPr>
          <w:rFonts w:ascii="Times New Roman" w:hAnsi="Times New Roman"/>
          <w:lang w:eastAsia="ru-RU"/>
        </w:rPr>
        <w:t>решение (протокол) о приеме новых участников (при наличии);</w:t>
      </w:r>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r w:rsidRPr="002A6326">
        <w:rPr>
          <w:rFonts w:ascii="Times New Roman" w:hAnsi="Times New Roman"/>
          <w:lang w:eastAsia="ru-RU"/>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r w:rsidRPr="002A6326">
        <w:rPr>
          <w:rFonts w:ascii="Times New Roman" w:hAnsi="Times New Roman"/>
          <w:lang w:eastAsia="ru-RU"/>
        </w:rPr>
        <w:t>устав и изменения к нему.</w:t>
      </w:r>
      <w:bookmarkEnd w:id="23"/>
      <w:bookmarkEnd w:id="24"/>
    </w:p>
    <w:p w:rsidR="002A6326" w:rsidRPr="002A6326" w:rsidRDefault="002A6326" w:rsidP="002A6326">
      <w:pPr>
        <w:widowControl w:val="0"/>
        <w:numPr>
          <w:ilvl w:val="0"/>
          <w:numId w:val="20"/>
        </w:numPr>
        <w:autoSpaceDE w:val="0"/>
        <w:autoSpaceDN w:val="0"/>
        <w:adjustRightInd w:val="0"/>
        <w:spacing w:after="0" w:line="240" w:lineRule="auto"/>
        <w:ind w:left="0" w:firstLine="0"/>
        <w:jc w:val="both"/>
        <w:textAlignment w:val="baseline"/>
        <w:rPr>
          <w:rFonts w:ascii="Times New Roman" w:hAnsi="Times New Roman"/>
          <w:lang w:eastAsia="ru-RU"/>
        </w:rPr>
      </w:pPr>
      <w:bookmarkStart w:id="25" w:name="_Toc371577613"/>
      <w:bookmarkStart w:id="26" w:name="_Toc371578764"/>
      <w:r w:rsidRPr="002A6326">
        <w:rPr>
          <w:rFonts w:ascii="Times New Roman" w:hAnsi="Times New Roman"/>
          <w:lang w:eastAsia="ru-RU"/>
        </w:rPr>
        <w:t>Для юридических лиц, зарегистрированных в форме общественных или религиозных организаций (объединений):</w:t>
      </w:r>
      <w:bookmarkEnd w:id="25"/>
      <w:bookmarkEnd w:id="26"/>
      <w:r w:rsidRPr="002A6326">
        <w:rPr>
          <w:rFonts w:ascii="Times New Roman" w:hAnsi="Times New Roman"/>
          <w:lang w:eastAsia="ru-RU"/>
        </w:rPr>
        <w:t xml:space="preserve"> </w:t>
      </w:r>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bookmarkStart w:id="27" w:name="_Toc371577614"/>
      <w:bookmarkStart w:id="28" w:name="_Toc371578765"/>
      <w:r w:rsidRPr="002A6326">
        <w:rPr>
          <w:rFonts w:ascii="Times New Roman" w:hAnsi="Times New Roman"/>
          <w:lang w:eastAsia="ru-RU"/>
        </w:rPr>
        <w:t>учредительный договор или положение;</w:t>
      </w:r>
      <w:bookmarkEnd w:id="27"/>
      <w:bookmarkEnd w:id="28"/>
      <w:r w:rsidRPr="002A6326">
        <w:rPr>
          <w:rFonts w:ascii="Times New Roman" w:hAnsi="Times New Roman"/>
          <w:lang w:eastAsia="ru-RU"/>
        </w:rPr>
        <w:t xml:space="preserve"> </w:t>
      </w:r>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bookmarkStart w:id="29" w:name="_Toc371577615"/>
      <w:bookmarkStart w:id="30" w:name="_Toc371578766"/>
      <w:r w:rsidRPr="002A6326">
        <w:rPr>
          <w:rFonts w:ascii="Times New Roman" w:hAnsi="Times New Roman"/>
          <w:lang w:eastAsia="ru-RU"/>
        </w:rPr>
        <w:t>решение о создании;</w:t>
      </w:r>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r w:rsidRPr="002A6326">
        <w:rPr>
          <w:rFonts w:ascii="Times New Roman" w:hAnsi="Times New Roman"/>
          <w:lang w:eastAsia="ru-RU"/>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r w:rsidRPr="002A6326">
        <w:rPr>
          <w:rFonts w:ascii="Times New Roman" w:hAnsi="Times New Roman"/>
          <w:lang w:eastAsia="ru-RU"/>
        </w:rPr>
        <w:t>устав и изменения к нему.</w:t>
      </w:r>
      <w:bookmarkEnd w:id="29"/>
      <w:bookmarkEnd w:id="30"/>
    </w:p>
    <w:p w:rsidR="002A6326" w:rsidRPr="002A6326" w:rsidRDefault="002A6326" w:rsidP="002A6326">
      <w:pPr>
        <w:widowControl w:val="0"/>
        <w:numPr>
          <w:ilvl w:val="0"/>
          <w:numId w:val="20"/>
        </w:numPr>
        <w:autoSpaceDE w:val="0"/>
        <w:autoSpaceDN w:val="0"/>
        <w:adjustRightInd w:val="0"/>
        <w:spacing w:after="0" w:line="240" w:lineRule="auto"/>
        <w:ind w:left="0" w:firstLine="0"/>
        <w:jc w:val="both"/>
        <w:textAlignment w:val="baseline"/>
        <w:rPr>
          <w:rFonts w:ascii="Times New Roman" w:hAnsi="Times New Roman"/>
          <w:lang w:eastAsia="ru-RU"/>
        </w:rPr>
      </w:pPr>
      <w:bookmarkStart w:id="31" w:name="_Toc371577616"/>
      <w:bookmarkStart w:id="32" w:name="_Toc371578767"/>
      <w:r w:rsidRPr="002A6326">
        <w:rPr>
          <w:rFonts w:ascii="Times New Roman" w:hAnsi="Times New Roman"/>
          <w:lang w:eastAsia="ru-RU"/>
        </w:rPr>
        <w:t>Для юридических лиц, зарегистрированных в форме фонда:</w:t>
      </w:r>
      <w:bookmarkEnd w:id="31"/>
      <w:bookmarkEnd w:id="32"/>
      <w:r w:rsidRPr="002A6326">
        <w:rPr>
          <w:rFonts w:ascii="Times New Roman" w:hAnsi="Times New Roman"/>
          <w:lang w:eastAsia="ru-RU"/>
        </w:rPr>
        <w:t xml:space="preserve"> </w:t>
      </w:r>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bookmarkStart w:id="33" w:name="_Toc371577617"/>
      <w:bookmarkStart w:id="34" w:name="_Toc371578768"/>
      <w:r w:rsidRPr="002A6326">
        <w:rPr>
          <w:rFonts w:ascii="Times New Roman" w:hAnsi="Times New Roman"/>
          <w:lang w:eastAsia="ru-RU"/>
        </w:rPr>
        <w:t>документ о выборе (назначении) попечительского совета фонда;</w:t>
      </w:r>
      <w:bookmarkEnd w:id="33"/>
      <w:bookmarkEnd w:id="34"/>
      <w:r w:rsidRPr="002A6326">
        <w:rPr>
          <w:rFonts w:ascii="Times New Roman" w:hAnsi="Times New Roman"/>
          <w:lang w:eastAsia="ru-RU"/>
        </w:rPr>
        <w:t xml:space="preserve"> </w:t>
      </w:r>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r w:rsidRPr="002A6326">
        <w:rPr>
          <w:rFonts w:ascii="Times New Roman" w:hAnsi="Times New Roman"/>
          <w:lang w:eastAsia="ru-RU"/>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bookmarkStart w:id="35" w:name="_Toc371577618"/>
      <w:bookmarkStart w:id="36" w:name="_Toc371578769"/>
      <w:r w:rsidRPr="002A6326">
        <w:rPr>
          <w:rFonts w:ascii="Times New Roman" w:hAnsi="Times New Roman"/>
          <w:lang w:eastAsia="ru-RU"/>
        </w:rPr>
        <w:t>решение о создании;</w:t>
      </w:r>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r w:rsidRPr="002A6326">
        <w:rPr>
          <w:rFonts w:ascii="Times New Roman" w:hAnsi="Times New Roman"/>
          <w:lang w:eastAsia="ru-RU"/>
        </w:rPr>
        <w:t>устав и изменения к нему.</w:t>
      </w:r>
      <w:bookmarkEnd w:id="35"/>
      <w:bookmarkEnd w:id="36"/>
    </w:p>
    <w:p w:rsidR="002A6326" w:rsidRPr="002A6326" w:rsidRDefault="002A6326" w:rsidP="002A6326">
      <w:pPr>
        <w:widowControl w:val="0"/>
        <w:numPr>
          <w:ilvl w:val="0"/>
          <w:numId w:val="20"/>
        </w:numPr>
        <w:autoSpaceDE w:val="0"/>
        <w:autoSpaceDN w:val="0"/>
        <w:adjustRightInd w:val="0"/>
        <w:spacing w:after="0" w:line="240" w:lineRule="auto"/>
        <w:ind w:left="0" w:firstLine="0"/>
        <w:jc w:val="both"/>
        <w:textAlignment w:val="baseline"/>
        <w:rPr>
          <w:rFonts w:ascii="Times New Roman" w:hAnsi="Times New Roman"/>
          <w:lang w:eastAsia="ru-RU"/>
        </w:rPr>
      </w:pPr>
      <w:bookmarkStart w:id="37" w:name="_Toc371577619"/>
      <w:bookmarkStart w:id="38" w:name="_Toc371578770"/>
      <w:r w:rsidRPr="002A6326">
        <w:rPr>
          <w:rFonts w:ascii="Times New Roman" w:hAnsi="Times New Roman"/>
          <w:lang w:eastAsia="ru-RU"/>
        </w:rPr>
        <w:t>Для юридических лиц, зарегистрированных в форме некоммерческого партнерства:</w:t>
      </w:r>
      <w:bookmarkEnd w:id="37"/>
      <w:bookmarkEnd w:id="38"/>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bookmarkStart w:id="39" w:name="_Toc371577620"/>
      <w:bookmarkStart w:id="40" w:name="_Toc371578771"/>
      <w:r w:rsidRPr="002A6326">
        <w:rPr>
          <w:rFonts w:ascii="Times New Roman" w:hAnsi="Times New Roman"/>
          <w:lang w:eastAsia="ru-RU"/>
        </w:rPr>
        <w:t>решение и договор о создании.</w:t>
      </w:r>
      <w:bookmarkEnd w:id="39"/>
      <w:bookmarkEnd w:id="40"/>
      <w:r w:rsidRPr="002A6326">
        <w:rPr>
          <w:rFonts w:ascii="Times New Roman" w:hAnsi="Times New Roman"/>
          <w:lang w:eastAsia="ru-RU"/>
        </w:rPr>
        <w:t xml:space="preserve"> </w:t>
      </w:r>
    </w:p>
    <w:p w:rsidR="002A6326" w:rsidRPr="002A6326" w:rsidRDefault="002A6326" w:rsidP="002A6326">
      <w:pPr>
        <w:widowControl w:val="0"/>
        <w:numPr>
          <w:ilvl w:val="0"/>
          <w:numId w:val="20"/>
        </w:numPr>
        <w:autoSpaceDE w:val="0"/>
        <w:autoSpaceDN w:val="0"/>
        <w:adjustRightInd w:val="0"/>
        <w:spacing w:after="0" w:line="240" w:lineRule="auto"/>
        <w:ind w:left="0" w:firstLine="0"/>
        <w:jc w:val="both"/>
        <w:textAlignment w:val="baseline"/>
        <w:rPr>
          <w:rFonts w:ascii="Times New Roman" w:hAnsi="Times New Roman"/>
          <w:lang w:eastAsia="ru-RU"/>
        </w:rPr>
      </w:pPr>
      <w:bookmarkStart w:id="41" w:name="_Toc371577621"/>
      <w:bookmarkStart w:id="42" w:name="_Toc371578772"/>
      <w:r w:rsidRPr="002A6326">
        <w:rPr>
          <w:rFonts w:ascii="Times New Roman" w:hAnsi="Times New Roman"/>
          <w:lang w:eastAsia="ru-RU"/>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41"/>
      <w:bookmarkEnd w:id="42"/>
      <w:r w:rsidRPr="002A6326">
        <w:rPr>
          <w:rFonts w:ascii="Times New Roman" w:hAnsi="Times New Roman"/>
          <w:lang w:eastAsia="ru-RU"/>
        </w:rPr>
        <w:t xml:space="preserve"> </w:t>
      </w:r>
    </w:p>
    <w:p w:rsidR="002A6326" w:rsidRPr="002A6326" w:rsidRDefault="002A6326" w:rsidP="002A6326">
      <w:pPr>
        <w:widowControl w:val="0"/>
        <w:numPr>
          <w:ilvl w:val="0"/>
          <w:numId w:val="20"/>
        </w:numPr>
        <w:autoSpaceDE w:val="0"/>
        <w:autoSpaceDN w:val="0"/>
        <w:adjustRightInd w:val="0"/>
        <w:spacing w:after="0" w:line="240" w:lineRule="auto"/>
        <w:ind w:left="0" w:firstLine="0"/>
        <w:jc w:val="both"/>
        <w:textAlignment w:val="baseline"/>
        <w:rPr>
          <w:rFonts w:ascii="Times New Roman" w:hAnsi="Times New Roman"/>
          <w:lang w:eastAsia="ru-RU"/>
        </w:rPr>
      </w:pPr>
      <w:bookmarkStart w:id="43" w:name="_Toc371577622"/>
      <w:bookmarkStart w:id="44" w:name="_Toc371578773"/>
      <w:r w:rsidRPr="002A6326">
        <w:rPr>
          <w:rFonts w:ascii="Times New Roman" w:hAnsi="Times New Roman"/>
          <w:lang w:eastAsia="ru-RU"/>
        </w:rPr>
        <w:t>Для всех организаций, созданных и действующих в соответствии с законодательством иностранных государств</w:t>
      </w:r>
      <w:r w:rsidRPr="002A6326">
        <w:rPr>
          <w:rFonts w:ascii="Times New Roman" w:eastAsia="Calibri" w:hAnsi="Times New Roman"/>
          <w:color w:val="000000"/>
          <w:vertAlign w:val="superscript"/>
        </w:rPr>
        <w:footnoteReference w:id="2"/>
      </w:r>
      <w:r w:rsidRPr="002A6326">
        <w:rPr>
          <w:rFonts w:ascii="Times New Roman" w:hAnsi="Times New Roman"/>
          <w:lang w:eastAsia="ru-RU"/>
        </w:rPr>
        <w:t>:</w:t>
      </w:r>
      <w:bookmarkEnd w:id="43"/>
      <w:bookmarkEnd w:id="44"/>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bookmarkStart w:id="45" w:name="_Toc371577623"/>
      <w:bookmarkStart w:id="46" w:name="_Toc371578774"/>
      <w:r w:rsidRPr="002A6326">
        <w:rPr>
          <w:rFonts w:ascii="Times New Roman" w:hAnsi="Times New Roman"/>
          <w:lang w:eastAsia="ru-RU"/>
        </w:rPr>
        <w:t>выписка из торгового реестра страны инкорпорации;</w:t>
      </w:r>
      <w:bookmarkEnd w:id="45"/>
      <w:bookmarkEnd w:id="46"/>
      <w:r w:rsidRPr="002A6326">
        <w:rPr>
          <w:rFonts w:ascii="Times New Roman" w:hAnsi="Times New Roman"/>
          <w:lang w:eastAsia="ru-RU"/>
        </w:rPr>
        <w:t xml:space="preserve"> </w:t>
      </w:r>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bookmarkStart w:id="47" w:name="_Toc371577624"/>
      <w:bookmarkStart w:id="48" w:name="_Toc371578775"/>
      <w:r w:rsidRPr="002A6326">
        <w:rPr>
          <w:rFonts w:ascii="Times New Roman" w:hAnsi="Times New Roman"/>
          <w:lang w:eastAsia="ru-RU"/>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47"/>
      <w:bookmarkEnd w:id="48"/>
    </w:p>
    <w:p w:rsidR="002A6326" w:rsidRPr="002A6326" w:rsidRDefault="002A6326" w:rsidP="002A6326">
      <w:pPr>
        <w:widowControl w:val="0"/>
        <w:autoSpaceDE w:val="0"/>
        <w:autoSpaceDN w:val="0"/>
        <w:adjustRightInd w:val="0"/>
        <w:spacing w:after="0" w:line="240" w:lineRule="auto"/>
        <w:textAlignment w:val="baseline"/>
        <w:rPr>
          <w:rFonts w:ascii="Times New Roman" w:hAnsi="Times New Roman"/>
          <w:lang w:eastAsia="ru-RU"/>
        </w:rPr>
      </w:pPr>
      <w:r w:rsidRPr="002A6326">
        <w:rPr>
          <w:rFonts w:ascii="Times New Roman" w:hAnsi="Times New Roman"/>
          <w:lang w:eastAsia="ru-RU"/>
        </w:rPr>
        <w:t>Документы предоставляются в виде оригинала на иностранном языке и в виде нотариально заверенного перевода на русский язык.</w:t>
      </w:r>
    </w:p>
    <w:p w:rsidR="002A6326" w:rsidRPr="002A6326" w:rsidRDefault="002A6326" w:rsidP="002A6326">
      <w:pPr>
        <w:widowControl w:val="0"/>
        <w:numPr>
          <w:ilvl w:val="0"/>
          <w:numId w:val="20"/>
        </w:numPr>
        <w:autoSpaceDE w:val="0"/>
        <w:autoSpaceDN w:val="0"/>
        <w:adjustRightInd w:val="0"/>
        <w:spacing w:after="0" w:line="240" w:lineRule="auto"/>
        <w:ind w:left="0" w:firstLine="0"/>
        <w:jc w:val="both"/>
        <w:textAlignment w:val="baseline"/>
        <w:rPr>
          <w:rFonts w:ascii="Times New Roman" w:hAnsi="Times New Roman"/>
          <w:lang w:eastAsia="ru-RU"/>
        </w:rPr>
      </w:pPr>
      <w:bookmarkStart w:id="49" w:name="_Toc371577625"/>
      <w:bookmarkStart w:id="50" w:name="_Toc371578776"/>
      <w:r w:rsidRPr="002A6326">
        <w:rPr>
          <w:rFonts w:ascii="Times New Roman" w:hAnsi="Times New Roman"/>
          <w:lang w:eastAsia="ru-RU"/>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r w:rsidRPr="002A6326">
        <w:rPr>
          <w:rFonts w:ascii="Times New Roman" w:hAnsi="Times New Roman"/>
          <w:lang w:eastAsia="ru-RU"/>
        </w:rPr>
        <w:t>документы, служащие основанием прав таких лиц;</w:t>
      </w:r>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r w:rsidRPr="002A6326">
        <w:rPr>
          <w:rFonts w:ascii="Times New Roman" w:hAnsi="Times New Roman"/>
          <w:lang w:eastAsia="ru-RU"/>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A6326" w:rsidRPr="002A6326" w:rsidRDefault="002A6326" w:rsidP="002A6326">
      <w:pPr>
        <w:widowControl w:val="0"/>
        <w:autoSpaceDE w:val="0"/>
        <w:autoSpaceDN w:val="0"/>
        <w:adjustRightInd w:val="0"/>
        <w:spacing w:after="0" w:line="240" w:lineRule="auto"/>
        <w:textAlignment w:val="baseline"/>
        <w:rPr>
          <w:rFonts w:ascii="Times New Roman" w:hAnsi="Times New Roman"/>
          <w:lang w:eastAsia="ru-RU"/>
        </w:rPr>
      </w:pPr>
      <w:r w:rsidRPr="002A6326">
        <w:rPr>
          <w:rFonts w:ascii="Times New Roman" w:hAnsi="Times New Roman"/>
          <w:lang w:eastAsia="ru-RU"/>
        </w:rPr>
        <w:t>Документы предоставляются в виде оригинала на иностранном языке и в виде нотариально заверенного перевода на русский язык.</w:t>
      </w:r>
      <w:bookmarkEnd w:id="49"/>
      <w:bookmarkEnd w:id="50"/>
    </w:p>
    <w:p w:rsidR="002A6326" w:rsidRPr="002A6326" w:rsidRDefault="002A6326" w:rsidP="002A6326">
      <w:pPr>
        <w:widowControl w:val="0"/>
        <w:numPr>
          <w:ilvl w:val="0"/>
          <w:numId w:val="20"/>
        </w:numPr>
        <w:autoSpaceDE w:val="0"/>
        <w:autoSpaceDN w:val="0"/>
        <w:adjustRightInd w:val="0"/>
        <w:spacing w:after="0" w:line="240" w:lineRule="auto"/>
        <w:ind w:left="0" w:firstLine="0"/>
        <w:jc w:val="both"/>
        <w:textAlignment w:val="baseline"/>
        <w:rPr>
          <w:rFonts w:ascii="Times New Roman" w:hAnsi="Times New Roman"/>
          <w:lang w:eastAsia="ru-RU"/>
        </w:rPr>
      </w:pPr>
      <w:bookmarkStart w:id="51" w:name="_Toc371577626"/>
      <w:bookmarkStart w:id="52" w:name="_Toc371578777"/>
      <w:r w:rsidRPr="002A6326">
        <w:rPr>
          <w:rFonts w:ascii="Times New Roman" w:hAnsi="Times New Roman"/>
          <w:lang w:eastAsia="ru-RU"/>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2A6326" w:rsidRPr="002A6326" w:rsidRDefault="002A6326" w:rsidP="002A6326">
      <w:pPr>
        <w:widowControl w:val="0"/>
        <w:numPr>
          <w:ilvl w:val="1"/>
          <w:numId w:val="20"/>
        </w:numPr>
        <w:autoSpaceDE w:val="0"/>
        <w:autoSpaceDN w:val="0"/>
        <w:adjustRightInd w:val="0"/>
        <w:spacing w:after="0" w:line="240" w:lineRule="auto"/>
        <w:ind w:left="0" w:firstLine="0"/>
        <w:jc w:val="both"/>
        <w:textAlignment w:val="baseline"/>
        <w:rPr>
          <w:rFonts w:ascii="Times New Roman" w:hAnsi="Times New Roman"/>
          <w:lang w:eastAsia="ru-RU"/>
        </w:rPr>
      </w:pPr>
      <w:r w:rsidRPr="002A6326">
        <w:rPr>
          <w:rFonts w:ascii="Times New Roman" w:hAnsi="Times New Roman"/>
          <w:lang w:eastAsia="ru-RU"/>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51"/>
      <w:bookmarkEnd w:id="52"/>
    </w:p>
    <w:p w:rsidR="002A6326" w:rsidRPr="002A6326" w:rsidRDefault="002A6326" w:rsidP="002A6326">
      <w:pPr>
        <w:pageBreakBefore/>
        <w:autoSpaceDE w:val="0"/>
        <w:autoSpaceDN w:val="0"/>
        <w:adjustRightInd w:val="0"/>
        <w:spacing w:after="0" w:line="240" w:lineRule="auto"/>
        <w:jc w:val="right"/>
        <w:rPr>
          <w:rFonts w:ascii="Times New Roman" w:eastAsia="Calibri" w:hAnsi="Times New Roman"/>
          <w:sz w:val="20"/>
          <w:szCs w:val="26"/>
          <w:lang w:eastAsia="ru-RU"/>
        </w:rPr>
      </w:pPr>
      <w:r w:rsidRPr="002A6326">
        <w:rPr>
          <w:rFonts w:ascii="Times New Roman" w:eastAsia="Calibri" w:hAnsi="Times New Roman"/>
          <w:b/>
          <w:sz w:val="20"/>
          <w:szCs w:val="26"/>
          <w:lang w:eastAsia="ru-RU"/>
        </w:rPr>
        <w:t>Приложение №2</w:t>
      </w:r>
      <w:r w:rsidRPr="002A6326">
        <w:rPr>
          <w:rFonts w:ascii="Times New Roman" w:eastAsia="Calibri" w:hAnsi="Times New Roman"/>
          <w:sz w:val="20"/>
          <w:szCs w:val="26"/>
          <w:lang w:eastAsia="ru-RU"/>
        </w:rPr>
        <w:t xml:space="preserve"> </w:t>
      </w:r>
      <w:r w:rsidRPr="002A6326">
        <w:rPr>
          <w:rFonts w:ascii="Times New Roman" w:eastAsia="Calibri" w:hAnsi="Times New Roman"/>
          <w:sz w:val="20"/>
          <w:szCs w:val="26"/>
          <w:lang w:eastAsia="ru-RU"/>
        </w:rPr>
        <w:br/>
        <w:t xml:space="preserve">к справке </w:t>
      </w:r>
      <w:r w:rsidRPr="002A6326">
        <w:rPr>
          <w:rFonts w:ascii="Times New Roman" w:hAnsi="Times New Roman"/>
          <w:sz w:val="20"/>
          <w:szCs w:val="26"/>
          <w:lang w:eastAsia="ru-RU"/>
        </w:rPr>
        <w:t xml:space="preserve">о цепочке собственников, </w:t>
      </w:r>
      <w:r w:rsidRPr="002A6326">
        <w:rPr>
          <w:rFonts w:ascii="Times New Roman" w:hAnsi="Times New Roman"/>
          <w:sz w:val="20"/>
          <w:szCs w:val="26"/>
          <w:lang w:eastAsia="ru-RU"/>
        </w:rPr>
        <w:br/>
        <w:t>включая бенефициаров (в том числе конечных)</w:t>
      </w:r>
    </w:p>
    <w:p w:rsidR="002A6326" w:rsidRPr="002A6326" w:rsidRDefault="002A6326" w:rsidP="002A6326">
      <w:pPr>
        <w:autoSpaceDE w:val="0"/>
        <w:autoSpaceDN w:val="0"/>
        <w:adjustRightInd w:val="0"/>
        <w:spacing w:after="0" w:line="240" w:lineRule="auto"/>
        <w:jc w:val="right"/>
        <w:rPr>
          <w:rFonts w:ascii="Times New Roman" w:eastAsia="Calibri" w:hAnsi="Times New Roman"/>
          <w:sz w:val="26"/>
          <w:szCs w:val="24"/>
          <w:lang w:eastAsia="ru-RU"/>
        </w:rPr>
      </w:pPr>
    </w:p>
    <w:p w:rsidR="002A6326" w:rsidRPr="002A6326" w:rsidRDefault="002A6326" w:rsidP="002A6326">
      <w:pPr>
        <w:autoSpaceDE w:val="0"/>
        <w:autoSpaceDN w:val="0"/>
        <w:adjustRightInd w:val="0"/>
        <w:spacing w:after="0" w:line="240" w:lineRule="auto"/>
        <w:jc w:val="right"/>
        <w:rPr>
          <w:rFonts w:ascii="Times New Roman" w:eastAsia="Calibri" w:hAnsi="Times New Roman"/>
          <w:sz w:val="26"/>
          <w:szCs w:val="24"/>
          <w:lang w:eastAsia="ru-RU"/>
        </w:rPr>
      </w:pPr>
    </w:p>
    <w:p w:rsidR="002A6326" w:rsidRPr="002A6326" w:rsidRDefault="002A6326" w:rsidP="002A6326">
      <w:pPr>
        <w:adjustRightInd w:val="0"/>
        <w:snapToGrid w:val="0"/>
        <w:spacing w:line="240" w:lineRule="auto"/>
        <w:jc w:val="center"/>
        <w:outlineLvl w:val="0"/>
        <w:rPr>
          <w:rFonts w:ascii="Times New Roman" w:eastAsia="Calibri" w:hAnsi="Times New Roman"/>
          <w:b/>
          <w:sz w:val="24"/>
          <w:szCs w:val="24"/>
        </w:rPr>
      </w:pPr>
      <w:r w:rsidRPr="002A6326">
        <w:rPr>
          <w:rFonts w:ascii="Times New Roman" w:eastAsia="Calibri" w:hAnsi="Times New Roman"/>
          <w:b/>
          <w:sz w:val="24"/>
          <w:szCs w:val="24"/>
        </w:rPr>
        <w:t>Согласие на обработку и передачу</w:t>
      </w:r>
      <w:r w:rsidRPr="002A6326">
        <w:rPr>
          <w:rFonts w:ascii="Times New Roman" w:eastAsia="Calibri" w:hAnsi="Times New Roman"/>
          <w:b/>
          <w:sz w:val="24"/>
          <w:szCs w:val="24"/>
        </w:rPr>
        <w:br/>
        <w:t>персональных и иных охраняемых законом данных</w:t>
      </w:r>
    </w:p>
    <w:p w:rsidR="002A6326" w:rsidRPr="002A6326" w:rsidRDefault="002A6326" w:rsidP="002A6326">
      <w:pPr>
        <w:adjustRightInd w:val="0"/>
        <w:snapToGrid w:val="0"/>
        <w:spacing w:line="240" w:lineRule="auto"/>
        <w:jc w:val="center"/>
        <w:rPr>
          <w:rFonts w:ascii="Times New Roman" w:eastAsia="Calibri" w:hAnsi="Times New Roman"/>
          <w:sz w:val="24"/>
          <w:szCs w:val="24"/>
        </w:rPr>
      </w:pPr>
    </w:p>
    <w:p w:rsidR="002A6326" w:rsidRPr="002A6326" w:rsidRDefault="002A6326" w:rsidP="002A6326">
      <w:pPr>
        <w:adjustRightInd w:val="0"/>
        <w:snapToGrid w:val="0"/>
        <w:spacing w:after="0" w:line="240" w:lineRule="auto"/>
        <w:jc w:val="both"/>
        <w:textAlignment w:val="baseline"/>
        <w:rPr>
          <w:rFonts w:ascii="Times New Roman" w:eastAsia="Calibri" w:hAnsi="Times New Roman"/>
          <w:sz w:val="24"/>
          <w:szCs w:val="24"/>
        </w:rPr>
      </w:pPr>
      <w:bookmarkStart w:id="53" w:name="_Toc371577629"/>
      <w:bookmarkStart w:id="54" w:name="_Toc371578780"/>
      <w:r w:rsidRPr="002A6326">
        <w:rPr>
          <w:rFonts w:ascii="Times New Roman" w:eastAsia="Calibri" w:hAnsi="Times New Roman"/>
          <w:sz w:val="24"/>
          <w:szCs w:val="24"/>
        </w:rPr>
        <w:t>Я, ________________________________________________________________</w:t>
      </w:r>
      <w:bookmarkEnd w:id="53"/>
      <w:bookmarkEnd w:id="54"/>
      <w:r w:rsidRPr="002A6326">
        <w:rPr>
          <w:rFonts w:ascii="Times New Roman" w:eastAsia="Calibri" w:hAnsi="Times New Roman"/>
          <w:sz w:val="24"/>
          <w:szCs w:val="24"/>
        </w:rPr>
        <w:t>____________</w:t>
      </w:r>
    </w:p>
    <w:p w:rsidR="002A6326" w:rsidRPr="002A6326" w:rsidRDefault="002A6326" w:rsidP="002A6326">
      <w:pPr>
        <w:adjustRightInd w:val="0"/>
        <w:snapToGrid w:val="0"/>
        <w:spacing w:after="0" w:line="240" w:lineRule="auto"/>
        <w:jc w:val="center"/>
        <w:textAlignment w:val="baseline"/>
        <w:rPr>
          <w:rFonts w:ascii="Times New Roman" w:eastAsia="Calibri" w:hAnsi="Times New Roman"/>
          <w:sz w:val="24"/>
          <w:szCs w:val="24"/>
          <w:vertAlign w:val="superscript"/>
        </w:rPr>
      </w:pPr>
      <w:bookmarkStart w:id="55" w:name="_Toc371577630"/>
      <w:bookmarkStart w:id="56" w:name="_Toc371578781"/>
      <w:r w:rsidRPr="002A6326">
        <w:rPr>
          <w:rFonts w:ascii="Times New Roman" w:eastAsia="Calibri" w:hAnsi="Times New Roman"/>
          <w:sz w:val="24"/>
          <w:szCs w:val="24"/>
          <w:vertAlign w:val="superscript"/>
        </w:rPr>
        <w:t>(полностью фамилия, имя, отчество)</w:t>
      </w:r>
      <w:bookmarkEnd w:id="55"/>
      <w:bookmarkEnd w:id="56"/>
    </w:p>
    <w:p w:rsidR="002A6326" w:rsidRPr="002A6326" w:rsidRDefault="002A6326" w:rsidP="002A6326">
      <w:pPr>
        <w:adjustRightInd w:val="0"/>
        <w:snapToGrid w:val="0"/>
        <w:spacing w:after="0" w:line="240" w:lineRule="auto"/>
        <w:jc w:val="center"/>
        <w:textAlignment w:val="baseline"/>
        <w:rPr>
          <w:rFonts w:ascii="Times New Roman" w:eastAsia="Calibri" w:hAnsi="Times New Roman"/>
          <w:sz w:val="24"/>
          <w:szCs w:val="24"/>
        </w:rPr>
      </w:pPr>
      <w:bookmarkStart w:id="57" w:name="_Toc371577631"/>
      <w:bookmarkStart w:id="58" w:name="_Toc371578782"/>
      <w:r w:rsidRPr="002A6326">
        <w:rPr>
          <w:rFonts w:ascii="Times New Roman" w:eastAsia="Calibri" w:hAnsi="Times New Roman"/>
          <w:sz w:val="24"/>
          <w:szCs w:val="24"/>
        </w:rPr>
        <w:t>__________________________________________________________________</w:t>
      </w:r>
      <w:bookmarkEnd w:id="57"/>
      <w:bookmarkEnd w:id="58"/>
      <w:r w:rsidRPr="002A6326">
        <w:rPr>
          <w:rFonts w:ascii="Times New Roman" w:eastAsia="Calibri" w:hAnsi="Times New Roman"/>
          <w:sz w:val="24"/>
          <w:szCs w:val="24"/>
        </w:rPr>
        <w:t>____________</w:t>
      </w:r>
    </w:p>
    <w:p w:rsidR="002A6326" w:rsidRPr="002A6326" w:rsidRDefault="002A6326" w:rsidP="002A6326">
      <w:pPr>
        <w:adjustRightInd w:val="0"/>
        <w:snapToGrid w:val="0"/>
        <w:spacing w:after="0" w:line="240" w:lineRule="auto"/>
        <w:jc w:val="center"/>
        <w:textAlignment w:val="baseline"/>
        <w:rPr>
          <w:rFonts w:ascii="Times New Roman" w:eastAsia="Calibri" w:hAnsi="Times New Roman"/>
          <w:sz w:val="24"/>
          <w:szCs w:val="24"/>
          <w:vertAlign w:val="superscript"/>
        </w:rPr>
      </w:pPr>
      <w:bookmarkStart w:id="59" w:name="_Toc371577632"/>
      <w:bookmarkStart w:id="60" w:name="_Toc371578783"/>
      <w:r w:rsidRPr="002A6326">
        <w:rPr>
          <w:rFonts w:ascii="Times New Roman" w:eastAsia="Calibri" w:hAnsi="Times New Roman"/>
          <w:sz w:val="24"/>
          <w:szCs w:val="24"/>
          <w:vertAlign w:val="superscript"/>
        </w:rPr>
        <w:t>(дата, месяц, год и место рождения)</w:t>
      </w:r>
      <w:bookmarkEnd w:id="59"/>
      <w:bookmarkEnd w:id="60"/>
    </w:p>
    <w:p w:rsidR="002A6326" w:rsidRPr="002A6326" w:rsidRDefault="002A6326" w:rsidP="002A6326">
      <w:pPr>
        <w:adjustRightInd w:val="0"/>
        <w:snapToGrid w:val="0"/>
        <w:spacing w:after="0" w:line="240" w:lineRule="auto"/>
        <w:jc w:val="center"/>
        <w:textAlignment w:val="baseline"/>
        <w:rPr>
          <w:rFonts w:ascii="Times New Roman" w:eastAsia="Calibri" w:hAnsi="Times New Roman"/>
          <w:sz w:val="24"/>
          <w:szCs w:val="24"/>
        </w:rPr>
      </w:pPr>
      <w:bookmarkStart w:id="61" w:name="_Toc371577633"/>
      <w:bookmarkStart w:id="62" w:name="_Toc371578784"/>
      <w:r w:rsidRPr="002A6326">
        <w:rPr>
          <w:rFonts w:ascii="Times New Roman" w:eastAsia="Calibri" w:hAnsi="Times New Roman"/>
          <w:sz w:val="24"/>
          <w:szCs w:val="24"/>
        </w:rPr>
        <w:t>__________________________________________________________________</w:t>
      </w:r>
      <w:bookmarkEnd w:id="61"/>
      <w:bookmarkEnd w:id="62"/>
      <w:r w:rsidRPr="002A6326">
        <w:rPr>
          <w:rFonts w:ascii="Times New Roman" w:eastAsia="Calibri" w:hAnsi="Times New Roman"/>
          <w:sz w:val="24"/>
          <w:szCs w:val="24"/>
        </w:rPr>
        <w:t>____________</w:t>
      </w:r>
    </w:p>
    <w:p w:rsidR="002A6326" w:rsidRPr="002A6326" w:rsidRDefault="002A6326" w:rsidP="002A6326">
      <w:pPr>
        <w:adjustRightInd w:val="0"/>
        <w:snapToGrid w:val="0"/>
        <w:spacing w:after="0" w:line="240" w:lineRule="auto"/>
        <w:jc w:val="center"/>
        <w:textAlignment w:val="baseline"/>
        <w:rPr>
          <w:rFonts w:ascii="Times New Roman" w:eastAsia="Calibri" w:hAnsi="Times New Roman"/>
          <w:sz w:val="24"/>
          <w:szCs w:val="24"/>
          <w:vertAlign w:val="superscript"/>
        </w:rPr>
      </w:pPr>
      <w:bookmarkStart w:id="63" w:name="_Toc371577634"/>
      <w:bookmarkStart w:id="64" w:name="_Toc371578785"/>
      <w:r w:rsidRPr="002A6326">
        <w:rPr>
          <w:rFonts w:ascii="Times New Roman" w:eastAsia="Calibri" w:hAnsi="Times New Roman"/>
          <w:sz w:val="24"/>
          <w:szCs w:val="24"/>
          <w:vertAlign w:val="superscript"/>
        </w:rPr>
        <w:t>(идентификационный номер налогоплательщика (ИНН))</w:t>
      </w:r>
      <w:bookmarkEnd w:id="63"/>
      <w:bookmarkEnd w:id="64"/>
    </w:p>
    <w:p w:rsidR="002A6326" w:rsidRPr="002A6326" w:rsidRDefault="002A6326" w:rsidP="002A6326">
      <w:pPr>
        <w:adjustRightInd w:val="0"/>
        <w:snapToGrid w:val="0"/>
        <w:spacing w:after="0" w:line="240" w:lineRule="auto"/>
        <w:jc w:val="center"/>
        <w:textAlignment w:val="baseline"/>
        <w:rPr>
          <w:rFonts w:ascii="Times New Roman" w:eastAsia="Calibri" w:hAnsi="Times New Roman"/>
          <w:sz w:val="24"/>
          <w:szCs w:val="24"/>
        </w:rPr>
      </w:pPr>
      <w:bookmarkStart w:id="65" w:name="_Toc371577635"/>
      <w:bookmarkStart w:id="66" w:name="_Toc371578786"/>
      <w:r w:rsidRPr="002A6326">
        <w:rPr>
          <w:rFonts w:ascii="Times New Roman" w:eastAsia="Calibri" w:hAnsi="Times New Roman"/>
          <w:sz w:val="24"/>
          <w:szCs w:val="24"/>
        </w:rPr>
        <w:t>__________________________________________________________________,</w:t>
      </w:r>
      <w:bookmarkEnd w:id="65"/>
      <w:bookmarkEnd w:id="66"/>
    </w:p>
    <w:p w:rsidR="002A6326" w:rsidRPr="002A6326" w:rsidRDefault="002A6326" w:rsidP="002A6326">
      <w:pPr>
        <w:adjustRightInd w:val="0"/>
        <w:snapToGrid w:val="0"/>
        <w:spacing w:after="0" w:line="240" w:lineRule="auto"/>
        <w:jc w:val="center"/>
        <w:textAlignment w:val="baseline"/>
        <w:rPr>
          <w:rFonts w:ascii="Times New Roman" w:eastAsia="Calibri" w:hAnsi="Times New Roman"/>
          <w:sz w:val="24"/>
          <w:szCs w:val="24"/>
          <w:vertAlign w:val="superscript"/>
        </w:rPr>
      </w:pPr>
      <w:bookmarkStart w:id="67" w:name="_Toc371577636"/>
      <w:bookmarkStart w:id="68" w:name="_Toc371578787"/>
      <w:r w:rsidRPr="002A6326">
        <w:rPr>
          <w:rFonts w:ascii="Times New Roman" w:eastAsia="Calibri" w:hAnsi="Times New Roman"/>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7"/>
      <w:bookmarkEnd w:id="68"/>
    </w:p>
    <w:p w:rsidR="002A6326" w:rsidRPr="002A6326" w:rsidRDefault="002A6326" w:rsidP="002A6326">
      <w:pPr>
        <w:adjustRightInd w:val="0"/>
        <w:snapToGrid w:val="0"/>
        <w:spacing w:after="0" w:line="240" w:lineRule="auto"/>
        <w:jc w:val="center"/>
        <w:textAlignment w:val="baseline"/>
        <w:rPr>
          <w:rFonts w:ascii="Times New Roman" w:eastAsia="Calibri" w:hAnsi="Times New Roman"/>
          <w:sz w:val="24"/>
          <w:szCs w:val="24"/>
        </w:rPr>
      </w:pPr>
      <w:bookmarkStart w:id="69" w:name="_Toc371577637"/>
      <w:bookmarkStart w:id="70" w:name="_Toc371578788"/>
      <w:r w:rsidRPr="002A6326">
        <w:rPr>
          <w:rFonts w:ascii="Times New Roman" w:eastAsia="Calibri" w:hAnsi="Times New Roman"/>
          <w:sz w:val="24"/>
          <w:szCs w:val="24"/>
        </w:rPr>
        <w:t>__________________________________________________________________,</w:t>
      </w:r>
      <w:bookmarkEnd w:id="69"/>
      <w:bookmarkEnd w:id="70"/>
    </w:p>
    <w:p w:rsidR="002A6326" w:rsidRPr="002A6326" w:rsidRDefault="002A6326" w:rsidP="002A6326">
      <w:pPr>
        <w:adjustRightInd w:val="0"/>
        <w:snapToGrid w:val="0"/>
        <w:spacing w:after="0" w:line="240" w:lineRule="auto"/>
        <w:jc w:val="center"/>
        <w:textAlignment w:val="baseline"/>
        <w:rPr>
          <w:rFonts w:ascii="Times New Roman" w:eastAsia="Calibri" w:hAnsi="Times New Roman"/>
          <w:sz w:val="24"/>
          <w:szCs w:val="24"/>
          <w:vertAlign w:val="superscript"/>
        </w:rPr>
      </w:pPr>
      <w:bookmarkStart w:id="71" w:name="_Toc371577638"/>
      <w:bookmarkStart w:id="72" w:name="_Toc371578789"/>
      <w:r w:rsidRPr="002A6326">
        <w:rPr>
          <w:rFonts w:ascii="Times New Roman" w:eastAsia="Calibri" w:hAnsi="Times New Roman"/>
          <w:sz w:val="24"/>
          <w:szCs w:val="24"/>
          <w:vertAlign w:val="superscript"/>
        </w:rPr>
        <w:t>(зарегистрированный по адресу)</w:t>
      </w:r>
      <w:bookmarkEnd w:id="71"/>
      <w:bookmarkEnd w:id="72"/>
    </w:p>
    <w:p w:rsidR="002A6326" w:rsidRPr="002A6326" w:rsidRDefault="002A6326" w:rsidP="002A6326">
      <w:pPr>
        <w:adjustRightInd w:val="0"/>
        <w:snapToGrid w:val="0"/>
        <w:spacing w:after="0" w:line="240" w:lineRule="auto"/>
        <w:jc w:val="both"/>
        <w:textAlignment w:val="baseline"/>
        <w:rPr>
          <w:rFonts w:ascii="Times New Roman" w:eastAsia="Calibri" w:hAnsi="Times New Roman"/>
          <w:sz w:val="24"/>
          <w:szCs w:val="24"/>
        </w:rPr>
      </w:pPr>
      <w:bookmarkStart w:id="73" w:name="_Toc371577639"/>
      <w:bookmarkStart w:id="74" w:name="_Toc371578790"/>
      <w:r w:rsidRPr="002A6326">
        <w:rPr>
          <w:rFonts w:ascii="Times New Roman" w:eastAsia="Calibri" w:hAnsi="Times New Roman"/>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Pr="002A6326">
        <w:rPr>
          <w:rFonts w:ascii="Times New Roman" w:eastAsia="Calibri" w:hAnsi="Times New Roman"/>
          <w:bCs/>
          <w:sz w:val="24"/>
          <w:szCs w:val="24"/>
        </w:rPr>
        <w:t>улица Дубровинского, дом 43, корпус 1</w:t>
      </w:r>
      <w:r w:rsidRPr="002A6326">
        <w:rPr>
          <w:rFonts w:ascii="Times New Roman" w:eastAsia="Calibri" w:hAnsi="Times New Roman"/>
          <w:sz w:val="24"/>
          <w:szCs w:val="24"/>
        </w:rPr>
        <w:t>, ИНН: 2460066195) в Министерство энергетики Российской Федерации (адрес: 107996, город Москва, ГСП-6, улица Щепкина, дом 42) следующих своих данных:</w:t>
      </w:r>
      <w:bookmarkEnd w:id="73"/>
      <w:bookmarkEnd w:id="74"/>
    </w:p>
    <w:p w:rsidR="002A6326" w:rsidRPr="002A6326" w:rsidRDefault="002A6326" w:rsidP="002A6326">
      <w:pPr>
        <w:numPr>
          <w:ilvl w:val="0"/>
          <w:numId w:val="11"/>
        </w:numPr>
        <w:adjustRightInd w:val="0"/>
        <w:snapToGrid w:val="0"/>
        <w:spacing w:after="0" w:line="240" w:lineRule="auto"/>
        <w:jc w:val="both"/>
        <w:textAlignment w:val="baseline"/>
        <w:rPr>
          <w:rFonts w:ascii="Times New Roman" w:eastAsia="Calibri" w:hAnsi="Times New Roman"/>
          <w:sz w:val="24"/>
          <w:szCs w:val="24"/>
        </w:rPr>
      </w:pPr>
      <w:bookmarkStart w:id="75" w:name="_Toc371577640"/>
      <w:bookmarkStart w:id="76" w:name="_Toc371578791"/>
      <w:r w:rsidRPr="002A6326">
        <w:rPr>
          <w:rFonts w:ascii="Times New Roman" w:eastAsia="Calibri" w:hAnsi="Times New Roman"/>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5"/>
      <w:bookmarkEnd w:id="76"/>
    </w:p>
    <w:p w:rsidR="002A6326" w:rsidRPr="002A6326" w:rsidRDefault="002A6326" w:rsidP="002A6326">
      <w:pPr>
        <w:numPr>
          <w:ilvl w:val="0"/>
          <w:numId w:val="11"/>
        </w:numPr>
        <w:adjustRightInd w:val="0"/>
        <w:snapToGrid w:val="0"/>
        <w:spacing w:after="0" w:line="240" w:lineRule="auto"/>
        <w:jc w:val="both"/>
        <w:textAlignment w:val="baseline"/>
        <w:rPr>
          <w:rFonts w:ascii="Times New Roman" w:eastAsia="Calibri" w:hAnsi="Times New Roman"/>
          <w:sz w:val="24"/>
          <w:szCs w:val="24"/>
        </w:rPr>
      </w:pPr>
      <w:bookmarkStart w:id="77" w:name="_Toc371577641"/>
      <w:bookmarkStart w:id="78" w:name="_Toc371578792"/>
      <w:r w:rsidRPr="002A6326">
        <w:rPr>
          <w:rFonts w:ascii="Times New Roman" w:eastAsia="Calibri" w:hAnsi="Times New Roman"/>
          <w:sz w:val="24"/>
          <w:szCs w:val="24"/>
        </w:rPr>
        <w:t>иных охраняемых законом данных: _____________________________.</w:t>
      </w:r>
      <w:bookmarkEnd w:id="77"/>
      <w:bookmarkEnd w:id="78"/>
    </w:p>
    <w:p w:rsidR="002A6326" w:rsidRPr="002A6326" w:rsidRDefault="002A6326" w:rsidP="002A6326">
      <w:pPr>
        <w:adjustRightInd w:val="0"/>
        <w:snapToGrid w:val="0"/>
        <w:spacing w:after="0" w:line="240" w:lineRule="auto"/>
        <w:jc w:val="center"/>
        <w:textAlignment w:val="baseline"/>
        <w:rPr>
          <w:rFonts w:ascii="Times New Roman" w:eastAsia="Calibri" w:hAnsi="Times New Roman"/>
          <w:sz w:val="24"/>
          <w:szCs w:val="24"/>
        </w:rPr>
      </w:pPr>
      <w:r w:rsidRPr="002A6326">
        <w:rPr>
          <w:rFonts w:ascii="Times New Roman" w:eastAsia="Calibri" w:hAnsi="Times New Roman"/>
          <w:sz w:val="24"/>
          <w:szCs w:val="24"/>
        </w:rPr>
        <w:t xml:space="preserve">                                                          </w:t>
      </w:r>
      <w:bookmarkStart w:id="79" w:name="_Toc371577642"/>
      <w:bookmarkStart w:id="80" w:name="_Toc371578793"/>
      <w:r w:rsidRPr="002A6326">
        <w:rPr>
          <w:rFonts w:ascii="Times New Roman" w:eastAsia="Calibri" w:hAnsi="Times New Roman"/>
          <w:sz w:val="24"/>
          <w:szCs w:val="24"/>
        </w:rPr>
        <w:t>(указать каких)</w:t>
      </w:r>
      <w:bookmarkEnd w:id="79"/>
      <w:bookmarkEnd w:id="80"/>
    </w:p>
    <w:p w:rsidR="002A6326" w:rsidRPr="002A6326" w:rsidRDefault="002A6326" w:rsidP="002A6326">
      <w:pPr>
        <w:adjustRightInd w:val="0"/>
        <w:snapToGrid w:val="0"/>
        <w:spacing w:after="0" w:line="240" w:lineRule="auto"/>
        <w:jc w:val="both"/>
        <w:textAlignment w:val="baseline"/>
        <w:rPr>
          <w:rFonts w:ascii="Times New Roman" w:eastAsia="Calibri" w:hAnsi="Times New Roman"/>
          <w:sz w:val="24"/>
          <w:szCs w:val="24"/>
        </w:rPr>
      </w:pPr>
      <w:bookmarkStart w:id="81" w:name="_Toc371577643"/>
      <w:bookmarkStart w:id="82" w:name="_Toc371578794"/>
      <w:r w:rsidRPr="002A6326">
        <w:rPr>
          <w:rFonts w:ascii="Times New Roman" w:eastAsia="Calibri" w:hAnsi="Times New Roman"/>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81"/>
      <w:bookmarkEnd w:id="82"/>
    </w:p>
    <w:p w:rsidR="002A6326" w:rsidRPr="002A6326" w:rsidRDefault="002A6326" w:rsidP="002A6326">
      <w:pPr>
        <w:numPr>
          <w:ilvl w:val="0"/>
          <w:numId w:val="11"/>
        </w:numPr>
        <w:adjustRightInd w:val="0"/>
        <w:snapToGrid w:val="0"/>
        <w:spacing w:after="0" w:line="240" w:lineRule="auto"/>
        <w:jc w:val="both"/>
        <w:textAlignment w:val="baseline"/>
        <w:rPr>
          <w:rFonts w:ascii="Times New Roman" w:eastAsia="Calibri" w:hAnsi="Times New Roman"/>
          <w:sz w:val="24"/>
          <w:szCs w:val="24"/>
        </w:rPr>
      </w:pPr>
      <w:bookmarkStart w:id="83" w:name="_Toc371577644"/>
      <w:bookmarkStart w:id="84" w:name="_Toc371578795"/>
      <w:r w:rsidRPr="002A6326">
        <w:rPr>
          <w:rFonts w:ascii="Times New Roman" w:eastAsia="Calibri" w:hAnsi="Times New Roman"/>
          <w:sz w:val="24"/>
          <w:szCs w:val="24"/>
        </w:rPr>
        <w:t>запрет на разглашение указанных сведений;</w:t>
      </w:r>
      <w:bookmarkEnd w:id="83"/>
      <w:bookmarkEnd w:id="84"/>
    </w:p>
    <w:p w:rsidR="002A6326" w:rsidRPr="002A6326" w:rsidRDefault="002A6326" w:rsidP="002A6326">
      <w:pPr>
        <w:numPr>
          <w:ilvl w:val="0"/>
          <w:numId w:val="11"/>
        </w:numPr>
        <w:adjustRightInd w:val="0"/>
        <w:snapToGrid w:val="0"/>
        <w:spacing w:after="0" w:line="240" w:lineRule="auto"/>
        <w:jc w:val="both"/>
        <w:textAlignment w:val="baseline"/>
        <w:rPr>
          <w:rFonts w:ascii="Times New Roman" w:eastAsia="Calibri" w:hAnsi="Times New Roman"/>
          <w:sz w:val="24"/>
          <w:szCs w:val="24"/>
        </w:rPr>
      </w:pPr>
      <w:bookmarkStart w:id="85" w:name="_Toc371577645"/>
      <w:bookmarkStart w:id="86" w:name="_Toc371578796"/>
      <w:r w:rsidRPr="002A6326">
        <w:rPr>
          <w:rFonts w:ascii="Times New Roman" w:eastAsia="Calibri" w:hAnsi="Times New Roman"/>
          <w:sz w:val="24"/>
          <w:szCs w:val="24"/>
        </w:rPr>
        <w:t>требования к специальному режиму хранения указанных сведений и доступа к ним;</w:t>
      </w:r>
      <w:bookmarkEnd w:id="85"/>
      <w:bookmarkEnd w:id="86"/>
    </w:p>
    <w:p w:rsidR="002A6326" w:rsidRPr="002A6326" w:rsidRDefault="002A6326" w:rsidP="002A6326">
      <w:pPr>
        <w:numPr>
          <w:ilvl w:val="0"/>
          <w:numId w:val="11"/>
        </w:numPr>
        <w:adjustRightInd w:val="0"/>
        <w:snapToGrid w:val="0"/>
        <w:spacing w:after="0" w:line="240" w:lineRule="auto"/>
        <w:jc w:val="both"/>
        <w:textAlignment w:val="baseline"/>
        <w:rPr>
          <w:rFonts w:ascii="Times New Roman" w:eastAsia="Calibri" w:hAnsi="Times New Roman"/>
          <w:sz w:val="24"/>
          <w:szCs w:val="24"/>
        </w:rPr>
      </w:pPr>
      <w:bookmarkStart w:id="87" w:name="_Toc371577646"/>
      <w:bookmarkStart w:id="88" w:name="_Toc371578797"/>
      <w:r w:rsidRPr="002A6326">
        <w:rPr>
          <w:rFonts w:ascii="Times New Roman" w:eastAsia="Calibri" w:hAnsi="Times New Roman"/>
          <w:sz w:val="24"/>
          <w:szCs w:val="24"/>
        </w:rPr>
        <w:t>ответственность за утрату документов, содержащих указанные сведения, или за разглашение таких сведений.</w:t>
      </w:r>
      <w:bookmarkEnd w:id="87"/>
      <w:bookmarkEnd w:id="88"/>
    </w:p>
    <w:p w:rsidR="002A6326" w:rsidRPr="002A6326" w:rsidRDefault="002A6326" w:rsidP="002A6326">
      <w:pPr>
        <w:adjustRightInd w:val="0"/>
        <w:snapToGrid w:val="0"/>
        <w:spacing w:after="0" w:line="240" w:lineRule="auto"/>
        <w:ind w:left="720"/>
        <w:jc w:val="both"/>
        <w:textAlignment w:val="baseline"/>
        <w:rPr>
          <w:rFonts w:ascii="Times New Roman" w:eastAsia="Calibri" w:hAnsi="Times New Roman"/>
          <w:sz w:val="24"/>
          <w:szCs w:val="24"/>
        </w:rPr>
      </w:pPr>
    </w:p>
    <w:p w:rsidR="002A6326" w:rsidRPr="002A6326" w:rsidRDefault="002A6326" w:rsidP="002A6326">
      <w:pPr>
        <w:adjustRightInd w:val="0"/>
        <w:spacing w:after="0" w:line="240" w:lineRule="auto"/>
        <w:ind w:firstLine="360"/>
        <w:jc w:val="both"/>
        <w:outlineLvl w:val="0"/>
        <w:rPr>
          <w:rFonts w:ascii="Times New Roman" w:eastAsia="Calibri" w:hAnsi="Times New Roman"/>
          <w:sz w:val="24"/>
          <w:szCs w:val="24"/>
        </w:rPr>
      </w:pPr>
      <w:r w:rsidRPr="002A6326">
        <w:rPr>
          <w:rFonts w:ascii="Times New Roman" w:eastAsia="Calibri" w:hAnsi="Times New Roman"/>
          <w:sz w:val="24"/>
          <w:szCs w:val="24"/>
        </w:rPr>
        <w:t>Доступ к персональным и иным охраняемым законом данных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p>
    <w:p w:rsidR="002A6326" w:rsidRPr="002A6326" w:rsidRDefault="002A6326" w:rsidP="002A6326">
      <w:pPr>
        <w:adjustRightInd w:val="0"/>
        <w:spacing w:after="0" w:line="240" w:lineRule="auto"/>
        <w:ind w:firstLine="360"/>
        <w:jc w:val="both"/>
        <w:outlineLvl w:val="0"/>
        <w:rPr>
          <w:rFonts w:ascii="Times New Roman" w:eastAsia="Calibri" w:hAnsi="Times New Roman"/>
          <w:sz w:val="24"/>
          <w:szCs w:val="24"/>
        </w:rPr>
      </w:pPr>
      <w:r w:rsidRPr="002A6326">
        <w:rPr>
          <w:rFonts w:ascii="Times New Roman" w:eastAsia="Calibri" w:hAnsi="Times New Roman"/>
          <w:sz w:val="24"/>
          <w:szCs w:val="24"/>
        </w:rPr>
        <w:t xml:space="preserve"> </w:t>
      </w:r>
    </w:p>
    <w:p w:rsidR="002A6326" w:rsidRPr="002A6326" w:rsidRDefault="002A6326" w:rsidP="002A6326">
      <w:pPr>
        <w:adjustRightInd w:val="0"/>
        <w:snapToGrid w:val="0"/>
        <w:spacing w:after="0" w:line="240" w:lineRule="auto"/>
        <w:ind w:left="720"/>
        <w:jc w:val="both"/>
        <w:textAlignment w:val="baseline"/>
        <w:rPr>
          <w:rFonts w:ascii="Times New Roman" w:eastAsia="Calibri" w:hAnsi="Times New Roman"/>
          <w:b/>
          <w:bCs/>
          <w:sz w:val="24"/>
          <w:szCs w:val="24"/>
        </w:rPr>
      </w:pPr>
      <w:r w:rsidRPr="002A6326">
        <w:rPr>
          <w:rFonts w:ascii="Times New Roman" w:eastAsia="Calibri" w:hAnsi="Times New Roman"/>
          <w:sz w:val="24"/>
          <w:szCs w:val="24"/>
        </w:rPr>
        <w:t>«__»_____________201</w:t>
      </w:r>
      <w:r w:rsidRPr="002A6326">
        <w:rPr>
          <w:rFonts w:ascii="Times New Roman" w:eastAsia="Calibri" w:hAnsi="Times New Roman"/>
          <w:sz w:val="24"/>
          <w:szCs w:val="24"/>
        </w:rPr>
        <w:softHyphen/>
        <w:t xml:space="preserve"> г.</w:t>
      </w:r>
      <w:r w:rsidRPr="002A6326">
        <w:rPr>
          <w:rFonts w:ascii="Times New Roman" w:eastAsia="Calibri" w:hAnsi="Times New Roman"/>
          <w:sz w:val="24"/>
          <w:szCs w:val="24"/>
        </w:rPr>
        <w:tab/>
        <w:t>_______________/_________________/</w:t>
      </w:r>
    </w:p>
    <w:p w:rsidR="002A6326" w:rsidRPr="002A6326" w:rsidRDefault="002A6326" w:rsidP="002A6326">
      <w:pPr>
        <w:autoSpaceDE w:val="0"/>
        <w:autoSpaceDN w:val="0"/>
        <w:adjustRightInd w:val="0"/>
        <w:spacing w:after="0" w:line="240" w:lineRule="auto"/>
        <w:jc w:val="center"/>
        <w:outlineLvl w:val="0"/>
        <w:rPr>
          <w:rFonts w:ascii="Times New Roman" w:hAnsi="Times New Roman"/>
          <w:b/>
          <w:sz w:val="24"/>
          <w:szCs w:val="24"/>
          <w:lang w:eastAsia="ru-RU"/>
        </w:rPr>
      </w:pPr>
    </w:p>
    <w:p w:rsidR="00DB6F79" w:rsidRDefault="00DB6F79"/>
    <w:sectPr w:rsidR="00DB6F79" w:rsidSect="00BE1319">
      <w:pgSz w:w="11906" w:h="16838"/>
      <w:pgMar w:top="1418" w:right="709"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48B" w:rsidRDefault="007C048B" w:rsidP="002A6326">
      <w:pPr>
        <w:spacing w:after="0" w:line="240" w:lineRule="auto"/>
      </w:pPr>
      <w:r>
        <w:separator/>
      </w:r>
    </w:p>
  </w:endnote>
  <w:endnote w:type="continuationSeparator" w:id="0">
    <w:p w:rsidR="007C048B" w:rsidRDefault="007C048B" w:rsidP="002A6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imesNewRomanPS-BoldMT">
    <w:altName w:val="Arial"/>
    <w:panose1 w:val="00000000000000000000"/>
    <w:charset w:val="00"/>
    <w:family w:val="swiss"/>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48B" w:rsidRDefault="007C048B" w:rsidP="002A6326">
      <w:pPr>
        <w:spacing w:after="0" w:line="240" w:lineRule="auto"/>
      </w:pPr>
      <w:r>
        <w:separator/>
      </w:r>
    </w:p>
  </w:footnote>
  <w:footnote w:type="continuationSeparator" w:id="0">
    <w:p w:rsidR="007C048B" w:rsidRDefault="007C048B" w:rsidP="002A6326">
      <w:pPr>
        <w:spacing w:after="0" w:line="240" w:lineRule="auto"/>
      </w:pPr>
      <w:r>
        <w:continuationSeparator/>
      </w:r>
    </w:p>
  </w:footnote>
  <w:footnote w:id="1">
    <w:p w:rsidR="00A07C60" w:rsidRDefault="00A07C60" w:rsidP="002A6326">
      <w:pPr>
        <w:pStyle w:val="af0"/>
      </w:pPr>
      <w:r w:rsidRPr="00785B44">
        <w:rPr>
          <w:rStyle w:val="af2"/>
          <w:sz w:val="24"/>
          <w:szCs w:val="24"/>
        </w:rPr>
        <w:footnoteRef/>
      </w:r>
      <w:r w:rsidRPr="00785B44">
        <w:rPr>
          <w:rStyle w:val="af2"/>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
    <w:p w:rsidR="00A07C60" w:rsidRDefault="00A07C60" w:rsidP="002A6326">
      <w:pPr>
        <w:pStyle w:val="af0"/>
      </w:pPr>
      <w:r w:rsidRPr="00785B44">
        <w:rPr>
          <w:rStyle w:val="af2"/>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4"/>
    <w:lvl w:ilvl="0">
      <w:numFmt w:val="bullet"/>
      <w:lvlText w:val="-"/>
      <w:lvlJc w:val="left"/>
      <w:pPr>
        <w:tabs>
          <w:tab w:val="num" w:pos="0"/>
        </w:tabs>
        <w:ind w:left="0" w:firstLine="0"/>
      </w:pPr>
      <w:rPr>
        <w:rFonts w:ascii="Times New Roman" w:hAnsi="Times New Roman"/>
      </w:rPr>
    </w:lvl>
  </w:abstractNum>
  <w:abstractNum w:abstractNumId="1">
    <w:nsid w:val="0BC821A6"/>
    <w:multiLevelType w:val="multilevel"/>
    <w:tmpl w:val="1974C182"/>
    <w:lvl w:ilvl="0">
      <w:start w:val="6"/>
      <w:numFmt w:val="decimal"/>
      <w:lvlText w:val="%1."/>
      <w:lvlJc w:val="left"/>
      <w:pPr>
        <w:ind w:left="480" w:hanging="480"/>
      </w:pPr>
      <w:rPr>
        <w:rFonts w:hint="default"/>
      </w:rPr>
    </w:lvl>
    <w:lvl w:ilvl="1">
      <w:start w:val="16"/>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
    <w:nsid w:val="12980612"/>
    <w:multiLevelType w:val="hybridMultilevel"/>
    <w:tmpl w:val="42924834"/>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18616D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CA1065D"/>
    <w:multiLevelType w:val="multilevel"/>
    <w:tmpl w:val="8B0CD4EA"/>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
    <w:nsid w:val="1EAA24BB"/>
    <w:multiLevelType w:val="hybridMultilevel"/>
    <w:tmpl w:val="4BBCF448"/>
    <w:lvl w:ilvl="0" w:tplc="68F28A54">
      <w:start w:val="1"/>
      <w:numFmt w:val="decimal"/>
      <w:lvlText w:val="%1."/>
      <w:lvlJc w:val="left"/>
      <w:pPr>
        <w:ind w:left="666" w:hanging="360"/>
      </w:pPr>
      <w:rPr>
        <w:rFonts w:hint="default"/>
      </w:rPr>
    </w:lvl>
    <w:lvl w:ilvl="1" w:tplc="04190019" w:tentative="1">
      <w:start w:val="1"/>
      <w:numFmt w:val="lowerLetter"/>
      <w:lvlText w:val="%2."/>
      <w:lvlJc w:val="left"/>
      <w:pPr>
        <w:ind w:left="1386" w:hanging="360"/>
      </w:pPr>
    </w:lvl>
    <w:lvl w:ilvl="2" w:tplc="0419001B" w:tentative="1">
      <w:start w:val="1"/>
      <w:numFmt w:val="lowerRoman"/>
      <w:lvlText w:val="%3."/>
      <w:lvlJc w:val="right"/>
      <w:pPr>
        <w:ind w:left="2106" w:hanging="180"/>
      </w:pPr>
    </w:lvl>
    <w:lvl w:ilvl="3" w:tplc="0419000F" w:tentative="1">
      <w:start w:val="1"/>
      <w:numFmt w:val="decimal"/>
      <w:lvlText w:val="%4."/>
      <w:lvlJc w:val="left"/>
      <w:pPr>
        <w:ind w:left="2826" w:hanging="360"/>
      </w:pPr>
    </w:lvl>
    <w:lvl w:ilvl="4" w:tplc="04190019" w:tentative="1">
      <w:start w:val="1"/>
      <w:numFmt w:val="lowerLetter"/>
      <w:lvlText w:val="%5."/>
      <w:lvlJc w:val="left"/>
      <w:pPr>
        <w:ind w:left="3546" w:hanging="360"/>
      </w:pPr>
    </w:lvl>
    <w:lvl w:ilvl="5" w:tplc="0419001B" w:tentative="1">
      <w:start w:val="1"/>
      <w:numFmt w:val="lowerRoman"/>
      <w:lvlText w:val="%6."/>
      <w:lvlJc w:val="right"/>
      <w:pPr>
        <w:ind w:left="4266" w:hanging="180"/>
      </w:pPr>
    </w:lvl>
    <w:lvl w:ilvl="6" w:tplc="0419000F" w:tentative="1">
      <w:start w:val="1"/>
      <w:numFmt w:val="decimal"/>
      <w:lvlText w:val="%7."/>
      <w:lvlJc w:val="left"/>
      <w:pPr>
        <w:ind w:left="4986" w:hanging="360"/>
      </w:pPr>
    </w:lvl>
    <w:lvl w:ilvl="7" w:tplc="04190019" w:tentative="1">
      <w:start w:val="1"/>
      <w:numFmt w:val="lowerLetter"/>
      <w:lvlText w:val="%8."/>
      <w:lvlJc w:val="left"/>
      <w:pPr>
        <w:ind w:left="5706" w:hanging="360"/>
      </w:pPr>
    </w:lvl>
    <w:lvl w:ilvl="8" w:tplc="0419001B" w:tentative="1">
      <w:start w:val="1"/>
      <w:numFmt w:val="lowerRoman"/>
      <w:lvlText w:val="%9."/>
      <w:lvlJc w:val="right"/>
      <w:pPr>
        <w:ind w:left="6426" w:hanging="180"/>
      </w:pPr>
    </w:lvl>
  </w:abstractNum>
  <w:abstractNum w:abstractNumId="7">
    <w:nsid w:val="2BA20E29"/>
    <w:multiLevelType w:val="hybridMultilevel"/>
    <w:tmpl w:val="3F5C2A94"/>
    <w:lvl w:ilvl="0" w:tplc="6502927C">
      <w:start w:val="1"/>
      <w:numFmt w:val="decimal"/>
      <w:lvlText w:val="%1."/>
      <w:lvlJc w:val="left"/>
      <w:pPr>
        <w:ind w:left="840" w:hanging="360"/>
      </w:pPr>
      <w:rPr>
        <w:rFonts w:hint="default"/>
        <w:u w:val="none"/>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8">
    <w:nsid w:val="2BE4020B"/>
    <w:multiLevelType w:val="hybridMultilevel"/>
    <w:tmpl w:val="033C90CC"/>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3FD76E7"/>
    <w:multiLevelType w:val="multilevel"/>
    <w:tmpl w:val="82E4EAC2"/>
    <w:lvl w:ilvl="0">
      <w:start w:val="1"/>
      <w:numFmt w:val="decimal"/>
      <w:lvlText w:val="%1."/>
      <w:lvlJc w:val="left"/>
      <w:pPr>
        <w:tabs>
          <w:tab w:val="num" w:pos="5888"/>
        </w:tabs>
        <w:ind w:left="5888" w:hanging="360"/>
      </w:pPr>
      <w:rPr>
        <w:rFonts w:ascii="Times New Roman" w:eastAsia="Times New Roman" w:hAnsi="Times New Roman" w:cs="Times New Roman"/>
      </w:rPr>
    </w:lvl>
    <w:lvl w:ilvl="1">
      <w:start w:val="1"/>
      <w:numFmt w:val="decimal"/>
      <w:isLgl/>
      <w:lvlText w:val="%1.%2."/>
      <w:lvlJc w:val="left"/>
      <w:pPr>
        <w:ind w:left="220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nsid w:val="48DC6087"/>
    <w:multiLevelType w:val="hybridMultilevel"/>
    <w:tmpl w:val="DC763056"/>
    <w:lvl w:ilvl="0" w:tplc="845643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EAC52CC"/>
    <w:multiLevelType w:val="multilevel"/>
    <w:tmpl w:val="9A623C02"/>
    <w:lvl w:ilvl="0">
      <w:start w:val="6"/>
      <w:numFmt w:val="decimal"/>
      <w:lvlText w:val="%1."/>
      <w:lvlJc w:val="left"/>
      <w:pPr>
        <w:ind w:left="480" w:hanging="480"/>
      </w:pPr>
      <w:rPr>
        <w:rFonts w:hint="default"/>
      </w:rPr>
    </w:lvl>
    <w:lvl w:ilvl="1">
      <w:start w:val="15"/>
      <w:numFmt w:val="decimal"/>
      <w:lvlText w:val="%1.%2."/>
      <w:lvlJc w:val="left"/>
      <w:pPr>
        <w:ind w:left="1615"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3">
    <w:nsid w:val="4F6E037C"/>
    <w:multiLevelType w:val="multilevel"/>
    <w:tmpl w:val="B0121E32"/>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nsid w:val="548253DE"/>
    <w:multiLevelType w:val="multilevel"/>
    <w:tmpl w:val="63F62C58"/>
    <w:lvl w:ilvl="0">
      <w:start w:val="6"/>
      <w:numFmt w:val="decimal"/>
      <w:lvlText w:val="%1."/>
      <w:lvlJc w:val="left"/>
      <w:pPr>
        <w:ind w:left="405" w:hanging="405"/>
      </w:pPr>
      <w:rPr>
        <w:rFonts w:hint="default"/>
      </w:rPr>
    </w:lvl>
    <w:lvl w:ilvl="1">
      <w:start w:val="10"/>
      <w:numFmt w:val="decimal"/>
      <w:lvlText w:val="%1.%2."/>
      <w:lvlJc w:val="left"/>
      <w:pPr>
        <w:ind w:left="1115" w:hanging="40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15">
    <w:nsid w:val="57CD1010"/>
    <w:multiLevelType w:val="hybridMultilevel"/>
    <w:tmpl w:val="EA240D6A"/>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5B5D49CF"/>
    <w:multiLevelType w:val="multilevel"/>
    <w:tmpl w:val="B248EA0E"/>
    <w:lvl w:ilvl="0">
      <w:start w:val="1"/>
      <w:numFmt w:val="decimal"/>
      <w:lvlText w:val="%1."/>
      <w:lvlJc w:val="left"/>
      <w:pPr>
        <w:ind w:left="2204" w:hanging="360"/>
      </w:pPr>
      <w:rPr>
        <w:b/>
      </w:rPr>
    </w:lvl>
    <w:lvl w:ilvl="1">
      <w:start w:val="1"/>
      <w:numFmt w:val="decimal"/>
      <w:lvlText w:val="%1.%2."/>
      <w:lvlJc w:val="left"/>
      <w:pPr>
        <w:ind w:left="4827" w:hanging="432"/>
      </w:pPr>
      <w:rPr>
        <w:b w:val="0"/>
        <w:strike w:val="0"/>
        <w:dstrike w:val="0"/>
        <w:u w:val="none"/>
        <w:effect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38E794E"/>
    <w:multiLevelType w:val="multilevel"/>
    <w:tmpl w:val="D1DEE5E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6DB3DDA"/>
    <w:multiLevelType w:val="hybridMultilevel"/>
    <w:tmpl w:val="22F2EA3A"/>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0A36FD4"/>
    <w:multiLevelType w:val="multilevel"/>
    <w:tmpl w:val="BBA652A2"/>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31D5D88"/>
    <w:multiLevelType w:val="multilevel"/>
    <w:tmpl w:val="CDB666E2"/>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21"/>
  </w:num>
  <w:num w:numId="5">
    <w:abstractNumId w:val="17"/>
  </w:num>
  <w:num w:numId="6">
    <w:abstractNumId w:val="14"/>
  </w:num>
  <w:num w:numId="7">
    <w:abstractNumId w:val="20"/>
  </w:num>
  <w:num w:numId="8">
    <w:abstractNumId w:val="12"/>
  </w:num>
  <w:num w:numId="9">
    <w:abstractNumId w:val="3"/>
  </w:num>
  <w:num w:numId="10">
    <w:abstractNumId w:val="19"/>
  </w:num>
  <w:num w:numId="11">
    <w:abstractNumId w:val="22"/>
  </w:num>
  <w:num w:numId="12">
    <w:abstractNumId w:val="4"/>
  </w:num>
  <w:num w:numId="13">
    <w:abstractNumId w:val="10"/>
  </w:num>
  <w:num w:numId="14">
    <w:abstractNumId w:val="15"/>
  </w:num>
  <w:num w:numId="15">
    <w:abstractNumId w:val="18"/>
  </w:num>
  <w:num w:numId="16">
    <w:abstractNumId w:val="11"/>
  </w:num>
  <w:num w:numId="17">
    <w:abstractNumId w:val="8"/>
  </w:num>
  <w:num w:numId="18">
    <w:abstractNumId w:val="2"/>
  </w:num>
  <w:num w:numId="19">
    <w:abstractNumId w:val="5"/>
  </w:num>
  <w:num w:numId="20">
    <w:abstractNumId w:val="9"/>
  </w:num>
  <w:num w:numId="21">
    <w:abstractNumId w:val="1"/>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C0B"/>
    <w:rsid w:val="00015A8B"/>
    <w:rsid w:val="00016765"/>
    <w:rsid w:val="00024784"/>
    <w:rsid w:val="000B423B"/>
    <w:rsid w:val="000E4EEC"/>
    <w:rsid w:val="00173161"/>
    <w:rsid w:val="001765CF"/>
    <w:rsid w:val="001777AC"/>
    <w:rsid w:val="00180733"/>
    <w:rsid w:val="001B7510"/>
    <w:rsid w:val="001D40D3"/>
    <w:rsid w:val="001E3A38"/>
    <w:rsid w:val="00201EE8"/>
    <w:rsid w:val="0024193B"/>
    <w:rsid w:val="00241F59"/>
    <w:rsid w:val="00245449"/>
    <w:rsid w:val="002522D7"/>
    <w:rsid w:val="00255C90"/>
    <w:rsid w:val="00265669"/>
    <w:rsid w:val="002901B1"/>
    <w:rsid w:val="002A3FDF"/>
    <w:rsid w:val="002A50BA"/>
    <w:rsid w:val="002A6326"/>
    <w:rsid w:val="002B226A"/>
    <w:rsid w:val="002B3160"/>
    <w:rsid w:val="002B6B3F"/>
    <w:rsid w:val="002D3575"/>
    <w:rsid w:val="002E41F0"/>
    <w:rsid w:val="002E5637"/>
    <w:rsid w:val="003155CF"/>
    <w:rsid w:val="00335C32"/>
    <w:rsid w:val="00351CCF"/>
    <w:rsid w:val="0037467E"/>
    <w:rsid w:val="003A20CE"/>
    <w:rsid w:val="003A7EEB"/>
    <w:rsid w:val="003C3CC0"/>
    <w:rsid w:val="003D687E"/>
    <w:rsid w:val="004678EA"/>
    <w:rsid w:val="00487C6F"/>
    <w:rsid w:val="00490ADD"/>
    <w:rsid w:val="0049104A"/>
    <w:rsid w:val="004A22D0"/>
    <w:rsid w:val="004A58D9"/>
    <w:rsid w:val="004C374B"/>
    <w:rsid w:val="004D5001"/>
    <w:rsid w:val="004D5261"/>
    <w:rsid w:val="004E39C3"/>
    <w:rsid w:val="004E5DE4"/>
    <w:rsid w:val="005218ED"/>
    <w:rsid w:val="005219C8"/>
    <w:rsid w:val="00521A8A"/>
    <w:rsid w:val="00541C0B"/>
    <w:rsid w:val="00544389"/>
    <w:rsid w:val="00563B37"/>
    <w:rsid w:val="00563FBA"/>
    <w:rsid w:val="00572127"/>
    <w:rsid w:val="0058149E"/>
    <w:rsid w:val="00585F79"/>
    <w:rsid w:val="005A17F4"/>
    <w:rsid w:val="005E5024"/>
    <w:rsid w:val="005F391E"/>
    <w:rsid w:val="00600B8C"/>
    <w:rsid w:val="00601D5D"/>
    <w:rsid w:val="00612F8F"/>
    <w:rsid w:val="0062499C"/>
    <w:rsid w:val="006A05AE"/>
    <w:rsid w:val="006C0EAE"/>
    <w:rsid w:val="006D3A6E"/>
    <w:rsid w:val="006E39CD"/>
    <w:rsid w:val="006F2AF6"/>
    <w:rsid w:val="006F428D"/>
    <w:rsid w:val="00727827"/>
    <w:rsid w:val="00756C96"/>
    <w:rsid w:val="0076384B"/>
    <w:rsid w:val="00770254"/>
    <w:rsid w:val="00775178"/>
    <w:rsid w:val="00776B85"/>
    <w:rsid w:val="00777B40"/>
    <w:rsid w:val="007A6A2D"/>
    <w:rsid w:val="007B7521"/>
    <w:rsid w:val="007C048B"/>
    <w:rsid w:val="007D48FB"/>
    <w:rsid w:val="007D6C46"/>
    <w:rsid w:val="007E306E"/>
    <w:rsid w:val="007F59E6"/>
    <w:rsid w:val="00807CFC"/>
    <w:rsid w:val="00815296"/>
    <w:rsid w:val="00816AB4"/>
    <w:rsid w:val="00820348"/>
    <w:rsid w:val="00862F6F"/>
    <w:rsid w:val="00881D80"/>
    <w:rsid w:val="008A46D8"/>
    <w:rsid w:val="008A64C4"/>
    <w:rsid w:val="008B78FA"/>
    <w:rsid w:val="008C5604"/>
    <w:rsid w:val="008D42C0"/>
    <w:rsid w:val="009511D1"/>
    <w:rsid w:val="0096788E"/>
    <w:rsid w:val="00994719"/>
    <w:rsid w:val="00A07C60"/>
    <w:rsid w:val="00A73BEC"/>
    <w:rsid w:val="00A91A1B"/>
    <w:rsid w:val="00AB4E23"/>
    <w:rsid w:val="00AD05EF"/>
    <w:rsid w:val="00AF1EDC"/>
    <w:rsid w:val="00B074D4"/>
    <w:rsid w:val="00B34562"/>
    <w:rsid w:val="00B613A8"/>
    <w:rsid w:val="00BD70AD"/>
    <w:rsid w:val="00BE1319"/>
    <w:rsid w:val="00BE4B3A"/>
    <w:rsid w:val="00C1008B"/>
    <w:rsid w:val="00C17195"/>
    <w:rsid w:val="00C333EB"/>
    <w:rsid w:val="00C50CBD"/>
    <w:rsid w:val="00C6717B"/>
    <w:rsid w:val="00CD7A07"/>
    <w:rsid w:val="00CF1D6B"/>
    <w:rsid w:val="00D06257"/>
    <w:rsid w:val="00D312DB"/>
    <w:rsid w:val="00D45748"/>
    <w:rsid w:val="00D93AAD"/>
    <w:rsid w:val="00DA599D"/>
    <w:rsid w:val="00DB6F79"/>
    <w:rsid w:val="00DD42FE"/>
    <w:rsid w:val="00DD6F77"/>
    <w:rsid w:val="00DF1F36"/>
    <w:rsid w:val="00DF43C8"/>
    <w:rsid w:val="00E063DA"/>
    <w:rsid w:val="00E53471"/>
    <w:rsid w:val="00E62872"/>
    <w:rsid w:val="00E87DC8"/>
    <w:rsid w:val="00EB074F"/>
    <w:rsid w:val="00EB0927"/>
    <w:rsid w:val="00ED144C"/>
    <w:rsid w:val="00ED37F0"/>
    <w:rsid w:val="00EE1D08"/>
    <w:rsid w:val="00EF3F51"/>
    <w:rsid w:val="00F1446E"/>
    <w:rsid w:val="00F257F1"/>
    <w:rsid w:val="00F30796"/>
    <w:rsid w:val="00F508BE"/>
    <w:rsid w:val="00F55CAD"/>
    <w:rsid w:val="00F8190D"/>
    <w:rsid w:val="00F93634"/>
    <w:rsid w:val="00FC244D"/>
    <w:rsid w:val="00FD1F9D"/>
    <w:rsid w:val="00FE02CF"/>
    <w:rsid w:val="00FE40B1"/>
    <w:rsid w:val="00FF4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7E593B-E8EC-4797-8D57-80856B667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C0B"/>
    <w:pPr>
      <w:spacing w:after="200" w:line="276" w:lineRule="auto"/>
    </w:pPr>
    <w:rPr>
      <w:rFonts w:eastAsia="Times New Roman"/>
      <w:sz w:val="22"/>
      <w:szCs w:val="22"/>
      <w:lang w:eastAsia="en-US"/>
    </w:rPr>
  </w:style>
  <w:style w:type="paragraph" w:styleId="1">
    <w:name w:val="heading 1"/>
    <w:aliases w:val="Заголовок параграфа (1.)"/>
    <w:basedOn w:val="a"/>
    <w:next w:val="a"/>
    <w:link w:val="10"/>
    <w:qFormat/>
    <w:rsid w:val="00E87DC8"/>
    <w:pPr>
      <w:keepNext/>
      <w:spacing w:before="240" w:after="60"/>
      <w:outlineLvl w:val="0"/>
    </w:pPr>
    <w:rPr>
      <w:rFonts w:ascii="Arial" w:hAnsi="Arial" w:cs="Arial"/>
      <w:b/>
      <w:bCs/>
      <w:kern w:val="32"/>
      <w:sz w:val="32"/>
      <w:szCs w:val="32"/>
    </w:rPr>
  </w:style>
  <w:style w:type="paragraph" w:styleId="2">
    <w:name w:val="heading 2"/>
    <w:aliases w:val="h2,h21,5,Заголовок пункта (1.1)"/>
    <w:basedOn w:val="a"/>
    <w:next w:val="a"/>
    <w:link w:val="20"/>
    <w:qFormat/>
    <w:rsid w:val="00E87DC8"/>
    <w:pPr>
      <w:keepNext/>
      <w:jc w:val="center"/>
      <w:outlineLvl w:val="1"/>
    </w:pPr>
    <w:rPr>
      <w:b/>
    </w:rPr>
  </w:style>
  <w:style w:type="paragraph" w:styleId="4">
    <w:name w:val="heading 4"/>
    <w:basedOn w:val="a"/>
    <w:next w:val="a"/>
    <w:link w:val="40"/>
    <w:qFormat/>
    <w:rsid w:val="00E87DC8"/>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параграфа (1.) Знак"/>
    <w:basedOn w:val="a0"/>
    <w:link w:val="1"/>
    <w:rsid w:val="00E87DC8"/>
    <w:rPr>
      <w:rFonts w:ascii="Arial" w:eastAsia="Times New Roman" w:hAnsi="Arial" w:cs="Arial"/>
      <w:b/>
      <w:bCs/>
      <w:kern w:val="32"/>
      <w:sz w:val="32"/>
      <w:szCs w:val="32"/>
      <w:lang w:eastAsia="ru-RU"/>
    </w:rPr>
  </w:style>
  <w:style w:type="character" w:customStyle="1" w:styleId="20">
    <w:name w:val="Заголовок 2 Знак"/>
    <w:aliases w:val="h2 Знак,h21 Знак,5 Знак,Заголовок пункта (1.1) Знак"/>
    <w:basedOn w:val="a0"/>
    <w:link w:val="2"/>
    <w:rsid w:val="00E87DC8"/>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E87DC8"/>
    <w:rPr>
      <w:rFonts w:ascii="Times New Roman" w:eastAsia="Times New Roman" w:hAnsi="Times New Roman" w:cs="Times New Roman"/>
      <w:b/>
      <w:bCs/>
      <w:sz w:val="28"/>
      <w:szCs w:val="28"/>
      <w:lang w:eastAsia="ru-RU"/>
    </w:rPr>
  </w:style>
  <w:style w:type="paragraph" w:styleId="a3">
    <w:name w:val="No Spacing"/>
    <w:uiPriority w:val="1"/>
    <w:qFormat/>
    <w:rsid w:val="00E87DC8"/>
    <w:pPr>
      <w:jc w:val="both"/>
    </w:pPr>
    <w:rPr>
      <w:rFonts w:ascii="Times New Roman" w:eastAsia="Times New Roman" w:hAnsi="Times New Roman"/>
      <w:sz w:val="28"/>
    </w:rPr>
  </w:style>
  <w:style w:type="paragraph" w:customStyle="1" w:styleId="11">
    <w:name w:val="Абзац списка1"/>
    <w:basedOn w:val="a"/>
    <w:rsid w:val="00541C0B"/>
    <w:pPr>
      <w:ind w:left="720"/>
    </w:pPr>
  </w:style>
  <w:style w:type="paragraph" w:styleId="21">
    <w:name w:val="Body Text 2"/>
    <w:basedOn w:val="a"/>
    <w:link w:val="22"/>
    <w:rsid w:val="00541C0B"/>
    <w:pPr>
      <w:spacing w:after="120" w:line="480" w:lineRule="auto"/>
      <w:jc w:val="both"/>
    </w:pPr>
    <w:rPr>
      <w:rFonts w:ascii="Times New Roman" w:hAnsi="Times New Roman"/>
      <w:sz w:val="28"/>
      <w:szCs w:val="20"/>
      <w:lang w:eastAsia="ru-RU"/>
    </w:rPr>
  </w:style>
  <w:style w:type="character" w:customStyle="1" w:styleId="22">
    <w:name w:val="Основной текст 2 Знак"/>
    <w:basedOn w:val="a0"/>
    <w:link w:val="21"/>
    <w:rsid w:val="00541C0B"/>
    <w:rPr>
      <w:rFonts w:ascii="Times New Roman" w:eastAsia="Times New Roman" w:hAnsi="Times New Roman"/>
      <w:sz w:val="28"/>
    </w:rPr>
  </w:style>
  <w:style w:type="paragraph" w:customStyle="1" w:styleId="a4">
    <w:name w:val="Пункт"/>
    <w:basedOn w:val="a"/>
    <w:rsid w:val="00541C0B"/>
    <w:pPr>
      <w:tabs>
        <w:tab w:val="num" w:pos="1134"/>
      </w:tabs>
      <w:spacing w:after="0" w:line="360" w:lineRule="auto"/>
      <w:ind w:left="1134" w:hanging="1134"/>
      <w:jc w:val="both"/>
    </w:pPr>
    <w:rPr>
      <w:rFonts w:ascii="Times New Roman" w:hAnsi="Times New Roman"/>
      <w:snapToGrid w:val="0"/>
      <w:sz w:val="28"/>
      <w:szCs w:val="20"/>
      <w:lang w:eastAsia="ru-RU"/>
    </w:rPr>
  </w:style>
  <w:style w:type="paragraph" w:customStyle="1" w:styleId="a5">
    <w:name w:val="Подпункт"/>
    <w:basedOn w:val="a4"/>
    <w:rsid w:val="00541C0B"/>
  </w:style>
  <w:style w:type="paragraph" w:customStyle="1" w:styleId="a6">
    <w:name w:val="Подподпункт"/>
    <w:basedOn w:val="a5"/>
    <w:rsid w:val="00541C0B"/>
  </w:style>
  <w:style w:type="paragraph" w:styleId="a7">
    <w:name w:val="Body Text Indent"/>
    <w:basedOn w:val="a"/>
    <w:link w:val="a8"/>
    <w:rsid w:val="00541C0B"/>
    <w:pPr>
      <w:spacing w:after="120" w:line="360" w:lineRule="auto"/>
      <w:ind w:left="283" w:firstLine="567"/>
      <w:jc w:val="both"/>
    </w:pPr>
    <w:rPr>
      <w:rFonts w:ascii="Times New Roman" w:hAnsi="Times New Roman"/>
      <w:snapToGrid w:val="0"/>
      <w:sz w:val="28"/>
      <w:szCs w:val="20"/>
      <w:lang w:eastAsia="ru-RU"/>
    </w:rPr>
  </w:style>
  <w:style w:type="character" w:customStyle="1" w:styleId="a8">
    <w:name w:val="Основной текст с отступом Знак"/>
    <w:basedOn w:val="a0"/>
    <w:link w:val="a7"/>
    <w:rsid w:val="00541C0B"/>
    <w:rPr>
      <w:rFonts w:ascii="Times New Roman" w:eastAsia="Times New Roman" w:hAnsi="Times New Roman"/>
      <w:snapToGrid w:val="0"/>
      <w:sz w:val="28"/>
    </w:rPr>
  </w:style>
  <w:style w:type="paragraph" w:customStyle="1" w:styleId="ConsNormal">
    <w:name w:val="ConsNormal"/>
    <w:rsid w:val="00541C0B"/>
    <w:pPr>
      <w:widowControl w:val="0"/>
      <w:autoSpaceDE w:val="0"/>
      <w:autoSpaceDN w:val="0"/>
      <w:adjustRightInd w:val="0"/>
      <w:ind w:firstLine="720"/>
    </w:pPr>
    <w:rPr>
      <w:rFonts w:ascii="Arial" w:eastAsia="Times New Roman" w:hAnsi="Arial"/>
    </w:rPr>
  </w:style>
  <w:style w:type="paragraph" w:styleId="a9">
    <w:name w:val="Body Text"/>
    <w:basedOn w:val="a"/>
    <w:link w:val="aa"/>
    <w:rsid w:val="00541C0B"/>
    <w:pPr>
      <w:spacing w:after="120"/>
    </w:pPr>
  </w:style>
  <w:style w:type="character" w:customStyle="1" w:styleId="aa">
    <w:name w:val="Основной текст Знак"/>
    <w:basedOn w:val="a0"/>
    <w:link w:val="a9"/>
    <w:rsid w:val="00541C0B"/>
    <w:rPr>
      <w:rFonts w:eastAsia="Times New Roman"/>
      <w:sz w:val="22"/>
      <w:szCs w:val="22"/>
      <w:lang w:eastAsia="en-US"/>
    </w:rPr>
  </w:style>
  <w:style w:type="paragraph" w:customStyle="1" w:styleId="Default">
    <w:name w:val="Default"/>
    <w:rsid w:val="00541C0B"/>
    <w:pPr>
      <w:autoSpaceDE w:val="0"/>
      <w:autoSpaceDN w:val="0"/>
      <w:adjustRightInd w:val="0"/>
    </w:pPr>
    <w:rPr>
      <w:rFonts w:ascii="Times New Roman" w:eastAsia="Times New Roman" w:hAnsi="Times New Roman"/>
      <w:color w:val="000000"/>
      <w:sz w:val="24"/>
      <w:szCs w:val="24"/>
    </w:rPr>
  </w:style>
  <w:style w:type="character" w:customStyle="1" w:styleId="ab">
    <w:name w:val="Нижний колонтитул Знак"/>
    <w:rsid w:val="00541C0B"/>
    <w:rPr>
      <w:rFonts w:cs="Times New Roman"/>
      <w:bCs/>
      <w:snapToGrid w:val="0"/>
      <w:sz w:val="22"/>
      <w:szCs w:val="22"/>
      <w:lang w:val="ru-RU" w:eastAsia="ru-RU" w:bidi="ar-SA"/>
    </w:rPr>
  </w:style>
  <w:style w:type="paragraph" w:styleId="ac">
    <w:name w:val="List Paragraph"/>
    <w:basedOn w:val="a"/>
    <w:link w:val="ad"/>
    <w:uiPriority w:val="34"/>
    <w:qFormat/>
    <w:rsid w:val="001D40D3"/>
    <w:pPr>
      <w:ind w:left="720"/>
      <w:contextualSpacing/>
    </w:pPr>
  </w:style>
  <w:style w:type="paragraph" w:styleId="ae">
    <w:name w:val="Balloon Text"/>
    <w:basedOn w:val="a"/>
    <w:link w:val="af"/>
    <w:uiPriority w:val="99"/>
    <w:semiHidden/>
    <w:unhideWhenUsed/>
    <w:rsid w:val="0018073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80733"/>
    <w:rPr>
      <w:rFonts w:ascii="Segoe UI" w:eastAsia="Times New Roman" w:hAnsi="Segoe UI" w:cs="Segoe UI"/>
      <w:sz w:val="18"/>
      <w:szCs w:val="18"/>
      <w:lang w:eastAsia="en-US"/>
    </w:rPr>
  </w:style>
  <w:style w:type="character" w:customStyle="1" w:styleId="ad">
    <w:name w:val="Абзац списка Знак"/>
    <w:link w:val="ac"/>
    <w:uiPriority w:val="34"/>
    <w:qFormat/>
    <w:locked/>
    <w:rsid w:val="00EF3F51"/>
    <w:rPr>
      <w:rFonts w:eastAsia="Times New Roman"/>
      <w:sz w:val="22"/>
      <w:szCs w:val="22"/>
      <w:lang w:eastAsia="en-US"/>
    </w:rPr>
  </w:style>
  <w:style w:type="paragraph" w:styleId="af0">
    <w:name w:val="footnote text"/>
    <w:basedOn w:val="a"/>
    <w:link w:val="af1"/>
    <w:uiPriority w:val="99"/>
    <w:semiHidden/>
    <w:unhideWhenUsed/>
    <w:rsid w:val="002A6326"/>
    <w:pPr>
      <w:spacing w:after="0" w:line="240" w:lineRule="auto"/>
    </w:pPr>
    <w:rPr>
      <w:sz w:val="20"/>
      <w:szCs w:val="20"/>
    </w:rPr>
  </w:style>
  <w:style w:type="character" w:customStyle="1" w:styleId="af1">
    <w:name w:val="Текст сноски Знак"/>
    <w:basedOn w:val="a0"/>
    <w:link w:val="af0"/>
    <w:uiPriority w:val="99"/>
    <w:semiHidden/>
    <w:rsid w:val="002A6326"/>
    <w:rPr>
      <w:rFonts w:eastAsia="Times New Roman"/>
      <w:lang w:eastAsia="en-US"/>
    </w:rPr>
  </w:style>
  <w:style w:type="character" w:styleId="af2">
    <w:name w:val="footnote reference"/>
    <w:rsid w:val="002A6326"/>
    <w:rPr>
      <w:rFonts w:cs="Times New Roman"/>
      <w:vertAlign w:val="superscript"/>
    </w:rPr>
  </w:style>
  <w:style w:type="character" w:styleId="af3">
    <w:name w:val="annotation reference"/>
    <w:basedOn w:val="a0"/>
    <w:uiPriority w:val="99"/>
    <w:semiHidden/>
    <w:unhideWhenUsed/>
    <w:rsid w:val="00770254"/>
    <w:rPr>
      <w:sz w:val="16"/>
      <w:szCs w:val="16"/>
    </w:rPr>
  </w:style>
  <w:style w:type="paragraph" w:styleId="af4">
    <w:name w:val="annotation text"/>
    <w:basedOn w:val="a"/>
    <w:link w:val="af5"/>
    <w:uiPriority w:val="99"/>
    <w:semiHidden/>
    <w:unhideWhenUsed/>
    <w:rsid w:val="00770254"/>
    <w:pPr>
      <w:spacing w:line="240" w:lineRule="auto"/>
    </w:pPr>
    <w:rPr>
      <w:sz w:val="20"/>
      <w:szCs w:val="20"/>
    </w:rPr>
  </w:style>
  <w:style w:type="character" w:customStyle="1" w:styleId="af5">
    <w:name w:val="Текст примечания Знак"/>
    <w:basedOn w:val="a0"/>
    <w:link w:val="af4"/>
    <w:uiPriority w:val="99"/>
    <w:semiHidden/>
    <w:rsid w:val="00770254"/>
    <w:rPr>
      <w:rFonts w:eastAsia="Times New Roman"/>
      <w:lang w:eastAsia="en-US"/>
    </w:rPr>
  </w:style>
  <w:style w:type="paragraph" w:styleId="af6">
    <w:name w:val="annotation subject"/>
    <w:basedOn w:val="af4"/>
    <w:next w:val="af4"/>
    <w:link w:val="af7"/>
    <w:uiPriority w:val="99"/>
    <w:semiHidden/>
    <w:unhideWhenUsed/>
    <w:rsid w:val="00770254"/>
    <w:rPr>
      <w:b/>
      <w:bCs/>
    </w:rPr>
  </w:style>
  <w:style w:type="character" w:customStyle="1" w:styleId="af7">
    <w:name w:val="Тема примечания Знак"/>
    <w:basedOn w:val="af5"/>
    <w:link w:val="af6"/>
    <w:uiPriority w:val="99"/>
    <w:semiHidden/>
    <w:rsid w:val="00770254"/>
    <w:rPr>
      <w:rFonts w:eastAsia="Times New Roman"/>
      <w:b/>
      <w:bCs/>
      <w:lang w:eastAsia="en-US"/>
    </w:rPr>
  </w:style>
  <w:style w:type="paragraph" w:styleId="af8">
    <w:name w:val="Revision"/>
    <w:hidden/>
    <w:uiPriority w:val="99"/>
    <w:semiHidden/>
    <w:rsid w:val="00770254"/>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2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D5CE8889791A29DE57299515463A9D6134D8237B999C803E6F853513x2A2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79440D5123ABA6A25F43346AB59DBAAC7032C8E1556DA64FAED62E167F76889C2B7C475C32EFC59BJ8rDH" TargetMode="External"/><Relationship Id="rId4" Type="http://schemas.openxmlformats.org/officeDocument/2006/relationships/settings" Target="settings.xml"/><Relationship Id="rId9" Type="http://schemas.openxmlformats.org/officeDocument/2006/relationships/hyperlink" Target="consultantplus://offline/ref=94D5CE8889791A29DE57299515463A9D6135D2287D929C803E6F853513x2A2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68F8A-0D24-457E-8098-75E3F3DA6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10469</Words>
  <Characters>59679</Characters>
  <Application>Microsoft Office Word</Application>
  <DocSecurity>4</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ishutova</dc:creator>
  <cp:lastModifiedBy>Яковлева Е.В.</cp:lastModifiedBy>
  <cp:revision>2</cp:revision>
  <cp:lastPrinted>2019-06-20T05:44:00Z</cp:lastPrinted>
  <dcterms:created xsi:type="dcterms:W3CDTF">2019-08-07T07:07:00Z</dcterms:created>
  <dcterms:modified xsi:type="dcterms:W3CDTF">2019-08-07T07:07:00Z</dcterms:modified>
</cp:coreProperties>
</file>