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8" w:rsidRPr="00090338" w:rsidRDefault="00F74388" w:rsidP="00F74388">
      <w:pPr>
        <w:spacing w:line="240" w:lineRule="auto"/>
        <w:jc w:val="right"/>
        <w:rPr>
          <w:b/>
          <w:sz w:val="22"/>
          <w:szCs w:val="22"/>
        </w:rPr>
      </w:pPr>
    </w:p>
    <w:p w:rsidR="00A76D96" w:rsidRDefault="00A76D96" w:rsidP="00A76D96">
      <w:pPr>
        <w:spacing w:line="240" w:lineRule="auto"/>
        <w:ind w:left="4678" w:hanging="11"/>
        <w:jc w:val="left"/>
        <w:rPr>
          <w:b/>
        </w:rPr>
      </w:pPr>
      <w:r w:rsidRPr="00C47784">
        <w:rPr>
          <w:b/>
        </w:rPr>
        <w:t>«УТВЕРЖДАЮ»</w:t>
      </w:r>
    </w:p>
    <w:p w:rsidR="00A76D96" w:rsidRPr="00C47784" w:rsidRDefault="00A76D96" w:rsidP="00A76D96">
      <w:pPr>
        <w:spacing w:line="240" w:lineRule="auto"/>
        <w:ind w:left="4678" w:hanging="11"/>
        <w:jc w:val="left"/>
        <w:rPr>
          <w:b/>
        </w:rPr>
      </w:pPr>
    </w:p>
    <w:p w:rsidR="00A76D96" w:rsidRDefault="00A76D96" w:rsidP="00A76D96">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A76D96" w:rsidRPr="00E62597" w:rsidRDefault="00A76D96" w:rsidP="00A76D96">
      <w:pPr>
        <w:spacing w:line="240" w:lineRule="auto"/>
        <w:ind w:left="4678" w:hanging="11"/>
        <w:jc w:val="left"/>
      </w:pPr>
      <w:r w:rsidRPr="00E62597">
        <w:t>_______________</w:t>
      </w:r>
      <w:r>
        <w:t>_________</w:t>
      </w:r>
      <w:r w:rsidRPr="00E62597">
        <w:t xml:space="preserve"> </w:t>
      </w:r>
      <w:r>
        <w:t>/А.С.  Егоров/</w:t>
      </w:r>
    </w:p>
    <w:p w:rsidR="00A76D96" w:rsidRPr="00C47784" w:rsidRDefault="00A76D96" w:rsidP="00A76D96">
      <w:pPr>
        <w:spacing w:line="240" w:lineRule="auto"/>
        <w:ind w:left="4678" w:hanging="11"/>
        <w:jc w:val="left"/>
        <w:rPr>
          <w:u w:val="single"/>
        </w:rPr>
      </w:pPr>
      <w:r w:rsidRPr="00C47784">
        <w:rPr>
          <w:u w:val="single"/>
        </w:rPr>
        <w:t>«</w:t>
      </w:r>
      <w:r>
        <w:rPr>
          <w:u w:val="single"/>
        </w:rPr>
        <w:t>23</w:t>
      </w:r>
      <w:r w:rsidRPr="00C47784">
        <w:rPr>
          <w:u w:val="single"/>
        </w:rPr>
        <w:t xml:space="preserve">» </w:t>
      </w:r>
      <w:r>
        <w:rPr>
          <w:u w:val="single"/>
        </w:rPr>
        <w:t xml:space="preserve"> июня </w:t>
      </w:r>
      <w:r w:rsidRPr="00C47784">
        <w:rPr>
          <w:u w:val="single"/>
        </w:rPr>
        <w:t xml:space="preserve"> 201</w:t>
      </w:r>
      <w:r>
        <w:rPr>
          <w:u w:val="single"/>
        </w:rPr>
        <w:t>7</w:t>
      </w:r>
      <w:r w:rsidRPr="00C47784">
        <w:rPr>
          <w:u w:val="single"/>
        </w:rPr>
        <w:t>г.</w:t>
      </w:r>
    </w:p>
    <w:p w:rsidR="00A76D96" w:rsidRPr="006C7523" w:rsidRDefault="00A76D96" w:rsidP="00A76D96">
      <w:pPr>
        <w:spacing w:line="240" w:lineRule="auto"/>
        <w:ind w:left="4678" w:hanging="11"/>
        <w:jc w:val="center"/>
      </w:pPr>
    </w:p>
    <w:p w:rsidR="00F74388" w:rsidRPr="00090338" w:rsidRDefault="00F74388" w:rsidP="00F74388">
      <w:pPr>
        <w:spacing w:line="240" w:lineRule="auto"/>
        <w:ind w:left="3424" w:hanging="11"/>
        <w:jc w:val="center"/>
      </w:pPr>
    </w:p>
    <w:p w:rsidR="00F74388" w:rsidRPr="00090338" w:rsidRDefault="00F74388" w:rsidP="00F74388">
      <w:pPr>
        <w:spacing w:line="240" w:lineRule="auto"/>
        <w:ind w:left="4678" w:hanging="11"/>
      </w:pPr>
      <w:r w:rsidRPr="00090338">
        <w:t xml:space="preserve"> </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090338" w:rsidRDefault="00F74388" w:rsidP="00F74388">
      <w:pPr>
        <w:spacing w:line="240" w:lineRule="auto"/>
      </w:pPr>
      <w:bookmarkStart w:id="0" w:name="_GoBack"/>
      <w:bookmarkEnd w:id="0"/>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93D3E" w:rsidP="00F74388">
      <w:pPr>
        <w:spacing w:line="240" w:lineRule="auto"/>
        <w:jc w:val="center"/>
        <w:outlineLvl w:val="0"/>
        <w:rPr>
          <w:b/>
          <w:sz w:val="36"/>
        </w:rPr>
      </w:pPr>
      <w:bookmarkStart w:id="1" w:name="_Toc518119232"/>
      <w:r>
        <w:rPr>
          <w:b/>
          <w:sz w:val="36"/>
        </w:rPr>
        <w:t>Д</w:t>
      </w:r>
      <w:r w:rsidR="00F74388" w:rsidRPr="00090338">
        <w:rPr>
          <w:b/>
          <w:sz w:val="36"/>
        </w:rPr>
        <w:t>окументация</w:t>
      </w:r>
      <w:bookmarkEnd w:id="1"/>
      <w:r>
        <w:rPr>
          <w:b/>
          <w:sz w:val="36"/>
        </w:rPr>
        <w:t xml:space="preserve"> о закупке</w:t>
      </w:r>
    </w:p>
    <w:p w:rsidR="00F74388" w:rsidRPr="00090338" w:rsidRDefault="00F74388" w:rsidP="00F74388">
      <w:pPr>
        <w:spacing w:line="240" w:lineRule="auto"/>
      </w:pPr>
    </w:p>
    <w:p w:rsidR="00AE0DC4" w:rsidRDefault="00F74388" w:rsidP="00F74388">
      <w:pPr>
        <w:suppressAutoHyphens/>
        <w:spacing w:line="240" w:lineRule="auto"/>
        <w:ind w:firstLine="0"/>
        <w:jc w:val="center"/>
      </w:pPr>
      <w:r w:rsidRPr="00090338">
        <w:t xml:space="preserve">АУКЦИОН  НА ПРАВО ЗАКЛЮЧЕНИЯ ДОГОВОРА </w:t>
      </w:r>
      <w:r w:rsidR="00AE0DC4">
        <w:t>ОКАЗАНИЯ</w:t>
      </w:r>
      <w:r w:rsidR="000A12C9" w:rsidRPr="000A12C9">
        <w:t xml:space="preserve"> УСЛУГ</w:t>
      </w:r>
      <w:r w:rsidR="00AE0DC4">
        <w:t xml:space="preserve"> </w:t>
      </w:r>
    </w:p>
    <w:p w:rsidR="00F74388" w:rsidRDefault="00AE0DC4" w:rsidP="00F74388">
      <w:pPr>
        <w:suppressAutoHyphens/>
        <w:spacing w:line="240" w:lineRule="auto"/>
        <w:ind w:firstLine="0"/>
        <w:jc w:val="center"/>
      </w:pPr>
      <w:r>
        <w:t>ПО УБОРКЕ ПОМЕЩЕНИЙ</w:t>
      </w:r>
    </w:p>
    <w:p w:rsidR="00AE0DC4" w:rsidRPr="00090338" w:rsidRDefault="00AE0DC4" w:rsidP="00F74388">
      <w:pPr>
        <w:suppressAutoHyphens/>
        <w:spacing w:line="240" w:lineRule="auto"/>
        <w:ind w:firstLine="0"/>
        <w:jc w:val="center"/>
      </w:pPr>
      <w:r>
        <w:t>АО «ЧУВАШСКАЯ ЭНЕРГОСБЫТОВАЯ КОМПАНИЯ»</w:t>
      </w:r>
    </w:p>
    <w:p w:rsidR="00F74388" w:rsidRPr="00090338" w:rsidRDefault="00F74388" w:rsidP="00F74388">
      <w:pPr>
        <w:spacing w:line="240" w:lineRule="auto"/>
        <w:jc w:val="center"/>
      </w:pPr>
    </w:p>
    <w:p w:rsidR="00F74388" w:rsidRPr="00090338" w:rsidRDefault="00F74388" w:rsidP="00F74388">
      <w:pPr>
        <w:spacing w:line="240" w:lineRule="auto"/>
        <w:jc w:val="center"/>
      </w:pPr>
      <w:r w:rsidRPr="00090338">
        <w:t xml:space="preserve">(ЛОТ № </w:t>
      </w:r>
      <w:r w:rsidR="00AE0DC4">
        <w:t>9-НФ-2017-ЧЭСК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A76D96" w:rsidRDefault="00A76D96" w:rsidP="00A76D96">
      <w:pPr>
        <w:spacing w:line="240" w:lineRule="auto"/>
        <w:jc w:val="center"/>
        <w:rPr>
          <w:sz w:val="24"/>
          <w:szCs w:val="24"/>
        </w:rPr>
      </w:pPr>
      <w:r w:rsidRPr="00A76D96">
        <w:rPr>
          <w:sz w:val="24"/>
          <w:szCs w:val="24"/>
        </w:rPr>
        <w:t>г.Чебоксары</w:t>
      </w:r>
    </w:p>
    <w:p w:rsidR="00A76D96" w:rsidRPr="00A76D96" w:rsidRDefault="00A76D96" w:rsidP="00A76D96">
      <w:pPr>
        <w:spacing w:line="240" w:lineRule="auto"/>
        <w:jc w:val="center"/>
        <w:rPr>
          <w:sz w:val="24"/>
          <w:szCs w:val="24"/>
        </w:rPr>
      </w:pPr>
      <w:r w:rsidRPr="00A76D96">
        <w:rPr>
          <w:sz w:val="24"/>
          <w:szCs w:val="24"/>
        </w:rPr>
        <w:t>2017 год</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B45E76" w:rsidRDefault="007F7C13">
      <w:pPr>
        <w:pStyle w:val="11"/>
        <w:rPr>
          <w:rFonts w:asciiTheme="minorHAnsi" w:eastAsiaTheme="minorEastAsia" w:hAnsiTheme="minorHAnsi" w:cstheme="minorBidi"/>
          <w:b w:val="0"/>
          <w:bCs w:val="0"/>
          <w:caps w:val="0"/>
          <w:snapToGrid/>
          <w:sz w:val="22"/>
          <w:szCs w:val="22"/>
        </w:rPr>
      </w:pPr>
      <w:r w:rsidRPr="00090338">
        <w:rPr>
          <w:b w:val="0"/>
          <w:caps w:val="0"/>
        </w:rPr>
        <w:fldChar w:fldCharType="begin"/>
      </w:r>
      <w:r w:rsidR="00F74388" w:rsidRPr="00090338">
        <w:rPr>
          <w:b w:val="0"/>
          <w:caps w:val="0"/>
        </w:rPr>
        <w:instrText xml:space="preserve"> TOC \o "2-2" \h \z \t "Заголовок 1;1;Пункт2;3" </w:instrText>
      </w:r>
      <w:r w:rsidRPr="00090338">
        <w:rPr>
          <w:b w:val="0"/>
          <w:caps w:val="0"/>
        </w:rPr>
        <w:fldChar w:fldCharType="separate"/>
      </w:r>
      <w:hyperlink w:anchor="_Toc478558920" w:history="1">
        <w:r w:rsidR="00B45E76" w:rsidRPr="00056DD6">
          <w:rPr>
            <w:rStyle w:val="ad"/>
          </w:rPr>
          <w:t>1.</w:t>
        </w:r>
        <w:r w:rsidR="00B45E76">
          <w:rPr>
            <w:rFonts w:asciiTheme="minorHAnsi" w:eastAsiaTheme="minorEastAsia" w:hAnsiTheme="minorHAnsi" w:cstheme="minorBidi"/>
            <w:b w:val="0"/>
            <w:bCs w:val="0"/>
            <w:caps w:val="0"/>
            <w:snapToGrid/>
            <w:sz w:val="22"/>
            <w:szCs w:val="22"/>
          </w:rPr>
          <w:tab/>
        </w:r>
        <w:r w:rsidR="00B45E76" w:rsidRPr="00056DD6">
          <w:rPr>
            <w:rStyle w:val="ad"/>
          </w:rPr>
          <w:t>Общие положения</w:t>
        </w:r>
        <w:r w:rsidR="00B45E76">
          <w:rPr>
            <w:webHidden/>
          </w:rPr>
          <w:tab/>
        </w:r>
        <w:r>
          <w:rPr>
            <w:webHidden/>
          </w:rPr>
          <w:fldChar w:fldCharType="begin"/>
        </w:r>
        <w:r w:rsidR="00B45E76">
          <w:rPr>
            <w:webHidden/>
          </w:rPr>
          <w:instrText xml:space="preserve"> PAGEREF _Toc478558920 \h </w:instrText>
        </w:r>
        <w:r>
          <w:rPr>
            <w:webHidden/>
          </w:rPr>
        </w:r>
        <w:r>
          <w:rPr>
            <w:webHidden/>
          </w:rPr>
          <w:fldChar w:fldCharType="separate"/>
        </w:r>
        <w:r w:rsidR="00411CDB">
          <w:rPr>
            <w:webHidden/>
          </w:rPr>
          <w:t>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1" w:history="1">
        <w:r w:rsidR="00B45E76" w:rsidRPr="00056DD6">
          <w:rPr>
            <w:rStyle w:val="ad"/>
          </w:rPr>
          <w:t>1.1</w:t>
        </w:r>
        <w:r w:rsidR="00B45E76">
          <w:rPr>
            <w:rFonts w:asciiTheme="minorHAnsi" w:eastAsiaTheme="minorEastAsia" w:hAnsiTheme="minorHAnsi" w:cstheme="minorBidi"/>
            <w:b w:val="0"/>
            <w:snapToGrid/>
            <w:sz w:val="22"/>
            <w:szCs w:val="22"/>
            <w:lang w:val="ru-RU"/>
          </w:rPr>
          <w:tab/>
        </w:r>
        <w:r w:rsidR="00B45E76" w:rsidRPr="00056DD6">
          <w:rPr>
            <w:rStyle w:val="ad"/>
          </w:rPr>
          <w:t>Общие сведения об аукционе</w:t>
        </w:r>
        <w:r w:rsidR="00B45E76">
          <w:rPr>
            <w:webHidden/>
          </w:rPr>
          <w:tab/>
        </w:r>
        <w:r>
          <w:rPr>
            <w:webHidden/>
          </w:rPr>
          <w:fldChar w:fldCharType="begin"/>
        </w:r>
        <w:r w:rsidR="00B45E76">
          <w:rPr>
            <w:webHidden/>
          </w:rPr>
          <w:instrText xml:space="preserve"> PAGEREF _Toc478558921 \h </w:instrText>
        </w:r>
        <w:r>
          <w:rPr>
            <w:webHidden/>
          </w:rPr>
        </w:r>
        <w:r>
          <w:rPr>
            <w:webHidden/>
          </w:rPr>
          <w:fldChar w:fldCharType="separate"/>
        </w:r>
        <w:r w:rsidR="00411CDB">
          <w:rPr>
            <w:webHidden/>
          </w:rPr>
          <w:t>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2" w:history="1">
        <w:r w:rsidR="00B45E76" w:rsidRPr="00056DD6">
          <w:rPr>
            <w:rStyle w:val="ad"/>
          </w:rPr>
          <w:t>1.2</w:t>
        </w:r>
        <w:r w:rsidR="00B45E76">
          <w:rPr>
            <w:rFonts w:asciiTheme="minorHAnsi" w:eastAsiaTheme="minorEastAsia" w:hAnsiTheme="minorHAnsi" w:cstheme="minorBidi"/>
            <w:b w:val="0"/>
            <w:snapToGrid/>
            <w:sz w:val="22"/>
            <w:szCs w:val="22"/>
            <w:lang w:val="ru-RU"/>
          </w:rPr>
          <w:tab/>
        </w:r>
        <w:r w:rsidR="00B45E76" w:rsidRPr="00056DD6">
          <w:rPr>
            <w:rStyle w:val="ad"/>
          </w:rPr>
          <w:t>Правовой статус документов</w:t>
        </w:r>
        <w:r w:rsidR="00B45E76">
          <w:rPr>
            <w:webHidden/>
          </w:rPr>
          <w:tab/>
        </w:r>
        <w:r>
          <w:rPr>
            <w:webHidden/>
          </w:rPr>
          <w:fldChar w:fldCharType="begin"/>
        </w:r>
        <w:r w:rsidR="00B45E76">
          <w:rPr>
            <w:webHidden/>
          </w:rPr>
          <w:instrText xml:space="preserve"> PAGEREF _Toc478558922 \h </w:instrText>
        </w:r>
        <w:r>
          <w:rPr>
            <w:webHidden/>
          </w:rPr>
        </w:r>
        <w:r>
          <w:rPr>
            <w:webHidden/>
          </w:rPr>
          <w:fldChar w:fldCharType="separate"/>
        </w:r>
        <w:r w:rsidR="00411CDB">
          <w:rPr>
            <w:webHidden/>
          </w:rPr>
          <w:t>7</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3" w:history="1">
        <w:r w:rsidR="00B45E76" w:rsidRPr="00056DD6">
          <w:rPr>
            <w:rStyle w:val="ad"/>
          </w:rPr>
          <w:t>1.3</w:t>
        </w:r>
        <w:r w:rsidR="00B45E76">
          <w:rPr>
            <w:rFonts w:asciiTheme="minorHAnsi" w:eastAsiaTheme="minorEastAsia" w:hAnsiTheme="minorHAnsi" w:cstheme="minorBidi"/>
            <w:b w:val="0"/>
            <w:snapToGrid/>
            <w:sz w:val="22"/>
            <w:szCs w:val="22"/>
            <w:lang w:val="ru-RU"/>
          </w:rPr>
          <w:tab/>
        </w:r>
        <w:r w:rsidR="00B45E76" w:rsidRPr="00056DD6">
          <w:rPr>
            <w:rStyle w:val="ad"/>
          </w:rPr>
          <w:t>Особые положения в связи с проведением аукциона через ЭТП</w:t>
        </w:r>
        <w:r w:rsidR="00B45E76">
          <w:rPr>
            <w:webHidden/>
          </w:rPr>
          <w:tab/>
        </w:r>
        <w:r>
          <w:rPr>
            <w:webHidden/>
          </w:rPr>
          <w:fldChar w:fldCharType="begin"/>
        </w:r>
        <w:r w:rsidR="00B45E76">
          <w:rPr>
            <w:webHidden/>
          </w:rPr>
          <w:instrText xml:space="preserve"> PAGEREF _Toc478558923 \h </w:instrText>
        </w:r>
        <w:r>
          <w:rPr>
            <w:webHidden/>
          </w:rPr>
        </w:r>
        <w:r>
          <w:rPr>
            <w:webHidden/>
          </w:rPr>
          <w:fldChar w:fldCharType="separate"/>
        </w:r>
        <w:r w:rsidR="00411CDB">
          <w:rPr>
            <w:webHidden/>
          </w:rPr>
          <w:t>9</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4" w:history="1">
        <w:r w:rsidR="00B45E76" w:rsidRPr="00056DD6">
          <w:rPr>
            <w:rStyle w:val="ad"/>
          </w:rPr>
          <w:t>1.4</w:t>
        </w:r>
        <w:r w:rsidR="00B45E76">
          <w:rPr>
            <w:rFonts w:asciiTheme="minorHAnsi" w:eastAsiaTheme="minorEastAsia" w:hAnsiTheme="minorHAnsi" w:cstheme="minorBidi"/>
            <w:b w:val="0"/>
            <w:snapToGrid/>
            <w:sz w:val="22"/>
            <w:szCs w:val="22"/>
            <w:lang w:val="ru-RU"/>
          </w:rPr>
          <w:tab/>
        </w:r>
        <w:r w:rsidR="00B45E76" w:rsidRPr="00056DD6">
          <w:rPr>
            <w:rStyle w:val="ad"/>
          </w:rPr>
          <w:t>Обжалование</w:t>
        </w:r>
        <w:r w:rsidR="00B45E76">
          <w:rPr>
            <w:webHidden/>
          </w:rPr>
          <w:tab/>
        </w:r>
        <w:r>
          <w:rPr>
            <w:webHidden/>
          </w:rPr>
          <w:fldChar w:fldCharType="begin"/>
        </w:r>
        <w:r w:rsidR="00B45E76">
          <w:rPr>
            <w:webHidden/>
          </w:rPr>
          <w:instrText xml:space="preserve"> PAGEREF _Toc478558924 \h </w:instrText>
        </w:r>
        <w:r>
          <w:rPr>
            <w:webHidden/>
          </w:rPr>
        </w:r>
        <w:r>
          <w:rPr>
            <w:webHidden/>
          </w:rPr>
          <w:fldChar w:fldCharType="separate"/>
        </w:r>
        <w:r w:rsidR="00411CDB">
          <w:rPr>
            <w:webHidden/>
          </w:rPr>
          <w:t>9</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5" w:history="1">
        <w:r w:rsidR="00B45E76" w:rsidRPr="00056DD6">
          <w:rPr>
            <w:rStyle w:val="ad"/>
          </w:rPr>
          <w:t>1.5</w:t>
        </w:r>
        <w:r w:rsidR="00B45E76">
          <w:rPr>
            <w:rFonts w:asciiTheme="minorHAnsi" w:eastAsiaTheme="minorEastAsia" w:hAnsiTheme="minorHAnsi" w:cstheme="minorBidi"/>
            <w:b w:val="0"/>
            <w:snapToGrid/>
            <w:sz w:val="22"/>
            <w:szCs w:val="22"/>
            <w:lang w:val="ru-RU"/>
          </w:rPr>
          <w:tab/>
        </w:r>
        <w:r w:rsidR="00B45E76" w:rsidRPr="00056DD6">
          <w:rPr>
            <w:rStyle w:val="ad"/>
          </w:rPr>
          <w:t>Прочие положения</w:t>
        </w:r>
        <w:r w:rsidR="00B45E76">
          <w:rPr>
            <w:webHidden/>
          </w:rPr>
          <w:tab/>
        </w:r>
        <w:r>
          <w:rPr>
            <w:webHidden/>
          </w:rPr>
          <w:fldChar w:fldCharType="begin"/>
        </w:r>
        <w:r w:rsidR="00B45E76">
          <w:rPr>
            <w:webHidden/>
          </w:rPr>
          <w:instrText xml:space="preserve"> PAGEREF _Toc478558925 \h </w:instrText>
        </w:r>
        <w:r>
          <w:rPr>
            <w:webHidden/>
          </w:rPr>
        </w:r>
        <w:r>
          <w:rPr>
            <w:webHidden/>
          </w:rPr>
          <w:fldChar w:fldCharType="separate"/>
        </w:r>
        <w:r w:rsidR="00411CDB">
          <w:rPr>
            <w:webHidden/>
          </w:rPr>
          <w:t>10</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8926" w:history="1">
        <w:r w:rsidR="00B45E76" w:rsidRPr="00056DD6">
          <w:rPr>
            <w:rStyle w:val="ad"/>
          </w:rPr>
          <w:t>2.</w:t>
        </w:r>
        <w:r w:rsidR="00B45E76">
          <w:rPr>
            <w:rFonts w:asciiTheme="minorHAnsi" w:eastAsiaTheme="minorEastAsia" w:hAnsiTheme="minorHAnsi" w:cstheme="minorBidi"/>
            <w:b w:val="0"/>
            <w:bCs w:val="0"/>
            <w:caps w:val="0"/>
            <w:snapToGrid/>
            <w:sz w:val="22"/>
            <w:szCs w:val="22"/>
          </w:rPr>
          <w:tab/>
        </w:r>
        <w:r w:rsidR="00B45E76" w:rsidRPr="00056DD6">
          <w:rPr>
            <w:rStyle w:val="ad"/>
          </w:rPr>
          <w:t>Порядок проведения аукциона. Инструкции по подготовке заявок</w:t>
        </w:r>
        <w:r w:rsidR="00B45E76">
          <w:rPr>
            <w:webHidden/>
          </w:rPr>
          <w:tab/>
        </w:r>
        <w:r>
          <w:rPr>
            <w:webHidden/>
          </w:rPr>
          <w:fldChar w:fldCharType="begin"/>
        </w:r>
        <w:r w:rsidR="00B45E76">
          <w:rPr>
            <w:webHidden/>
          </w:rPr>
          <w:instrText xml:space="preserve"> PAGEREF _Toc478558926 \h </w:instrText>
        </w:r>
        <w:r>
          <w:rPr>
            <w:webHidden/>
          </w:rPr>
        </w:r>
        <w:r>
          <w:rPr>
            <w:webHidden/>
          </w:rPr>
          <w:fldChar w:fldCharType="separate"/>
        </w:r>
        <w:r w:rsidR="00411CDB">
          <w:rPr>
            <w:webHidden/>
          </w:rPr>
          <w:t>12</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7" w:history="1">
        <w:r w:rsidR="00B45E76" w:rsidRPr="00056DD6">
          <w:rPr>
            <w:rStyle w:val="ad"/>
          </w:rPr>
          <w:t>2.1</w:t>
        </w:r>
        <w:r w:rsidR="00B45E76">
          <w:rPr>
            <w:rFonts w:asciiTheme="minorHAnsi" w:eastAsiaTheme="minorEastAsia" w:hAnsiTheme="minorHAnsi" w:cstheme="minorBidi"/>
            <w:b w:val="0"/>
            <w:snapToGrid/>
            <w:sz w:val="22"/>
            <w:szCs w:val="22"/>
            <w:lang w:val="ru-RU"/>
          </w:rPr>
          <w:tab/>
        </w:r>
        <w:r w:rsidR="00B45E76" w:rsidRPr="00056DD6">
          <w:rPr>
            <w:rStyle w:val="ad"/>
          </w:rPr>
          <w:t>Общий порядок проведения аукциона</w:t>
        </w:r>
        <w:r w:rsidR="00B45E76">
          <w:rPr>
            <w:webHidden/>
          </w:rPr>
          <w:tab/>
        </w:r>
        <w:r>
          <w:rPr>
            <w:webHidden/>
          </w:rPr>
          <w:fldChar w:fldCharType="begin"/>
        </w:r>
        <w:r w:rsidR="00B45E76">
          <w:rPr>
            <w:webHidden/>
          </w:rPr>
          <w:instrText xml:space="preserve"> PAGEREF _Toc478558927 \h </w:instrText>
        </w:r>
        <w:r>
          <w:rPr>
            <w:webHidden/>
          </w:rPr>
        </w:r>
        <w:r>
          <w:rPr>
            <w:webHidden/>
          </w:rPr>
          <w:fldChar w:fldCharType="separate"/>
        </w:r>
        <w:r w:rsidR="00411CDB">
          <w:rPr>
            <w:webHidden/>
          </w:rPr>
          <w:t>12</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8" w:history="1">
        <w:r w:rsidR="00B45E76" w:rsidRPr="00056DD6">
          <w:rPr>
            <w:rStyle w:val="ad"/>
          </w:rPr>
          <w:t>2.2</w:t>
        </w:r>
        <w:r w:rsidR="00B45E76">
          <w:rPr>
            <w:rFonts w:asciiTheme="minorHAnsi" w:eastAsiaTheme="minorEastAsia" w:hAnsiTheme="minorHAnsi" w:cstheme="minorBidi"/>
            <w:b w:val="0"/>
            <w:snapToGrid/>
            <w:sz w:val="22"/>
            <w:szCs w:val="22"/>
            <w:lang w:val="ru-RU"/>
          </w:rPr>
          <w:tab/>
        </w:r>
        <w:r w:rsidR="00B45E76" w:rsidRPr="00056DD6">
          <w:rPr>
            <w:rStyle w:val="ad"/>
          </w:rPr>
          <w:t>Размещение Извещения о закупке</w:t>
        </w:r>
        <w:r w:rsidR="00B45E76">
          <w:rPr>
            <w:webHidden/>
          </w:rPr>
          <w:tab/>
        </w:r>
        <w:r>
          <w:rPr>
            <w:webHidden/>
          </w:rPr>
          <w:fldChar w:fldCharType="begin"/>
        </w:r>
        <w:r w:rsidR="00B45E76">
          <w:rPr>
            <w:webHidden/>
          </w:rPr>
          <w:instrText xml:space="preserve"> PAGEREF _Toc478558928 \h </w:instrText>
        </w:r>
        <w:r>
          <w:rPr>
            <w:webHidden/>
          </w:rPr>
        </w:r>
        <w:r>
          <w:rPr>
            <w:webHidden/>
          </w:rPr>
          <w:fldChar w:fldCharType="separate"/>
        </w:r>
        <w:r w:rsidR="00411CDB">
          <w:rPr>
            <w:webHidden/>
          </w:rPr>
          <w:t>12</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29" w:history="1">
        <w:r w:rsidR="00B45E76" w:rsidRPr="00056DD6">
          <w:rPr>
            <w:rStyle w:val="ad"/>
          </w:rPr>
          <w:t>2.3</w:t>
        </w:r>
        <w:r w:rsidR="00B45E76">
          <w:rPr>
            <w:rFonts w:asciiTheme="minorHAnsi" w:eastAsiaTheme="minorEastAsia" w:hAnsiTheme="minorHAnsi" w:cstheme="minorBidi"/>
            <w:b w:val="0"/>
            <w:snapToGrid/>
            <w:sz w:val="22"/>
            <w:szCs w:val="22"/>
            <w:lang w:val="ru-RU"/>
          </w:rPr>
          <w:tab/>
        </w:r>
        <w:r w:rsidR="00B45E76" w:rsidRPr="00056DD6">
          <w:rPr>
            <w:rStyle w:val="ad"/>
          </w:rPr>
          <w:t>Предоставление Документации о закупке Участникам</w:t>
        </w:r>
        <w:r w:rsidR="00B45E76">
          <w:rPr>
            <w:webHidden/>
          </w:rPr>
          <w:tab/>
        </w:r>
        <w:r>
          <w:rPr>
            <w:webHidden/>
          </w:rPr>
          <w:fldChar w:fldCharType="begin"/>
        </w:r>
        <w:r w:rsidR="00B45E76">
          <w:rPr>
            <w:webHidden/>
          </w:rPr>
          <w:instrText xml:space="preserve"> PAGEREF _Toc478558929 \h </w:instrText>
        </w:r>
        <w:r>
          <w:rPr>
            <w:webHidden/>
          </w:rPr>
        </w:r>
        <w:r>
          <w:rPr>
            <w:webHidden/>
          </w:rPr>
          <w:fldChar w:fldCharType="separate"/>
        </w:r>
        <w:r w:rsidR="00411CDB">
          <w:rPr>
            <w:webHidden/>
          </w:rPr>
          <w:t>13</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30" w:history="1">
        <w:r w:rsidR="00B45E76" w:rsidRPr="00056DD6">
          <w:rPr>
            <w:rStyle w:val="ad"/>
          </w:rPr>
          <w:t>2.4</w:t>
        </w:r>
        <w:r w:rsidR="00B45E76">
          <w:rPr>
            <w:rFonts w:asciiTheme="minorHAnsi" w:eastAsiaTheme="minorEastAsia" w:hAnsiTheme="minorHAnsi" w:cstheme="minorBidi"/>
            <w:b w:val="0"/>
            <w:snapToGrid/>
            <w:sz w:val="22"/>
            <w:szCs w:val="22"/>
            <w:lang w:val="ru-RU"/>
          </w:rPr>
          <w:tab/>
        </w:r>
        <w:r w:rsidR="00B45E76" w:rsidRPr="00056DD6">
          <w:rPr>
            <w:rStyle w:val="ad"/>
          </w:rPr>
          <w:t>Подготовка заявок</w:t>
        </w:r>
        <w:r w:rsidR="00B45E76">
          <w:rPr>
            <w:webHidden/>
          </w:rPr>
          <w:tab/>
        </w:r>
        <w:r>
          <w:rPr>
            <w:webHidden/>
          </w:rPr>
          <w:fldChar w:fldCharType="begin"/>
        </w:r>
        <w:r w:rsidR="00B45E76">
          <w:rPr>
            <w:webHidden/>
          </w:rPr>
          <w:instrText xml:space="preserve"> PAGEREF _Toc478558930 \h </w:instrText>
        </w:r>
        <w:r>
          <w:rPr>
            <w:webHidden/>
          </w:rPr>
        </w:r>
        <w:r>
          <w:rPr>
            <w:webHidden/>
          </w:rPr>
          <w:fldChar w:fldCharType="separate"/>
        </w:r>
        <w:r w:rsidR="00411CDB">
          <w:rPr>
            <w:webHidden/>
          </w:rPr>
          <w:t>13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1" w:history="1">
        <w:r w:rsidR="00B45E76" w:rsidRPr="00056DD6">
          <w:rPr>
            <w:rStyle w:val="ad"/>
          </w:rPr>
          <w:t>2.4.1</w:t>
        </w:r>
        <w:r w:rsidR="00B45E76">
          <w:rPr>
            <w:rFonts w:asciiTheme="minorHAnsi" w:eastAsiaTheme="minorEastAsia" w:hAnsiTheme="minorHAnsi" w:cstheme="minorBidi"/>
            <w:iCs w:val="0"/>
            <w:snapToGrid/>
            <w:sz w:val="22"/>
            <w:szCs w:val="22"/>
          </w:rPr>
          <w:tab/>
        </w:r>
        <w:r w:rsidR="00B45E76" w:rsidRPr="00056DD6">
          <w:rPr>
            <w:rStyle w:val="ad"/>
          </w:rPr>
          <w:t>Общие требования к заявке</w:t>
        </w:r>
        <w:r w:rsidR="00B45E76">
          <w:rPr>
            <w:webHidden/>
          </w:rPr>
          <w:tab/>
        </w:r>
        <w:r>
          <w:rPr>
            <w:webHidden/>
          </w:rPr>
          <w:fldChar w:fldCharType="begin"/>
        </w:r>
        <w:r w:rsidR="00B45E76">
          <w:rPr>
            <w:webHidden/>
          </w:rPr>
          <w:instrText xml:space="preserve"> PAGEREF _Toc478558931 \h </w:instrText>
        </w:r>
        <w:r>
          <w:rPr>
            <w:webHidden/>
          </w:rPr>
        </w:r>
        <w:r>
          <w:rPr>
            <w:webHidden/>
          </w:rPr>
          <w:fldChar w:fldCharType="separate"/>
        </w:r>
        <w:r w:rsidR="00411CDB">
          <w:rPr>
            <w:webHidden/>
          </w:rPr>
          <w:t>13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2" w:history="1">
        <w:r w:rsidR="00B45E76" w:rsidRPr="00056DD6">
          <w:rPr>
            <w:rStyle w:val="ad"/>
          </w:rPr>
          <w:t>2.4.2</w:t>
        </w:r>
        <w:r w:rsidR="00B45E76">
          <w:rPr>
            <w:rFonts w:asciiTheme="minorHAnsi" w:eastAsiaTheme="minorEastAsia" w:hAnsiTheme="minorHAnsi" w:cstheme="minorBidi"/>
            <w:iCs w:val="0"/>
            <w:snapToGrid/>
            <w:sz w:val="22"/>
            <w:szCs w:val="22"/>
          </w:rPr>
          <w:tab/>
        </w:r>
        <w:r w:rsidR="00B45E76" w:rsidRPr="00056DD6">
          <w:rPr>
            <w:rStyle w:val="ad"/>
          </w:rPr>
          <w:t>Порядок подготовки заявок через ЭТП</w:t>
        </w:r>
        <w:r w:rsidR="00B45E76">
          <w:rPr>
            <w:webHidden/>
          </w:rPr>
          <w:tab/>
        </w:r>
        <w:r>
          <w:rPr>
            <w:webHidden/>
          </w:rPr>
          <w:fldChar w:fldCharType="begin"/>
        </w:r>
        <w:r w:rsidR="00B45E76">
          <w:rPr>
            <w:webHidden/>
          </w:rPr>
          <w:instrText xml:space="preserve"> PAGEREF _Toc478558932 \h </w:instrText>
        </w:r>
        <w:r>
          <w:rPr>
            <w:webHidden/>
          </w:rPr>
        </w:r>
        <w:r>
          <w:rPr>
            <w:webHidden/>
          </w:rPr>
          <w:fldChar w:fldCharType="separate"/>
        </w:r>
        <w:r w:rsidR="00411CDB">
          <w:rPr>
            <w:webHidden/>
          </w:rPr>
          <w:t>17</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3" w:history="1">
        <w:r w:rsidR="00B45E76" w:rsidRPr="00056DD6">
          <w:rPr>
            <w:rStyle w:val="ad"/>
          </w:rPr>
          <w:t>2.4.3</w:t>
        </w:r>
        <w:r w:rsidR="00B45E76">
          <w:rPr>
            <w:rFonts w:asciiTheme="minorHAnsi" w:eastAsiaTheme="minorEastAsia" w:hAnsiTheme="minorHAnsi" w:cstheme="minorBidi"/>
            <w:iCs w:val="0"/>
            <w:snapToGrid/>
            <w:sz w:val="22"/>
            <w:szCs w:val="22"/>
          </w:rPr>
          <w:tab/>
        </w:r>
        <w:r w:rsidR="00B45E76" w:rsidRPr="00056DD6">
          <w:rPr>
            <w:rStyle w:val="ad"/>
          </w:rPr>
          <w:t>Требования к сроку действия заявки</w:t>
        </w:r>
        <w:r w:rsidR="00B45E76">
          <w:rPr>
            <w:webHidden/>
          </w:rPr>
          <w:tab/>
        </w:r>
        <w:r>
          <w:rPr>
            <w:webHidden/>
          </w:rPr>
          <w:fldChar w:fldCharType="begin"/>
        </w:r>
        <w:r w:rsidR="00B45E76">
          <w:rPr>
            <w:webHidden/>
          </w:rPr>
          <w:instrText xml:space="preserve"> PAGEREF _Toc478558933 \h </w:instrText>
        </w:r>
        <w:r>
          <w:rPr>
            <w:webHidden/>
          </w:rPr>
        </w:r>
        <w:r>
          <w:rPr>
            <w:webHidden/>
          </w:rPr>
          <w:fldChar w:fldCharType="separate"/>
        </w:r>
        <w:r w:rsidR="00411CDB">
          <w:rPr>
            <w:webHidden/>
          </w:rPr>
          <w:t>18</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4" w:history="1">
        <w:r w:rsidR="00B45E76" w:rsidRPr="00056DD6">
          <w:rPr>
            <w:rStyle w:val="ad"/>
          </w:rPr>
          <w:t>2.4.4</w:t>
        </w:r>
        <w:r w:rsidR="00B45E76">
          <w:rPr>
            <w:rFonts w:asciiTheme="minorHAnsi" w:eastAsiaTheme="minorEastAsia" w:hAnsiTheme="minorHAnsi" w:cstheme="minorBidi"/>
            <w:iCs w:val="0"/>
            <w:snapToGrid/>
            <w:sz w:val="22"/>
            <w:szCs w:val="22"/>
          </w:rPr>
          <w:tab/>
        </w:r>
        <w:r w:rsidR="00B45E76" w:rsidRPr="00056DD6">
          <w:rPr>
            <w:rStyle w:val="ad"/>
          </w:rPr>
          <w:t>Требования к языку заявки</w:t>
        </w:r>
        <w:r w:rsidR="00B45E76">
          <w:rPr>
            <w:webHidden/>
          </w:rPr>
          <w:tab/>
        </w:r>
        <w:r>
          <w:rPr>
            <w:webHidden/>
          </w:rPr>
          <w:fldChar w:fldCharType="begin"/>
        </w:r>
        <w:r w:rsidR="00B45E76">
          <w:rPr>
            <w:webHidden/>
          </w:rPr>
          <w:instrText xml:space="preserve"> PAGEREF _Toc478558934 \h </w:instrText>
        </w:r>
        <w:r>
          <w:rPr>
            <w:webHidden/>
          </w:rPr>
        </w:r>
        <w:r>
          <w:rPr>
            <w:webHidden/>
          </w:rPr>
          <w:fldChar w:fldCharType="separate"/>
        </w:r>
        <w:r w:rsidR="00411CDB">
          <w:rPr>
            <w:webHidden/>
          </w:rPr>
          <w:t>18</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5" w:history="1">
        <w:r w:rsidR="00B45E76" w:rsidRPr="00056DD6">
          <w:rPr>
            <w:rStyle w:val="ad"/>
          </w:rPr>
          <w:t>2.4.5</w:t>
        </w:r>
        <w:r w:rsidR="00B45E76">
          <w:rPr>
            <w:rFonts w:asciiTheme="minorHAnsi" w:eastAsiaTheme="minorEastAsia" w:hAnsiTheme="minorHAnsi" w:cstheme="minorBidi"/>
            <w:iCs w:val="0"/>
            <w:snapToGrid/>
            <w:sz w:val="22"/>
            <w:szCs w:val="22"/>
          </w:rPr>
          <w:tab/>
        </w:r>
        <w:r w:rsidR="00B45E76" w:rsidRPr="00056DD6">
          <w:rPr>
            <w:rStyle w:val="ad"/>
          </w:rPr>
          <w:t>Требования к валюте заявки</w:t>
        </w:r>
        <w:r w:rsidR="00B45E76">
          <w:rPr>
            <w:webHidden/>
          </w:rPr>
          <w:tab/>
        </w:r>
        <w:r>
          <w:rPr>
            <w:webHidden/>
          </w:rPr>
          <w:fldChar w:fldCharType="begin"/>
        </w:r>
        <w:r w:rsidR="00B45E76">
          <w:rPr>
            <w:webHidden/>
          </w:rPr>
          <w:instrText xml:space="preserve"> PAGEREF _Toc478558935 \h </w:instrText>
        </w:r>
        <w:r>
          <w:rPr>
            <w:webHidden/>
          </w:rPr>
        </w:r>
        <w:r>
          <w:rPr>
            <w:webHidden/>
          </w:rPr>
          <w:fldChar w:fldCharType="separate"/>
        </w:r>
        <w:r w:rsidR="00411CDB">
          <w:rPr>
            <w:webHidden/>
          </w:rPr>
          <w:t>19</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6" w:history="1">
        <w:r w:rsidR="00B45E76" w:rsidRPr="00056DD6">
          <w:rPr>
            <w:rStyle w:val="ad"/>
          </w:rPr>
          <w:t>2.4.6</w:t>
        </w:r>
        <w:r w:rsidR="00B45E76">
          <w:rPr>
            <w:rFonts w:asciiTheme="minorHAnsi" w:eastAsiaTheme="minorEastAsia" w:hAnsiTheme="minorHAnsi" w:cstheme="minorBidi"/>
            <w:iCs w:val="0"/>
            <w:snapToGrid/>
            <w:sz w:val="22"/>
            <w:szCs w:val="22"/>
          </w:rPr>
          <w:tab/>
        </w:r>
        <w:r w:rsidR="00B45E76" w:rsidRPr="00056DD6">
          <w:rPr>
            <w:rStyle w:val="ad"/>
          </w:rPr>
          <w:t>Сведения о начальной (максимальной) цене Договора (цене лота)</w:t>
        </w:r>
        <w:r w:rsidR="00B45E76">
          <w:rPr>
            <w:webHidden/>
          </w:rPr>
          <w:tab/>
        </w:r>
        <w:r>
          <w:rPr>
            <w:webHidden/>
          </w:rPr>
          <w:fldChar w:fldCharType="begin"/>
        </w:r>
        <w:r w:rsidR="00B45E76">
          <w:rPr>
            <w:webHidden/>
          </w:rPr>
          <w:instrText xml:space="preserve"> PAGEREF _Toc478558936 \h </w:instrText>
        </w:r>
        <w:r>
          <w:rPr>
            <w:webHidden/>
          </w:rPr>
        </w:r>
        <w:r>
          <w:rPr>
            <w:webHidden/>
          </w:rPr>
          <w:fldChar w:fldCharType="separate"/>
        </w:r>
        <w:r w:rsidR="00411CDB">
          <w:rPr>
            <w:webHidden/>
          </w:rPr>
          <w:t>19</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7" w:history="1">
        <w:r w:rsidR="00B45E76" w:rsidRPr="00056DD6">
          <w:rPr>
            <w:rStyle w:val="ad"/>
          </w:rPr>
          <w:t>2.4.7</w:t>
        </w:r>
        <w:r w:rsidR="00B45E76">
          <w:rPr>
            <w:rFonts w:asciiTheme="minorHAnsi" w:eastAsiaTheme="minorEastAsia" w:hAnsiTheme="minorHAnsi" w:cstheme="minorBidi"/>
            <w:iCs w:val="0"/>
            <w:snapToGrid/>
            <w:sz w:val="22"/>
            <w:szCs w:val="22"/>
          </w:rPr>
          <w:tab/>
        </w:r>
        <w:r w:rsidR="00B45E76" w:rsidRPr="00056DD6">
          <w:rPr>
            <w:rStyle w:val="ad"/>
          </w:rPr>
          <w:t>Разъяснение Документации о закупке</w:t>
        </w:r>
        <w:r w:rsidR="00B45E76">
          <w:rPr>
            <w:webHidden/>
          </w:rPr>
          <w:tab/>
        </w:r>
        <w:r>
          <w:rPr>
            <w:webHidden/>
          </w:rPr>
          <w:fldChar w:fldCharType="begin"/>
        </w:r>
        <w:r w:rsidR="00B45E76">
          <w:rPr>
            <w:webHidden/>
          </w:rPr>
          <w:instrText xml:space="preserve"> PAGEREF _Toc478558937 \h </w:instrText>
        </w:r>
        <w:r>
          <w:rPr>
            <w:webHidden/>
          </w:rPr>
        </w:r>
        <w:r>
          <w:rPr>
            <w:webHidden/>
          </w:rPr>
          <w:fldChar w:fldCharType="separate"/>
        </w:r>
        <w:r w:rsidR="00411CDB">
          <w:rPr>
            <w:webHidden/>
          </w:rPr>
          <w:t>19</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38" w:history="1">
        <w:r w:rsidR="00B45E76" w:rsidRPr="00056DD6">
          <w:rPr>
            <w:rStyle w:val="ad"/>
          </w:rPr>
          <w:t>2.4.8</w:t>
        </w:r>
        <w:r w:rsidR="00B45E76">
          <w:rPr>
            <w:rFonts w:asciiTheme="minorHAnsi" w:eastAsiaTheme="minorEastAsia" w:hAnsiTheme="minorHAnsi" w:cstheme="minorBidi"/>
            <w:iCs w:val="0"/>
            <w:snapToGrid/>
            <w:sz w:val="22"/>
            <w:szCs w:val="22"/>
          </w:rPr>
          <w:tab/>
        </w:r>
        <w:r w:rsidR="00B45E76" w:rsidRPr="00056DD6">
          <w:rPr>
            <w:rStyle w:val="ad"/>
          </w:rPr>
          <w:t>Изменения Документации о закупке</w:t>
        </w:r>
        <w:r w:rsidR="00B45E76">
          <w:rPr>
            <w:webHidden/>
          </w:rPr>
          <w:tab/>
        </w:r>
        <w:r>
          <w:rPr>
            <w:webHidden/>
          </w:rPr>
          <w:fldChar w:fldCharType="begin"/>
        </w:r>
        <w:r w:rsidR="00B45E76">
          <w:rPr>
            <w:webHidden/>
          </w:rPr>
          <w:instrText xml:space="preserve"> PAGEREF _Toc478558938 \h </w:instrText>
        </w:r>
        <w:r>
          <w:rPr>
            <w:webHidden/>
          </w:rPr>
        </w:r>
        <w:r>
          <w:rPr>
            <w:webHidden/>
          </w:rPr>
          <w:fldChar w:fldCharType="separate"/>
        </w:r>
        <w:r w:rsidR="00411CDB">
          <w:rPr>
            <w:webHidden/>
          </w:rPr>
          <w:t>20</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39" w:history="1">
        <w:r w:rsidR="00B45E76" w:rsidRPr="00056DD6">
          <w:rPr>
            <w:rStyle w:val="ad"/>
          </w:rPr>
          <w:t>2.5</w:t>
        </w:r>
        <w:r w:rsidR="00B45E76">
          <w:rPr>
            <w:rFonts w:asciiTheme="minorHAnsi" w:eastAsiaTheme="minorEastAsia" w:hAnsiTheme="minorHAnsi" w:cstheme="minorBidi"/>
            <w:b w:val="0"/>
            <w:snapToGrid/>
            <w:sz w:val="22"/>
            <w:szCs w:val="22"/>
            <w:lang w:val="ru-RU"/>
          </w:rPr>
          <w:tab/>
        </w:r>
        <w:r w:rsidR="00B45E76" w:rsidRPr="00056DD6">
          <w:rPr>
            <w:rStyle w:val="ad"/>
          </w:rPr>
          <w:t>Требования к Участникам аукциона. Подтверждение соответствия предъявляемым требованиям</w:t>
        </w:r>
        <w:r w:rsidR="00B45E76">
          <w:rPr>
            <w:webHidden/>
          </w:rPr>
          <w:tab/>
        </w:r>
        <w:r>
          <w:rPr>
            <w:webHidden/>
          </w:rPr>
          <w:fldChar w:fldCharType="begin"/>
        </w:r>
        <w:r w:rsidR="00B45E76">
          <w:rPr>
            <w:webHidden/>
          </w:rPr>
          <w:instrText xml:space="preserve"> PAGEREF _Toc478558939 \h </w:instrText>
        </w:r>
        <w:r>
          <w:rPr>
            <w:webHidden/>
          </w:rPr>
        </w:r>
        <w:r>
          <w:rPr>
            <w:webHidden/>
          </w:rPr>
          <w:fldChar w:fldCharType="separate"/>
        </w:r>
        <w:r w:rsidR="00411CDB">
          <w:rPr>
            <w:webHidden/>
          </w:rPr>
          <w:t>20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0" w:history="1">
        <w:r w:rsidR="00B45E76" w:rsidRPr="00056DD6">
          <w:rPr>
            <w:rStyle w:val="ad"/>
          </w:rPr>
          <w:t>2.5.1</w:t>
        </w:r>
        <w:r w:rsidR="00B45E76">
          <w:rPr>
            <w:rFonts w:asciiTheme="minorHAnsi" w:eastAsiaTheme="minorEastAsia" w:hAnsiTheme="minorHAnsi" w:cstheme="minorBidi"/>
            <w:iCs w:val="0"/>
            <w:snapToGrid/>
            <w:sz w:val="22"/>
            <w:szCs w:val="22"/>
          </w:rPr>
          <w:tab/>
        </w:r>
        <w:r w:rsidR="00B45E76" w:rsidRPr="00056DD6">
          <w:rPr>
            <w:rStyle w:val="ad"/>
          </w:rPr>
          <w:t>Общие требования к Участникам аукциона</w:t>
        </w:r>
        <w:r w:rsidR="00B45E76">
          <w:rPr>
            <w:webHidden/>
          </w:rPr>
          <w:tab/>
        </w:r>
        <w:r>
          <w:rPr>
            <w:webHidden/>
          </w:rPr>
          <w:fldChar w:fldCharType="begin"/>
        </w:r>
        <w:r w:rsidR="00B45E76">
          <w:rPr>
            <w:webHidden/>
          </w:rPr>
          <w:instrText xml:space="preserve"> PAGEREF _Toc478558940 \h </w:instrText>
        </w:r>
        <w:r>
          <w:rPr>
            <w:webHidden/>
          </w:rPr>
        </w:r>
        <w:r>
          <w:rPr>
            <w:webHidden/>
          </w:rPr>
          <w:fldChar w:fldCharType="separate"/>
        </w:r>
        <w:r w:rsidR="00411CDB">
          <w:rPr>
            <w:webHidden/>
          </w:rPr>
          <w:t>20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1" w:history="1">
        <w:r w:rsidR="00B45E76" w:rsidRPr="00056DD6">
          <w:rPr>
            <w:rStyle w:val="ad"/>
          </w:rPr>
          <w:t>2.5.2</w:t>
        </w:r>
        <w:r w:rsidR="00B45E76">
          <w:rPr>
            <w:rFonts w:asciiTheme="minorHAnsi" w:eastAsiaTheme="minorEastAsia" w:hAnsiTheme="minorHAnsi" w:cstheme="minorBidi"/>
            <w:iCs w:val="0"/>
            <w:snapToGrid/>
            <w:sz w:val="22"/>
            <w:szCs w:val="22"/>
          </w:rPr>
          <w:tab/>
        </w:r>
        <w:r w:rsidR="00B45E76" w:rsidRPr="00056DD6">
          <w:rPr>
            <w:rStyle w:val="ad"/>
          </w:rPr>
          <w:t>Участие в аукционе коллективных участников</w:t>
        </w:r>
        <w:r w:rsidR="00B45E76">
          <w:rPr>
            <w:webHidden/>
          </w:rPr>
          <w:tab/>
        </w:r>
        <w:r>
          <w:rPr>
            <w:webHidden/>
          </w:rPr>
          <w:fldChar w:fldCharType="begin"/>
        </w:r>
        <w:r w:rsidR="00B45E76">
          <w:rPr>
            <w:webHidden/>
          </w:rPr>
          <w:instrText xml:space="preserve"> PAGEREF _Toc478558941 \h </w:instrText>
        </w:r>
        <w:r>
          <w:rPr>
            <w:webHidden/>
          </w:rPr>
        </w:r>
        <w:r>
          <w:rPr>
            <w:webHidden/>
          </w:rPr>
          <w:fldChar w:fldCharType="separate"/>
        </w:r>
        <w:r w:rsidR="00411CDB">
          <w:rPr>
            <w:webHidden/>
          </w:rPr>
          <w:t>22</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2" w:history="1">
        <w:r w:rsidR="00B45E76" w:rsidRPr="00056DD6">
          <w:rPr>
            <w:rStyle w:val="ad"/>
          </w:rPr>
          <w:t>2.5.3</w:t>
        </w:r>
        <w:r w:rsidR="00B45E76">
          <w:rPr>
            <w:rFonts w:asciiTheme="minorHAnsi" w:eastAsiaTheme="minorEastAsia" w:hAnsiTheme="minorHAnsi" w:cstheme="minorBidi"/>
            <w:iCs w:val="0"/>
            <w:snapToGrid/>
            <w:sz w:val="22"/>
            <w:szCs w:val="22"/>
          </w:rPr>
          <w:tab/>
        </w:r>
        <w:r w:rsidR="00B45E76" w:rsidRPr="00056DD6">
          <w:rPr>
            <w:rStyle w:val="ad"/>
          </w:rPr>
          <w:t>Участие в аукционе генеральных исполнителей</w:t>
        </w:r>
        <w:r w:rsidR="00B45E76">
          <w:rPr>
            <w:webHidden/>
          </w:rPr>
          <w:tab/>
        </w:r>
        <w:r>
          <w:rPr>
            <w:webHidden/>
          </w:rPr>
          <w:fldChar w:fldCharType="begin"/>
        </w:r>
        <w:r w:rsidR="00B45E76">
          <w:rPr>
            <w:webHidden/>
          </w:rPr>
          <w:instrText xml:space="preserve"> PAGEREF _Toc478558942 \h </w:instrText>
        </w:r>
        <w:r>
          <w:rPr>
            <w:webHidden/>
          </w:rPr>
        </w:r>
        <w:r>
          <w:rPr>
            <w:webHidden/>
          </w:rPr>
          <w:fldChar w:fldCharType="separate"/>
        </w:r>
        <w:r w:rsidR="00411CDB">
          <w:rPr>
            <w:webHidden/>
          </w:rPr>
          <w:t>25</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3" w:history="1">
        <w:r w:rsidR="00B45E76" w:rsidRPr="00056DD6">
          <w:rPr>
            <w:rStyle w:val="ad"/>
          </w:rPr>
          <w:t>2.5.5</w:t>
        </w:r>
        <w:r w:rsidR="00B45E76">
          <w:rPr>
            <w:rFonts w:asciiTheme="minorHAnsi" w:eastAsiaTheme="minorEastAsia" w:hAnsiTheme="minorHAnsi" w:cstheme="minorBidi"/>
            <w:iCs w:val="0"/>
            <w:snapToGrid/>
            <w:sz w:val="22"/>
            <w:szCs w:val="22"/>
          </w:rPr>
          <w:tab/>
        </w:r>
        <w:r w:rsidR="00B45E76" w:rsidRPr="00056DD6">
          <w:rPr>
            <w:rStyle w:val="ad"/>
          </w:rPr>
          <w:t>Требования к документам, подтверждающим соответствие Участника установленным требованиям</w:t>
        </w:r>
        <w:r w:rsidR="00B45E76">
          <w:rPr>
            <w:webHidden/>
          </w:rPr>
          <w:tab/>
        </w:r>
        <w:r>
          <w:rPr>
            <w:webHidden/>
          </w:rPr>
          <w:fldChar w:fldCharType="begin"/>
        </w:r>
        <w:r w:rsidR="00B45E76">
          <w:rPr>
            <w:webHidden/>
          </w:rPr>
          <w:instrText xml:space="preserve"> PAGEREF _Toc478558943 \h </w:instrText>
        </w:r>
        <w:r>
          <w:rPr>
            <w:webHidden/>
          </w:rPr>
        </w:r>
        <w:r>
          <w:rPr>
            <w:webHidden/>
          </w:rPr>
          <w:fldChar w:fldCharType="separate"/>
        </w:r>
        <w:r w:rsidR="00411CDB">
          <w:rPr>
            <w:webHidden/>
          </w:rPr>
          <w:t>30</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44" w:history="1">
        <w:r w:rsidR="00B45E76" w:rsidRPr="00056DD6">
          <w:rPr>
            <w:rStyle w:val="ad"/>
          </w:rPr>
          <w:t>2.6</w:t>
        </w:r>
        <w:r w:rsidR="00B45E76">
          <w:rPr>
            <w:rFonts w:asciiTheme="minorHAnsi" w:eastAsiaTheme="minorEastAsia" w:hAnsiTheme="minorHAnsi" w:cstheme="minorBidi"/>
            <w:b w:val="0"/>
            <w:snapToGrid/>
            <w:sz w:val="22"/>
            <w:szCs w:val="22"/>
            <w:lang w:val="ru-RU"/>
          </w:rPr>
          <w:tab/>
        </w:r>
        <w:r w:rsidR="00B45E76" w:rsidRPr="00056DD6">
          <w:rPr>
            <w:rStyle w:val="ad"/>
          </w:rPr>
          <w:t>Подача заявок и их прием</w:t>
        </w:r>
        <w:r w:rsidR="00B45E76">
          <w:rPr>
            <w:webHidden/>
          </w:rPr>
          <w:tab/>
        </w:r>
        <w:r>
          <w:rPr>
            <w:webHidden/>
          </w:rPr>
          <w:fldChar w:fldCharType="begin"/>
        </w:r>
        <w:r w:rsidR="00B45E76">
          <w:rPr>
            <w:webHidden/>
          </w:rPr>
          <w:instrText xml:space="preserve"> PAGEREF _Toc478558944 \h </w:instrText>
        </w:r>
        <w:r>
          <w:rPr>
            <w:webHidden/>
          </w:rPr>
        </w:r>
        <w:r>
          <w:rPr>
            <w:webHidden/>
          </w:rPr>
          <w:fldChar w:fldCharType="separate"/>
        </w:r>
        <w:r w:rsidR="00411CDB">
          <w:rPr>
            <w:webHidden/>
          </w:rPr>
          <w:t>33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5" w:history="1">
        <w:r w:rsidR="00B45E76" w:rsidRPr="00056DD6">
          <w:rPr>
            <w:rStyle w:val="ad"/>
          </w:rPr>
          <w:t>2.6.1</w:t>
        </w:r>
        <w:r w:rsidR="00B45E76">
          <w:rPr>
            <w:rFonts w:asciiTheme="minorHAnsi" w:eastAsiaTheme="minorEastAsia" w:hAnsiTheme="minorHAnsi" w:cstheme="minorBidi"/>
            <w:iCs w:val="0"/>
            <w:snapToGrid/>
            <w:sz w:val="22"/>
            <w:szCs w:val="22"/>
          </w:rPr>
          <w:tab/>
        </w:r>
        <w:r w:rsidR="00B45E76" w:rsidRPr="00056DD6">
          <w:rPr>
            <w:rStyle w:val="ad"/>
          </w:rPr>
          <w:t>Подача заявок через ЭТП</w:t>
        </w:r>
        <w:r w:rsidR="00B45E76">
          <w:rPr>
            <w:webHidden/>
          </w:rPr>
          <w:tab/>
        </w:r>
        <w:r>
          <w:rPr>
            <w:webHidden/>
          </w:rPr>
          <w:fldChar w:fldCharType="begin"/>
        </w:r>
        <w:r w:rsidR="00B45E76">
          <w:rPr>
            <w:webHidden/>
          </w:rPr>
          <w:instrText xml:space="preserve"> PAGEREF _Toc478558945 \h </w:instrText>
        </w:r>
        <w:r>
          <w:rPr>
            <w:webHidden/>
          </w:rPr>
        </w:r>
        <w:r>
          <w:rPr>
            <w:webHidden/>
          </w:rPr>
          <w:fldChar w:fldCharType="separate"/>
        </w:r>
        <w:r w:rsidR="00411CDB">
          <w:rPr>
            <w:webHidden/>
          </w:rPr>
          <w:t>33</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46" w:history="1">
        <w:r w:rsidR="00B45E76" w:rsidRPr="00056DD6">
          <w:rPr>
            <w:rStyle w:val="ad"/>
          </w:rPr>
          <w:t>2.7</w:t>
        </w:r>
        <w:r w:rsidR="00B45E76">
          <w:rPr>
            <w:rFonts w:asciiTheme="minorHAnsi" w:eastAsiaTheme="minorEastAsia" w:hAnsiTheme="minorHAnsi" w:cstheme="minorBidi"/>
            <w:b w:val="0"/>
            <w:snapToGrid/>
            <w:sz w:val="22"/>
            <w:szCs w:val="22"/>
            <w:lang w:val="ru-RU"/>
          </w:rPr>
          <w:tab/>
        </w:r>
        <w:r w:rsidR="00B45E76" w:rsidRPr="00056DD6">
          <w:rPr>
            <w:rStyle w:val="ad"/>
          </w:rPr>
          <w:t>Вскрытие поступивших на аукцион конвертов</w:t>
        </w:r>
        <w:r w:rsidR="00B45E76">
          <w:rPr>
            <w:webHidden/>
          </w:rPr>
          <w:tab/>
        </w:r>
        <w:r>
          <w:rPr>
            <w:webHidden/>
          </w:rPr>
          <w:fldChar w:fldCharType="begin"/>
        </w:r>
        <w:r w:rsidR="00B45E76">
          <w:rPr>
            <w:webHidden/>
          </w:rPr>
          <w:instrText xml:space="preserve"> PAGEREF _Toc478558946 \h </w:instrText>
        </w:r>
        <w:r>
          <w:rPr>
            <w:webHidden/>
          </w:rPr>
        </w:r>
        <w:r>
          <w:rPr>
            <w:webHidden/>
          </w:rPr>
          <w:fldChar w:fldCharType="separate"/>
        </w:r>
        <w:r w:rsidR="00411CDB">
          <w:rPr>
            <w:webHidden/>
          </w:rPr>
          <w:t>34</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47" w:history="1">
        <w:r w:rsidR="00B45E76" w:rsidRPr="00056DD6">
          <w:rPr>
            <w:rStyle w:val="ad"/>
          </w:rPr>
          <w:t>2.8</w:t>
        </w:r>
        <w:r w:rsidR="00B45E76">
          <w:rPr>
            <w:rFonts w:asciiTheme="minorHAnsi" w:eastAsiaTheme="minorEastAsia" w:hAnsiTheme="minorHAnsi" w:cstheme="minorBidi"/>
            <w:b w:val="0"/>
            <w:snapToGrid/>
            <w:sz w:val="22"/>
            <w:szCs w:val="22"/>
            <w:lang w:val="ru-RU"/>
          </w:rPr>
          <w:tab/>
        </w:r>
        <w:r w:rsidR="00B45E76" w:rsidRPr="00056DD6">
          <w:rPr>
            <w:rStyle w:val="ad"/>
          </w:rPr>
          <w:t>Рассмотрение заявок</w:t>
        </w:r>
        <w:r w:rsidR="00B45E76">
          <w:rPr>
            <w:webHidden/>
          </w:rPr>
          <w:tab/>
        </w:r>
        <w:r>
          <w:rPr>
            <w:webHidden/>
          </w:rPr>
          <w:fldChar w:fldCharType="begin"/>
        </w:r>
        <w:r w:rsidR="00B45E76">
          <w:rPr>
            <w:webHidden/>
          </w:rPr>
          <w:instrText xml:space="preserve"> PAGEREF _Toc478558947 \h </w:instrText>
        </w:r>
        <w:r>
          <w:rPr>
            <w:webHidden/>
          </w:rPr>
        </w:r>
        <w:r>
          <w:rPr>
            <w:webHidden/>
          </w:rPr>
          <w:fldChar w:fldCharType="separate"/>
        </w:r>
        <w:r w:rsidR="00411CDB">
          <w:rPr>
            <w:webHidden/>
          </w:rPr>
          <w:t>35</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8" w:history="1">
        <w:r w:rsidR="00B45E76" w:rsidRPr="00056DD6">
          <w:rPr>
            <w:rStyle w:val="ad"/>
          </w:rPr>
          <w:t>2.8.1</w:t>
        </w:r>
        <w:r w:rsidR="00B45E76">
          <w:rPr>
            <w:rFonts w:asciiTheme="minorHAnsi" w:eastAsiaTheme="minorEastAsia" w:hAnsiTheme="minorHAnsi" w:cstheme="minorBidi"/>
            <w:iCs w:val="0"/>
            <w:snapToGrid/>
            <w:sz w:val="22"/>
            <w:szCs w:val="22"/>
          </w:rPr>
          <w:tab/>
        </w:r>
        <w:r w:rsidR="00B45E76" w:rsidRPr="00056DD6">
          <w:rPr>
            <w:rStyle w:val="ad"/>
          </w:rPr>
          <w:t>Общие положения</w:t>
        </w:r>
        <w:r w:rsidR="00B45E76">
          <w:rPr>
            <w:webHidden/>
          </w:rPr>
          <w:tab/>
        </w:r>
        <w:r>
          <w:rPr>
            <w:webHidden/>
          </w:rPr>
          <w:fldChar w:fldCharType="begin"/>
        </w:r>
        <w:r w:rsidR="00B45E76">
          <w:rPr>
            <w:webHidden/>
          </w:rPr>
          <w:instrText xml:space="preserve"> PAGEREF _Toc478558948 \h </w:instrText>
        </w:r>
        <w:r>
          <w:rPr>
            <w:webHidden/>
          </w:rPr>
        </w:r>
        <w:r>
          <w:rPr>
            <w:webHidden/>
          </w:rPr>
          <w:fldChar w:fldCharType="separate"/>
        </w:r>
        <w:r w:rsidR="00411CDB">
          <w:rPr>
            <w:webHidden/>
          </w:rPr>
          <w:t>35</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49" w:history="1">
        <w:r w:rsidR="00B45E76" w:rsidRPr="00056DD6">
          <w:rPr>
            <w:rStyle w:val="ad"/>
          </w:rPr>
          <w:t>2.8.2</w:t>
        </w:r>
        <w:r w:rsidR="00B45E76">
          <w:rPr>
            <w:rFonts w:asciiTheme="minorHAnsi" w:eastAsiaTheme="minorEastAsia" w:hAnsiTheme="minorHAnsi" w:cstheme="minorBidi"/>
            <w:iCs w:val="0"/>
            <w:snapToGrid/>
            <w:sz w:val="22"/>
            <w:szCs w:val="22"/>
          </w:rPr>
          <w:tab/>
        </w:r>
        <w:r w:rsidR="00B45E76" w:rsidRPr="00056DD6">
          <w:rPr>
            <w:rStyle w:val="ad"/>
          </w:rPr>
          <w:t>Отборочная стадия</w:t>
        </w:r>
        <w:r w:rsidR="00B45E76">
          <w:rPr>
            <w:webHidden/>
          </w:rPr>
          <w:tab/>
        </w:r>
        <w:r>
          <w:rPr>
            <w:webHidden/>
          </w:rPr>
          <w:fldChar w:fldCharType="begin"/>
        </w:r>
        <w:r w:rsidR="00B45E76">
          <w:rPr>
            <w:webHidden/>
          </w:rPr>
          <w:instrText xml:space="preserve"> PAGEREF _Toc478558949 \h </w:instrText>
        </w:r>
        <w:r>
          <w:rPr>
            <w:webHidden/>
          </w:rPr>
        </w:r>
        <w:r>
          <w:rPr>
            <w:webHidden/>
          </w:rPr>
          <w:fldChar w:fldCharType="separate"/>
        </w:r>
        <w:r w:rsidR="00411CDB">
          <w:rPr>
            <w:webHidden/>
          </w:rPr>
          <w:t>35</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50" w:history="1">
        <w:r w:rsidR="00B45E76" w:rsidRPr="00056DD6">
          <w:rPr>
            <w:rStyle w:val="ad"/>
          </w:rPr>
          <w:t>2.9</w:t>
        </w:r>
        <w:r w:rsidR="00B45E76">
          <w:rPr>
            <w:rFonts w:asciiTheme="minorHAnsi" w:eastAsiaTheme="minorEastAsia" w:hAnsiTheme="minorHAnsi" w:cstheme="minorBidi"/>
            <w:b w:val="0"/>
            <w:snapToGrid/>
            <w:sz w:val="22"/>
            <w:szCs w:val="22"/>
            <w:lang w:val="ru-RU"/>
          </w:rPr>
          <w:tab/>
        </w:r>
        <w:r w:rsidR="00B45E76" w:rsidRPr="00056DD6">
          <w:rPr>
            <w:rStyle w:val="ad"/>
          </w:rPr>
          <w:t>Проведение аукциона (процедура снижения цены Участниками аукциона)</w:t>
        </w:r>
        <w:r w:rsidR="00B45E76">
          <w:rPr>
            <w:webHidden/>
          </w:rPr>
          <w:tab/>
        </w:r>
        <w:r>
          <w:rPr>
            <w:webHidden/>
          </w:rPr>
          <w:fldChar w:fldCharType="begin"/>
        </w:r>
        <w:r w:rsidR="00B45E76">
          <w:rPr>
            <w:webHidden/>
          </w:rPr>
          <w:instrText xml:space="preserve"> PAGEREF _Toc478558950 \h </w:instrText>
        </w:r>
        <w:r>
          <w:rPr>
            <w:webHidden/>
          </w:rPr>
        </w:r>
        <w:r>
          <w:rPr>
            <w:webHidden/>
          </w:rPr>
          <w:fldChar w:fldCharType="separate"/>
        </w:r>
        <w:r w:rsidR="00411CDB">
          <w:rPr>
            <w:webHidden/>
          </w:rPr>
          <w:t>37</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51" w:history="1">
        <w:r w:rsidR="00B45E76" w:rsidRPr="00056DD6">
          <w:rPr>
            <w:rStyle w:val="ad"/>
          </w:rPr>
          <w:t>2.10</w:t>
        </w:r>
        <w:r w:rsidR="00B45E76">
          <w:rPr>
            <w:rFonts w:asciiTheme="minorHAnsi" w:eastAsiaTheme="minorEastAsia" w:hAnsiTheme="minorHAnsi" w:cstheme="minorBidi"/>
            <w:b w:val="0"/>
            <w:snapToGrid/>
            <w:sz w:val="22"/>
            <w:szCs w:val="22"/>
            <w:lang w:val="ru-RU"/>
          </w:rPr>
          <w:tab/>
        </w:r>
        <w:r w:rsidR="00B45E76" w:rsidRPr="00056DD6">
          <w:rPr>
            <w:rStyle w:val="ad"/>
          </w:rPr>
          <w:t>Определение Победителя аукциона</w:t>
        </w:r>
        <w:r w:rsidR="00B45E76">
          <w:rPr>
            <w:webHidden/>
          </w:rPr>
          <w:tab/>
        </w:r>
        <w:r>
          <w:rPr>
            <w:webHidden/>
          </w:rPr>
          <w:fldChar w:fldCharType="begin"/>
        </w:r>
        <w:r w:rsidR="00B45E76">
          <w:rPr>
            <w:webHidden/>
          </w:rPr>
          <w:instrText xml:space="preserve"> PAGEREF _Toc478558951 \h </w:instrText>
        </w:r>
        <w:r>
          <w:rPr>
            <w:webHidden/>
          </w:rPr>
        </w:r>
        <w:r>
          <w:rPr>
            <w:webHidden/>
          </w:rPr>
          <w:fldChar w:fldCharType="separate"/>
        </w:r>
        <w:r w:rsidR="00411CDB">
          <w:rPr>
            <w:webHidden/>
          </w:rPr>
          <w:t>38</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52" w:history="1">
        <w:r w:rsidR="00B45E76" w:rsidRPr="00056DD6">
          <w:rPr>
            <w:rStyle w:val="ad"/>
          </w:rPr>
          <w:t>2.11</w:t>
        </w:r>
        <w:r w:rsidR="00B45E76">
          <w:rPr>
            <w:rFonts w:asciiTheme="minorHAnsi" w:eastAsiaTheme="minorEastAsia" w:hAnsiTheme="minorHAnsi" w:cstheme="minorBidi"/>
            <w:b w:val="0"/>
            <w:snapToGrid/>
            <w:sz w:val="22"/>
            <w:szCs w:val="22"/>
            <w:lang w:val="ru-RU"/>
          </w:rPr>
          <w:tab/>
        </w:r>
        <w:r w:rsidR="00B45E76" w:rsidRPr="00056DD6">
          <w:rPr>
            <w:rStyle w:val="ad"/>
          </w:rPr>
          <w:t>Подписание Протокола о результатах аукциона</w:t>
        </w:r>
        <w:r w:rsidR="00B45E76">
          <w:rPr>
            <w:webHidden/>
          </w:rPr>
          <w:tab/>
        </w:r>
        <w:r>
          <w:rPr>
            <w:webHidden/>
          </w:rPr>
          <w:fldChar w:fldCharType="begin"/>
        </w:r>
        <w:r w:rsidR="00B45E76">
          <w:rPr>
            <w:webHidden/>
          </w:rPr>
          <w:instrText xml:space="preserve"> PAGEREF _Toc478558952 \h </w:instrText>
        </w:r>
        <w:r>
          <w:rPr>
            <w:webHidden/>
          </w:rPr>
        </w:r>
        <w:r>
          <w:rPr>
            <w:webHidden/>
          </w:rPr>
          <w:fldChar w:fldCharType="separate"/>
        </w:r>
        <w:r w:rsidR="00411CDB">
          <w:rPr>
            <w:webHidden/>
          </w:rPr>
          <w:t>39</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53" w:history="1">
        <w:r w:rsidR="00B45E76" w:rsidRPr="00056DD6">
          <w:rPr>
            <w:rStyle w:val="ad"/>
          </w:rPr>
          <w:t>2.12</w:t>
        </w:r>
        <w:r w:rsidR="00B45E76">
          <w:rPr>
            <w:rFonts w:asciiTheme="minorHAnsi" w:eastAsiaTheme="minorEastAsia" w:hAnsiTheme="minorHAnsi" w:cstheme="minorBidi"/>
            <w:b w:val="0"/>
            <w:snapToGrid/>
            <w:sz w:val="22"/>
            <w:szCs w:val="22"/>
            <w:lang w:val="ru-RU"/>
          </w:rPr>
          <w:tab/>
        </w:r>
        <w:r w:rsidR="00B45E76" w:rsidRPr="00056DD6">
          <w:rPr>
            <w:rStyle w:val="ad"/>
          </w:rPr>
          <w:t>Уведомление Участников о результатах аукциона</w:t>
        </w:r>
        <w:r w:rsidR="00B45E76">
          <w:rPr>
            <w:webHidden/>
          </w:rPr>
          <w:tab/>
        </w:r>
        <w:r>
          <w:rPr>
            <w:webHidden/>
          </w:rPr>
          <w:fldChar w:fldCharType="begin"/>
        </w:r>
        <w:r w:rsidR="00B45E76">
          <w:rPr>
            <w:webHidden/>
          </w:rPr>
          <w:instrText xml:space="preserve"> PAGEREF _Toc478558953 \h </w:instrText>
        </w:r>
        <w:r>
          <w:rPr>
            <w:webHidden/>
          </w:rPr>
        </w:r>
        <w:r>
          <w:rPr>
            <w:webHidden/>
          </w:rPr>
          <w:fldChar w:fldCharType="separate"/>
        </w:r>
        <w:r w:rsidR="00411CDB">
          <w:rPr>
            <w:webHidden/>
          </w:rPr>
          <w:t>41</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54" w:history="1">
        <w:r w:rsidR="00B45E76" w:rsidRPr="00056DD6">
          <w:rPr>
            <w:rStyle w:val="ad"/>
          </w:rPr>
          <w:t>2.13</w:t>
        </w:r>
        <w:r w:rsidR="00B45E76">
          <w:rPr>
            <w:rFonts w:asciiTheme="minorHAnsi" w:eastAsiaTheme="minorEastAsia" w:hAnsiTheme="minorHAnsi" w:cstheme="minorBidi"/>
            <w:b w:val="0"/>
            <w:snapToGrid/>
            <w:sz w:val="22"/>
            <w:szCs w:val="22"/>
            <w:lang w:val="ru-RU"/>
          </w:rPr>
          <w:tab/>
        </w:r>
        <w:r w:rsidR="00B45E76" w:rsidRPr="00056DD6">
          <w:rPr>
            <w:rStyle w:val="ad"/>
          </w:rPr>
          <w:t>Подписание Договора</w:t>
        </w:r>
        <w:r w:rsidR="00B45E76">
          <w:rPr>
            <w:webHidden/>
          </w:rPr>
          <w:tab/>
        </w:r>
        <w:r>
          <w:rPr>
            <w:webHidden/>
          </w:rPr>
          <w:fldChar w:fldCharType="begin"/>
        </w:r>
        <w:r w:rsidR="00B45E76">
          <w:rPr>
            <w:webHidden/>
          </w:rPr>
          <w:instrText xml:space="preserve"> PAGEREF _Toc478558954 \h </w:instrText>
        </w:r>
        <w:r>
          <w:rPr>
            <w:webHidden/>
          </w:rPr>
        </w:r>
        <w:r>
          <w:rPr>
            <w:webHidden/>
          </w:rPr>
          <w:fldChar w:fldCharType="separate"/>
        </w:r>
        <w:r w:rsidR="00411CDB">
          <w:rPr>
            <w:webHidden/>
          </w:rPr>
          <w:t>42</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55" w:history="1">
        <w:r w:rsidR="00B45E76" w:rsidRPr="00056DD6">
          <w:rPr>
            <w:rStyle w:val="ad"/>
          </w:rPr>
          <w:t>2.14</w:t>
        </w:r>
        <w:r w:rsidR="00B45E76">
          <w:rPr>
            <w:rFonts w:asciiTheme="minorHAnsi" w:eastAsiaTheme="minorEastAsia" w:hAnsiTheme="minorHAnsi" w:cstheme="minorBidi"/>
            <w:b w:val="0"/>
            <w:snapToGrid/>
            <w:sz w:val="22"/>
            <w:szCs w:val="22"/>
            <w:lang w:val="ru-RU"/>
          </w:rPr>
          <w:tab/>
        </w:r>
        <w:r w:rsidR="00B45E76" w:rsidRPr="00056DD6">
          <w:rPr>
            <w:rStyle w:val="ad"/>
          </w:rPr>
          <w:t>Порядок применения приоритета в соответствии с 925 ПП</w:t>
        </w:r>
        <w:r w:rsidR="00B45E76">
          <w:rPr>
            <w:webHidden/>
          </w:rPr>
          <w:tab/>
        </w:r>
        <w:r>
          <w:rPr>
            <w:webHidden/>
          </w:rPr>
          <w:fldChar w:fldCharType="begin"/>
        </w:r>
        <w:r w:rsidR="00B45E76">
          <w:rPr>
            <w:webHidden/>
          </w:rPr>
          <w:instrText xml:space="preserve"> PAGEREF _Toc478558955 \h </w:instrText>
        </w:r>
        <w:r>
          <w:rPr>
            <w:webHidden/>
          </w:rPr>
        </w:r>
        <w:r>
          <w:rPr>
            <w:webHidden/>
          </w:rPr>
          <w:fldChar w:fldCharType="separate"/>
        </w:r>
        <w:r w:rsidR="00411CDB">
          <w:rPr>
            <w:webHidden/>
          </w:rPr>
          <w:t>43</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8956" w:history="1">
        <w:r w:rsidR="00B45E76" w:rsidRPr="00056DD6">
          <w:rPr>
            <w:rStyle w:val="ad"/>
          </w:rPr>
          <w:t>3.</w:t>
        </w:r>
        <w:r w:rsidR="00B45E76">
          <w:rPr>
            <w:rFonts w:asciiTheme="minorHAnsi" w:eastAsiaTheme="minorEastAsia" w:hAnsiTheme="minorHAnsi" w:cstheme="minorBidi"/>
            <w:b w:val="0"/>
            <w:bCs w:val="0"/>
            <w:caps w:val="0"/>
            <w:snapToGrid/>
            <w:sz w:val="22"/>
            <w:szCs w:val="22"/>
          </w:rPr>
          <w:tab/>
        </w:r>
        <w:r w:rsidR="00B45E76" w:rsidRPr="00056DD6">
          <w:rPr>
            <w:rStyle w:val="ad"/>
          </w:rPr>
          <w:t>Дополнительные условия проведения аукциона. Дополнительные инструкции по подготовке заявок</w:t>
        </w:r>
        <w:r w:rsidR="00B45E76">
          <w:rPr>
            <w:webHidden/>
          </w:rPr>
          <w:tab/>
        </w:r>
        <w:r>
          <w:rPr>
            <w:webHidden/>
          </w:rPr>
          <w:fldChar w:fldCharType="begin"/>
        </w:r>
        <w:r w:rsidR="00B45E76">
          <w:rPr>
            <w:webHidden/>
          </w:rPr>
          <w:instrText xml:space="preserve"> PAGEREF _Toc478558956 \h </w:instrText>
        </w:r>
        <w:r>
          <w:rPr>
            <w:webHidden/>
          </w:rPr>
        </w:r>
        <w:r>
          <w:rPr>
            <w:webHidden/>
          </w:rPr>
          <w:fldChar w:fldCharType="separate"/>
        </w:r>
        <w:r w:rsidR="00411CDB">
          <w:rPr>
            <w:webHidden/>
          </w:rPr>
          <w:t>46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57" w:history="1">
        <w:r w:rsidR="00B45E76" w:rsidRPr="00056DD6">
          <w:rPr>
            <w:rStyle w:val="ad"/>
          </w:rPr>
          <w:t>3.1</w:t>
        </w:r>
        <w:r w:rsidR="00B45E76">
          <w:rPr>
            <w:rFonts w:asciiTheme="minorHAnsi" w:eastAsiaTheme="minorEastAsia" w:hAnsiTheme="minorHAnsi" w:cstheme="minorBidi"/>
            <w:b w:val="0"/>
            <w:snapToGrid/>
            <w:sz w:val="22"/>
            <w:szCs w:val="22"/>
            <w:lang w:val="ru-RU"/>
          </w:rPr>
          <w:tab/>
        </w:r>
        <w:r w:rsidR="00B45E76" w:rsidRPr="00056DD6">
          <w:rPr>
            <w:rStyle w:val="ad"/>
          </w:rPr>
          <w:t>Статус настоящего раздела</w:t>
        </w:r>
        <w:r w:rsidR="00B45E76">
          <w:rPr>
            <w:webHidden/>
          </w:rPr>
          <w:tab/>
        </w:r>
        <w:r>
          <w:rPr>
            <w:webHidden/>
          </w:rPr>
          <w:fldChar w:fldCharType="begin"/>
        </w:r>
        <w:r w:rsidR="00B45E76">
          <w:rPr>
            <w:webHidden/>
          </w:rPr>
          <w:instrText xml:space="preserve"> PAGEREF _Toc478558957 \h </w:instrText>
        </w:r>
        <w:r>
          <w:rPr>
            <w:webHidden/>
          </w:rPr>
        </w:r>
        <w:r>
          <w:rPr>
            <w:webHidden/>
          </w:rPr>
          <w:fldChar w:fldCharType="separate"/>
        </w:r>
        <w:r w:rsidR="00411CDB">
          <w:rPr>
            <w:webHidden/>
          </w:rPr>
          <w:t>46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58" w:history="1">
        <w:r w:rsidR="00B45E76" w:rsidRPr="00056DD6">
          <w:rPr>
            <w:rStyle w:val="ad"/>
          </w:rPr>
          <w:t>3.2</w:t>
        </w:r>
        <w:r w:rsidR="00B45E76">
          <w:rPr>
            <w:rFonts w:asciiTheme="minorHAnsi" w:eastAsiaTheme="minorEastAsia" w:hAnsiTheme="minorHAnsi" w:cstheme="minorBidi"/>
            <w:b w:val="0"/>
            <w:snapToGrid/>
            <w:sz w:val="22"/>
            <w:szCs w:val="22"/>
            <w:lang w:val="ru-RU"/>
          </w:rPr>
          <w:tab/>
        </w:r>
        <w:r w:rsidR="00B45E76" w:rsidRPr="00056DD6">
          <w:rPr>
            <w:rStyle w:val="ad"/>
          </w:rPr>
          <w:t>Изменение и отзыв заявок</w:t>
        </w:r>
        <w:r w:rsidR="00B45E76">
          <w:rPr>
            <w:webHidden/>
          </w:rPr>
          <w:tab/>
        </w:r>
        <w:r>
          <w:rPr>
            <w:webHidden/>
          </w:rPr>
          <w:fldChar w:fldCharType="begin"/>
        </w:r>
        <w:r w:rsidR="00B45E76">
          <w:rPr>
            <w:webHidden/>
          </w:rPr>
          <w:instrText xml:space="preserve"> PAGEREF _Toc478558958 \h </w:instrText>
        </w:r>
        <w:r>
          <w:rPr>
            <w:webHidden/>
          </w:rPr>
        </w:r>
        <w:r>
          <w:rPr>
            <w:webHidden/>
          </w:rPr>
          <w:fldChar w:fldCharType="separate"/>
        </w:r>
        <w:r w:rsidR="00411CDB">
          <w:rPr>
            <w:webHidden/>
          </w:rPr>
          <w:t>46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59" w:history="1">
        <w:r w:rsidR="00B45E76" w:rsidRPr="00056DD6">
          <w:rPr>
            <w:rStyle w:val="ad"/>
          </w:rPr>
          <w:t>3.3</w:t>
        </w:r>
        <w:r w:rsidR="00B45E76">
          <w:rPr>
            <w:rFonts w:asciiTheme="minorHAnsi" w:eastAsiaTheme="minorEastAsia" w:hAnsiTheme="minorHAnsi" w:cstheme="minorBidi"/>
            <w:b w:val="0"/>
            <w:snapToGrid/>
            <w:sz w:val="22"/>
            <w:szCs w:val="22"/>
            <w:lang w:val="ru-RU"/>
          </w:rPr>
          <w:tab/>
        </w:r>
        <w:r w:rsidR="00B45E76" w:rsidRPr="00056DD6">
          <w:rPr>
            <w:rStyle w:val="ad"/>
          </w:rPr>
          <w:t>Обеспечение исполнения обязательств Участника аукциона</w:t>
        </w:r>
        <w:r w:rsidR="00B45E76">
          <w:rPr>
            <w:webHidden/>
          </w:rPr>
          <w:tab/>
        </w:r>
        <w:r>
          <w:rPr>
            <w:webHidden/>
          </w:rPr>
          <w:fldChar w:fldCharType="begin"/>
        </w:r>
        <w:r w:rsidR="00B45E76">
          <w:rPr>
            <w:webHidden/>
          </w:rPr>
          <w:instrText xml:space="preserve"> PAGEREF _Toc478558959 \h </w:instrText>
        </w:r>
        <w:r>
          <w:rPr>
            <w:webHidden/>
          </w:rPr>
        </w:r>
        <w:r>
          <w:rPr>
            <w:webHidden/>
          </w:rPr>
          <w:fldChar w:fldCharType="separate"/>
        </w:r>
        <w:r w:rsidR="00411CDB">
          <w:rPr>
            <w:webHidden/>
          </w:rPr>
          <w:t>46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60" w:history="1">
        <w:r w:rsidR="00B45E76" w:rsidRPr="00056DD6">
          <w:rPr>
            <w:rStyle w:val="ad"/>
          </w:rPr>
          <w:t>3.4</w:t>
        </w:r>
        <w:r w:rsidR="00B45E76">
          <w:rPr>
            <w:rFonts w:asciiTheme="minorHAnsi" w:eastAsiaTheme="minorEastAsia" w:hAnsiTheme="minorHAnsi" w:cstheme="minorBidi"/>
            <w:b w:val="0"/>
            <w:snapToGrid/>
            <w:sz w:val="22"/>
            <w:szCs w:val="22"/>
            <w:lang w:val="ru-RU"/>
          </w:rPr>
          <w:tab/>
        </w:r>
        <w:r w:rsidR="00B45E76" w:rsidRPr="00056DD6">
          <w:rPr>
            <w:rStyle w:val="ad"/>
          </w:rPr>
          <w:t>Альтернативные предложения</w:t>
        </w:r>
        <w:r w:rsidR="00B45E76">
          <w:rPr>
            <w:webHidden/>
          </w:rPr>
          <w:tab/>
        </w:r>
        <w:r>
          <w:rPr>
            <w:webHidden/>
          </w:rPr>
          <w:fldChar w:fldCharType="begin"/>
        </w:r>
        <w:r w:rsidR="00B45E76">
          <w:rPr>
            <w:webHidden/>
          </w:rPr>
          <w:instrText xml:space="preserve"> PAGEREF _Toc478558960 \h </w:instrText>
        </w:r>
        <w:r>
          <w:rPr>
            <w:webHidden/>
          </w:rPr>
        </w:r>
        <w:r>
          <w:rPr>
            <w:webHidden/>
          </w:rPr>
          <w:fldChar w:fldCharType="separate"/>
        </w:r>
        <w:r w:rsidR="00411CDB">
          <w:rPr>
            <w:webHidden/>
          </w:rPr>
          <w:t>48</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61" w:history="1">
        <w:r w:rsidR="00B45E76" w:rsidRPr="00056DD6">
          <w:rPr>
            <w:rStyle w:val="ad"/>
          </w:rPr>
          <w:t>3.5</w:t>
        </w:r>
        <w:r w:rsidR="00B45E76">
          <w:rPr>
            <w:rFonts w:asciiTheme="minorHAnsi" w:eastAsiaTheme="minorEastAsia" w:hAnsiTheme="minorHAnsi" w:cstheme="minorBidi"/>
            <w:b w:val="0"/>
            <w:snapToGrid/>
            <w:sz w:val="22"/>
            <w:szCs w:val="22"/>
            <w:lang w:val="ru-RU"/>
          </w:rPr>
          <w:tab/>
        </w:r>
        <w:r w:rsidR="00B45E76" w:rsidRPr="00056DD6">
          <w:rPr>
            <w:rStyle w:val="ad"/>
          </w:rPr>
          <w:t>Закупка с разбиением на лоты</w:t>
        </w:r>
        <w:r w:rsidR="00B45E76">
          <w:rPr>
            <w:webHidden/>
          </w:rPr>
          <w:tab/>
        </w:r>
        <w:r>
          <w:rPr>
            <w:webHidden/>
          </w:rPr>
          <w:fldChar w:fldCharType="begin"/>
        </w:r>
        <w:r w:rsidR="00B45E76">
          <w:rPr>
            <w:webHidden/>
          </w:rPr>
          <w:instrText xml:space="preserve"> PAGEREF _Toc478558961 \h </w:instrText>
        </w:r>
        <w:r>
          <w:rPr>
            <w:webHidden/>
          </w:rPr>
        </w:r>
        <w:r>
          <w:rPr>
            <w:webHidden/>
          </w:rPr>
          <w:fldChar w:fldCharType="separate"/>
        </w:r>
        <w:r w:rsidR="00411CDB">
          <w:rPr>
            <w:webHidden/>
          </w:rPr>
          <w:t>48</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8962" w:history="1">
        <w:r w:rsidR="00B45E76" w:rsidRPr="00056DD6">
          <w:rPr>
            <w:rStyle w:val="ad"/>
          </w:rPr>
          <w:t>4.</w:t>
        </w:r>
        <w:r w:rsidR="00B45E76">
          <w:rPr>
            <w:rFonts w:asciiTheme="minorHAnsi" w:eastAsiaTheme="minorEastAsia" w:hAnsiTheme="minorHAnsi" w:cstheme="minorBidi"/>
            <w:b w:val="0"/>
            <w:bCs w:val="0"/>
            <w:caps w:val="0"/>
            <w:snapToGrid/>
            <w:sz w:val="22"/>
            <w:szCs w:val="22"/>
          </w:rPr>
          <w:tab/>
        </w:r>
        <w:r w:rsidR="00B45E76" w:rsidRPr="00056DD6">
          <w:rPr>
            <w:rStyle w:val="ad"/>
          </w:rPr>
          <w:t>ОСНОВНЫЕ СВЕДЕНИЯ О ЗАКУПКЕ</w:t>
        </w:r>
        <w:r w:rsidR="00B45E76">
          <w:rPr>
            <w:webHidden/>
          </w:rPr>
          <w:tab/>
        </w:r>
        <w:r>
          <w:rPr>
            <w:webHidden/>
          </w:rPr>
          <w:fldChar w:fldCharType="begin"/>
        </w:r>
        <w:r w:rsidR="00B45E76">
          <w:rPr>
            <w:webHidden/>
          </w:rPr>
          <w:instrText xml:space="preserve"> PAGEREF _Toc478558962 \h </w:instrText>
        </w:r>
        <w:r>
          <w:rPr>
            <w:webHidden/>
          </w:rPr>
        </w:r>
        <w:r>
          <w:rPr>
            <w:webHidden/>
          </w:rPr>
          <w:fldChar w:fldCharType="separate"/>
        </w:r>
        <w:r w:rsidR="00411CDB">
          <w:rPr>
            <w:webHidden/>
          </w:rPr>
          <w:t>50</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63" w:history="1">
        <w:r w:rsidR="00B45E76" w:rsidRPr="00056DD6">
          <w:rPr>
            <w:rStyle w:val="ad"/>
          </w:rPr>
          <w:t>4.1</w:t>
        </w:r>
        <w:r w:rsidR="00B45E76">
          <w:rPr>
            <w:rFonts w:asciiTheme="minorHAnsi" w:eastAsiaTheme="minorEastAsia" w:hAnsiTheme="minorHAnsi" w:cstheme="minorBidi"/>
            <w:b w:val="0"/>
            <w:snapToGrid/>
            <w:sz w:val="22"/>
            <w:szCs w:val="22"/>
            <w:lang w:val="ru-RU"/>
          </w:rPr>
          <w:tab/>
        </w:r>
        <w:r w:rsidR="00B45E76" w:rsidRPr="00056DD6">
          <w:rPr>
            <w:rStyle w:val="ad"/>
          </w:rPr>
          <w:t>Статус настоящего раздела</w:t>
        </w:r>
        <w:r w:rsidR="00B45E76">
          <w:rPr>
            <w:webHidden/>
          </w:rPr>
          <w:tab/>
        </w:r>
        <w:r>
          <w:rPr>
            <w:webHidden/>
          </w:rPr>
          <w:fldChar w:fldCharType="begin"/>
        </w:r>
        <w:r w:rsidR="00B45E76">
          <w:rPr>
            <w:webHidden/>
          </w:rPr>
          <w:instrText xml:space="preserve"> PAGEREF _Toc478558963 \h </w:instrText>
        </w:r>
        <w:r>
          <w:rPr>
            <w:webHidden/>
          </w:rPr>
        </w:r>
        <w:r>
          <w:rPr>
            <w:webHidden/>
          </w:rPr>
          <w:fldChar w:fldCharType="separate"/>
        </w:r>
        <w:r w:rsidR="00411CDB">
          <w:rPr>
            <w:webHidden/>
          </w:rPr>
          <w:t>50</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64" w:history="1">
        <w:r w:rsidR="00B45E76" w:rsidRPr="00056DD6">
          <w:rPr>
            <w:rStyle w:val="ad"/>
          </w:rPr>
          <w:t>4.2</w:t>
        </w:r>
        <w:r w:rsidR="00B45E76">
          <w:rPr>
            <w:rFonts w:asciiTheme="minorHAnsi" w:eastAsiaTheme="minorEastAsia" w:hAnsiTheme="minorHAnsi" w:cstheme="minorBidi"/>
            <w:b w:val="0"/>
            <w:snapToGrid/>
            <w:sz w:val="22"/>
            <w:szCs w:val="22"/>
            <w:lang w:val="ru-RU"/>
          </w:rPr>
          <w:tab/>
        </w:r>
        <w:r w:rsidR="00B45E76" w:rsidRPr="00056DD6">
          <w:rPr>
            <w:rStyle w:val="ad"/>
          </w:rPr>
          <w:t>Информация о проводимом аукционе</w:t>
        </w:r>
        <w:r w:rsidR="00B45E76">
          <w:rPr>
            <w:webHidden/>
          </w:rPr>
          <w:tab/>
        </w:r>
        <w:r>
          <w:rPr>
            <w:webHidden/>
          </w:rPr>
          <w:fldChar w:fldCharType="begin"/>
        </w:r>
        <w:r w:rsidR="00B45E76">
          <w:rPr>
            <w:webHidden/>
          </w:rPr>
          <w:instrText xml:space="preserve"> PAGEREF _Toc478558964 \h </w:instrText>
        </w:r>
        <w:r>
          <w:rPr>
            <w:webHidden/>
          </w:rPr>
        </w:r>
        <w:r>
          <w:rPr>
            <w:webHidden/>
          </w:rPr>
          <w:fldChar w:fldCharType="separate"/>
        </w:r>
        <w:r w:rsidR="00411CDB">
          <w:rPr>
            <w:webHidden/>
          </w:rPr>
          <w:t>50</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8965" w:history="1">
        <w:r w:rsidR="00B45E76" w:rsidRPr="00056DD6">
          <w:rPr>
            <w:rStyle w:val="ad"/>
          </w:rPr>
          <w:t>5.</w:t>
        </w:r>
        <w:r w:rsidR="00B45E76">
          <w:rPr>
            <w:rFonts w:asciiTheme="minorHAnsi" w:eastAsiaTheme="minorEastAsia" w:hAnsiTheme="minorHAnsi" w:cstheme="minorBidi"/>
            <w:b w:val="0"/>
            <w:bCs w:val="0"/>
            <w:caps w:val="0"/>
            <w:snapToGrid/>
            <w:sz w:val="22"/>
            <w:szCs w:val="22"/>
          </w:rPr>
          <w:tab/>
        </w:r>
        <w:r w:rsidR="00B45E76" w:rsidRPr="00056DD6">
          <w:rPr>
            <w:rStyle w:val="ad"/>
          </w:rPr>
          <w:t>Образцы основных форм документов, включаемых в заявку</w:t>
        </w:r>
        <w:r w:rsidR="00B45E76">
          <w:rPr>
            <w:webHidden/>
          </w:rPr>
          <w:tab/>
        </w:r>
        <w:r>
          <w:rPr>
            <w:webHidden/>
          </w:rPr>
          <w:fldChar w:fldCharType="begin"/>
        </w:r>
        <w:r w:rsidR="00B45E76">
          <w:rPr>
            <w:webHidden/>
          </w:rPr>
          <w:instrText xml:space="preserve"> PAGEREF _Toc478558965 \h </w:instrText>
        </w:r>
        <w:r>
          <w:rPr>
            <w:webHidden/>
          </w:rPr>
        </w:r>
        <w:r>
          <w:rPr>
            <w:webHidden/>
          </w:rPr>
          <w:fldChar w:fldCharType="separate"/>
        </w:r>
        <w:r w:rsidR="00411CDB">
          <w:rPr>
            <w:webHidden/>
          </w:rPr>
          <w:t>54</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66" w:history="1">
        <w:r w:rsidR="00B45E76" w:rsidRPr="00056DD6">
          <w:rPr>
            <w:rStyle w:val="ad"/>
          </w:rPr>
          <w:t>5.1</w:t>
        </w:r>
        <w:r w:rsidR="00B45E76">
          <w:rPr>
            <w:rFonts w:asciiTheme="minorHAnsi" w:eastAsiaTheme="minorEastAsia" w:hAnsiTheme="minorHAnsi" w:cstheme="minorBidi"/>
            <w:b w:val="0"/>
            <w:snapToGrid/>
            <w:sz w:val="22"/>
            <w:szCs w:val="22"/>
            <w:lang w:val="ru-RU"/>
          </w:rPr>
          <w:tab/>
        </w:r>
        <w:r w:rsidR="00B45E76" w:rsidRPr="00056DD6">
          <w:rPr>
            <w:rStyle w:val="ad"/>
          </w:rPr>
          <w:t>Опись документов (форма 1)</w:t>
        </w:r>
        <w:r w:rsidR="00B45E76">
          <w:rPr>
            <w:webHidden/>
          </w:rPr>
          <w:tab/>
        </w:r>
        <w:r>
          <w:rPr>
            <w:webHidden/>
          </w:rPr>
          <w:fldChar w:fldCharType="begin"/>
        </w:r>
        <w:r w:rsidR="00B45E76">
          <w:rPr>
            <w:webHidden/>
          </w:rPr>
          <w:instrText xml:space="preserve"> PAGEREF _Toc478558966 \h </w:instrText>
        </w:r>
        <w:r>
          <w:rPr>
            <w:webHidden/>
          </w:rPr>
        </w:r>
        <w:r>
          <w:rPr>
            <w:webHidden/>
          </w:rPr>
          <w:fldChar w:fldCharType="separate"/>
        </w:r>
        <w:r w:rsidR="00411CDB">
          <w:rPr>
            <w:webHidden/>
          </w:rPr>
          <w:t>54</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67" w:history="1">
        <w:r w:rsidR="00B45E76" w:rsidRPr="00056DD6">
          <w:rPr>
            <w:rStyle w:val="ad"/>
          </w:rPr>
          <w:t>5.1.1</w:t>
        </w:r>
        <w:r w:rsidR="00B45E76">
          <w:rPr>
            <w:rFonts w:asciiTheme="minorHAnsi" w:eastAsiaTheme="minorEastAsia" w:hAnsiTheme="minorHAnsi" w:cstheme="minorBidi"/>
            <w:iCs w:val="0"/>
            <w:snapToGrid/>
            <w:sz w:val="22"/>
            <w:szCs w:val="22"/>
          </w:rPr>
          <w:tab/>
        </w:r>
        <w:r w:rsidR="00B45E76" w:rsidRPr="00056DD6">
          <w:rPr>
            <w:rStyle w:val="ad"/>
          </w:rPr>
          <w:t>Форма описи документов</w:t>
        </w:r>
        <w:r w:rsidR="00B45E76">
          <w:rPr>
            <w:webHidden/>
          </w:rPr>
          <w:tab/>
        </w:r>
        <w:r>
          <w:rPr>
            <w:webHidden/>
          </w:rPr>
          <w:fldChar w:fldCharType="begin"/>
        </w:r>
        <w:r w:rsidR="00B45E76">
          <w:rPr>
            <w:webHidden/>
          </w:rPr>
          <w:instrText xml:space="preserve"> PAGEREF _Toc478558967 \h </w:instrText>
        </w:r>
        <w:r>
          <w:rPr>
            <w:webHidden/>
          </w:rPr>
        </w:r>
        <w:r>
          <w:rPr>
            <w:webHidden/>
          </w:rPr>
          <w:fldChar w:fldCharType="separate"/>
        </w:r>
        <w:r w:rsidR="00411CDB">
          <w:rPr>
            <w:webHidden/>
          </w:rPr>
          <w:t>54</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68" w:history="1">
        <w:r w:rsidR="00B45E76" w:rsidRPr="00056DD6">
          <w:rPr>
            <w:rStyle w:val="ad"/>
          </w:rPr>
          <w:t>5.1.2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_Toc478558968 \h </w:instrText>
        </w:r>
        <w:r>
          <w:rPr>
            <w:webHidden/>
          </w:rPr>
        </w:r>
        <w:r>
          <w:rPr>
            <w:webHidden/>
          </w:rPr>
          <w:fldChar w:fldCharType="separate"/>
        </w:r>
        <w:r w:rsidR="00411CDB">
          <w:rPr>
            <w:webHidden/>
          </w:rPr>
          <w:t>55</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69" w:history="1">
        <w:r w:rsidR="00B45E76" w:rsidRPr="00056DD6">
          <w:rPr>
            <w:rStyle w:val="ad"/>
          </w:rPr>
          <w:t>5.2</w:t>
        </w:r>
        <w:r w:rsidR="00B45E76">
          <w:rPr>
            <w:rFonts w:asciiTheme="minorHAnsi" w:eastAsiaTheme="minorEastAsia" w:hAnsiTheme="minorHAnsi" w:cstheme="minorBidi"/>
            <w:b w:val="0"/>
            <w:snapToGrid/>
            <w:sz w:val="22"/>
            <w:szCs w:val="22"/>
            <w:lang w:val="ru-RU"/>
          </w:rPr>
          <w:tab/>
        </w:r>
        <w:r w:rsidR="00B45E76" w:rsidRPr="00056DD6">
          <w:rPr>
            <w:rStyle w:val="ad"/>
          </w:rPr>
          <w:t>Письмо о подаче оферты (форма 2)</w:t>
        </w:r>
        <w:r w:rsidR="00B45E76">
          <w:rPr>
            <w:webHidden/>
          </w:rPr>
          <w:tab/>
        </w:r>
        <w:r>
          <w:rPr>
            <w:webHidden/>
          </w:rPr>
          <w:fldChar w:fldCharType="begin"/>
        </w:r>
        <w:r w:rsidR="00B45E76">
          <w:rPr>
            <w:webHidden/>
          </w:rPr>
          <w:instrText xml:space="preserve"> PAGEREF _Toc478558969 \h </w:instrText>
        </w:r>
        <w:r>
          <w:rPr>
            <w:webHidden/>
          </w:rPr>
        </w:r>
        <w:r>
          <w:rPr>
            <w:webHidden/>
          </w:rPr>
          <w:fldChar w:fldCharType="separate"/>
        </w:r>
        <w:r w:rsidR="00411CDB">
          <w:rPr>
            <w:webHidden/>
          </w:rPr>
          <w:t>56</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0" w:history="1">
        <w:r w:rsidR="00B45E76" w:rsidRPr="00056DD6">
          <w:rPr>
            <w:rStyle w:val="ad"/>
          </w:rPr>
          <w:t>5.2.1</w:t>
        </w:r>
        <w:r w:rsidR="00B45E76">
          <w:rPr>
            <w:rFonts w:asciiTheme="minorHAnsi" w:eastAsiaTheme="minorEastAsia" w:hAnsiTheme="minorHAnsi" w:cstheme="minorBidi"/>
            <w:iCs w:val="0"/>
            <w:snapToGrid/>
            <w:sz w:val="22"/>
            <w:szCs w:val="22"/>
          </w:rPr>
          <w:tab/>
        </w:r>
        <w:r w:rsidR="00B45E76" w:rsidRPr="00056DD6">
          <w:rPr>
            <w:rStyle w:val="ad"/>
          </w:rPr>
          <w:t>Форма письма о подаче оферты</w:t>
        </w:r>
        <w:r w:rsidR="00B45E76">
          <w:rPr>
            <w:webHidden/>
          </w:rPr>
          <w:tab/>
        </w:r>
        <w:r>
          <w:rPr>
            <w:webHidden/>
          </w:rPr>
          <w:fldChar w:fldCharType="begin"/>
        </w:r>
        <w:r w:rsidR="00B45E76">
          <w:rPr>
            <w:webHidden/>
          </w:rPr>
          <w:instrText xml:space="preserve"> PAGEREF _Toc478558970 \h </w:instrText>
        </w:r>
        <w:r>
          <w:rPr>
            <w:webHidden/>
          </w:rPr>
        </w:r>
        <w:r>
          <w:rPr>
            <w:webHidden/>
          </w:rPr>
          <w:fldChar w:fldCharType="separate"/>
        </w:r>
        <w:r w:rsidR="00411CDB">
          <w:rPr>
            <w:webHidden/>
          </w:rPr>
          <w:t>56</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1" w:history="1">
        <w:r w:rsidR="00B45E76" w:rsidRPr="00056DD6">
          <w:rPr>
            <w:rStyle w:val="ad"/>
          </w:rPr>
          <w:t>5.2.2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_Toc478558971 \h </w:instrText>
        </w:r>
        <w:r>
          <w:rPr>
            <w:webHidden/>
          </w:rPr>
        </w:r>
        <w:r>
          <w:rPr>
            <w:webHidden/>
          </w:rPr>
          <w:fldChar w:fldCharType="separate"/>
        </w:r>
        <w:r w:rsidR="00411CDB">
          <w:rPr>
            <w:webHidden/>
          </w:rPr>
          <w:t>60</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72" w:history="1">
        <w:r w:rsidR="00B45E76" w:rsidRPr="00056DD6">
          <w:rPr>
            <w:rStyle w:val="ad"/>
          </w:rPr>
          <w:t>5.3</w:t>
        </w:r>
        <w:r w:rsidR="00B45E76">
          <w:rPr>
            <w:rFonts w:asciiTheme="minorHAnsi" w:eastAsiaTheme="minorEastAsia" w:hAnsiTheme="minorHAnsi" w:cstheme="minorBidi"/>
            <w:b w:val="0"/>
            <w:snapToGrid/>
            <w:sz w:val="22"/>
            <w:szCs w:val="22"/>
            <w:lang w:val="ru-RU"/>
          </w:rPr>
          <w:tab/>
        </w:r>
        <w:r w:rsidR="00B45E76" w:rsidRPr="00056DD6">
          <w:rPr>
            <w:rStyle w:val="ad"/>
          </w:rPr>
          <w:t>Техническое предложение на оказание услуг (форма 3)</w:t>
        </w:r>
        <w:r w:rsidR="00B45E76">
          <w:rPr>
            <w:webHidden/>
          </w:rPr>
          <w:tab/>
        </w:r>
        <w:r>
          <w:rPr>
            <w:webHidden/>
          </w:rPr>
          <w:fldChar w:fldCharType="begin"/>
        </w:r>
        <w:r w:rsidR="00B45E76">
          <w:rPr>
            <w:webHidden/>
          </w:rPr>
          <w:instrText xml:space="preserve"> PAGEREF _Toc478558972 \h </w:instrText>
        </w:r>
        <w:r>
          <w:rPr>
            <w:webHidden/>
          </w:rPr>
        </w:r>
        <w:r>
          <w:rPr>
            <w:webHidden/>
          </w:rPr>
          <w:fldChar w:fldCharType="separate"/>
        </w:r>
        <w:r w:rsidR="00411CDB">
          <w:rPr>
            <w:webHidden/>
          </w:rPr>
          <w:t>61</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3" w:history="1">
        <w:r w:rsidR="00B45E76" w:rsidRPr="00056DD6">
          <w:rPr>
            <w:rStyle w:val="ad"/>
          </w:rPr>
          <w:t>5.3.1</w:t>
        </w:r>
        <w:r w:rsidR="00B45E76">
          <w:rPr>
            <w:rFonts w:asciiTheme="minorHAnsi" w:eastAsiaTheme="minorEastAsia" w:hAnsiTheme="minorHAnsi" w:cstheme="minorBidi"/>
            <w:iCs w:val="0"/>
            <w:snapToGrid/>
            <w:sz w:val="22"/>
            <w:szCs w:val="22"/>
          </w:rPr>
          <w:tab/>
        </w:r>
        <w:r w:rsidR="00B45E76" w:rsidRPr="00056DD6">
          <w:rPr>
            <w:rStyle w:val="ad"/>
          </w:rPr>
          <w:t>Форма Технического предложения на оказание услуг</w:t>
        </w:r>
        <w:r w:rsidR="00B45E76">
          <w:rPr>
            <w:webHidden/>
          </w:rPr>
          <w:tab/>
        </w:r>
        <w:r>
          <w:rPr>
            <w:webHidden/>
          </w:rPr>
          <w:fldChar w:fldCharType="begin"/>
        </w:r>
        <w:r w:rsidR="00B45E76">
          <w:rPr>
            <w:webHidden/>
          </w:rPr>
          <w:instrText xml:space="preserve"> PAGEREF _Toc478558973 \h </w:instrText>
        </w:r>
        <w:r>
          <w:rPr>
            <w:webHidden/>
          </w:rPr>
        </w:r>
        <w:r>
          <w:rPr>
            <w:webHidden/>
          </w:rPr>
          <w:fldChar w:fldCharType="separate"/>
        </w:r>
        <w:r w:rsidR="00411CDB">
          <w:rPr>
            <w:webHidden/>
          </w:rPr>
          <w:t>61</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4" w:history="1">
        <w:r w:rsidR="00B45E76" w:rsidRPr="00056DD6">
          <w:rPr>
            <w:rStyle w:val="ad"/>
          </w:rPr>
          <w:t>5.3.2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_Toc478558974 \h </w:instrText>
        </w:r>
        <w:r>
          <w:rPr>
            <w:webHidden/>
          </w:rPr>
        </w:r>
        <w:r>
          <w:rPr>
            <w:webHidden/>
          </w:rPr>
          <w:fldChar w:fldCharType="separate"/>
        </w:r>
        <w:r w:rsidR="00411CDB">
          <w:rPr>
            <w:webHidden/>
          </w:rPr>
          <w:t>62</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75" w:history="1">
        <w:r w:rsidR="00B45E76" w:rsidRPr="00056DD6">
          <w:rPr>
            <w:rStyle w:val="ad"/>
          </w:rPr>
          <w:t>5.4</w:t>
        </w:r>
        <w:r w:rsidR="00B45E76">
          <w:rPr>
            <w:rFonts w:asciiTheme="minorHAnsi" w:eastAsiaTheme="minorEastAsia" w:hAnsiTheme="minorHAnsi" w:cstheme="minorBidi"/>
            <w:b w:val="0"/>
            <w:snapToGrid/>
            <w:sz w:val="22"/>
            <w:szCs w:val="22"/>
            <w:lang w:val="ru-RU"/>
          </w:rPr>
          <w:tab/>
        </w:r>
        <w:r w:rsidR="00B45E76" w:rsidRPr="00056DD6">
          <w:rPr>
            <w:rStyle w:val="ad"/>
          </w:rPr>
          <w:t>График оказания услуг (форма 4)</w:t>
        </w:r>
        <w:r w:rsidR="00B45E76">
          <w:rPr>
            <w:webHidden/>
          </w:rPr>
          <w:tab/>
        </w:r>
        <w:r>
          <w:rPr>
            <w:webHidden/>
          </w:rPr>
          <w:fldChar w:fldCharType="begin"/>
        </w:r>
        <w:r w:rsidR="00B45E76">
          <w:rPr>
            <w:webHidden/>
          </w:rPr>
          <w:instrText xml:space="preserve"> PAGEREF _Toc478558975 \h </w:instrText>
        </w:r>
        <w:r>
          <w:rPr>
            <w:webHidden/>
          </w:rPr>
        </w:r>
        <w:r>
          <w:rPr>
            <w:webHidden/>
          </w:rPr>
          <w:fldChar w:fldCharType="separate"/>
        </w:r>
        <w:r w:rsidR="00411CDB">
          <w:rPr>
            <w:webHidden/>
          </w:rPr>
          <w:t>63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6" w:history="1">
        <w:r w:rsidR="00B45E76" w:rsidRPr="00056DD6">
          <w:rPr>
            <w:rStyle w:val="ad"/>
          </w:rPr>
          <w:t>5.4.1</w:t>
        </w:r>
        <w:r w:rsidR="00B45E76">
          <w:rPr>
            <w:rFonts w:asciiTheme="minorHAnsi" w:eastAsiaTheme="minorEastAsia" w:hAnsiTheme="minorHAnsi" w:cstheme="minorBidi"/>
            <w:iCs w:val="0"/>
            <w:snapToGrid/>
            <w:sz w:val="22"/>
            <w:szCs w:val="22"/>
          </w:rPr>
          <w:tab/>
        </w:r>
        <w:r w:rsidR="00B45E76" w:rsidRPr="00056DD6">
          <w:rPr>
            <w:rStyle w:val="ad"/>
          </w:rPr>
          <w:t>Форма Графика оказания услуг</w:t>
        </w:r>
        <w:r w:rsidR="00B45E76">
          <w:rPr>
            <w:webHidden/>
          </w:rPr>
          <w:tab/>
        </w:r>
        <w:r>
          <w:rPr>
            <w:webHidden/>
          </w:rPr>
          <w:fldChar w:fldCharType="begin"/>
        </w:r>
        <w:r w:rsidR="00B45E76">
          <w:rPr>
            <w:webHidden/>
          </w:rPr>
          <w:instrText xml:space="preserve"> PAGEREF _Toc478558976 \h </w:instrText>
        </w:r>
        <w:r>
          <w:rPr>
            <w:webHidden/>
          </w:rPr>
        </w:r>
        <w:r>
          <w:rPr>
            <w:webHidden/>
          </w:rPr>
          <w:fldChar w:fldCharType="separate"/>
        </w:r>
        <w:r w:rsidR="00411CDB">
          <w:rPr>
            <w:webHidden/>
          </w:rPr>
          <w:t>63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7" w:history="1">
        <w:r w:rsidR="00B45E76" w:rsidRPr="00056DD6">
          <w:rPr>
            <w:rStyle w:val="ad"/>
          </w:rPr>
          <w:t>5.4.2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_Toc478558977 \h </w:instrText>
        </w:r>
        <w:r>
          <w:rPr>
            <w:webHidden/>
          </w:rPr>
        </w:r>
        <w:r>
          <w:rPr>
            <w:webHidden/>
          </w:rPr>
          <w:fldChar w:fldCharType="separate"/>
        </w:r>
        <w:r w:rsidR="00411CDB">
          <w:rPr>
            <w:webHidden/>
          </w:rPr>
          <w:t>64</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78" w:history="1">
        <w:r w:rsidR="00B45E76" w:rsidRPr="00056DD6">
          <w:rPr>
            <w:rStyle w:val="ad"/>
          </w:rPr>
          <w:t>5.5</w:t>
        </w:r>
        <w:r w:rsidR="00B45E76">
          <w:rPr>
            <w:rFonts w:asciiTheme="minorHAnsi" w:eastAsiaTheme="minorEastAsia" w:hAnsiTheme="minorHAnsi" w:cstheme="minorBidi"/>
            <w:b w:val="0"/>
            <w:snapToGrid/>
            <w:sz w:val="22"/>
            <w:szCs w:val="22"/>
            <w:lang w:val="ru-RU"/>
          </w:rPr>
          <w:tab/>
        </w:r>
        <w:r w:rsidR="00B45E76" w:rsidRPr="00056DD6">
          <w:rPr>
            <w:rStyle w:val="ad"/>
          </w:rPr>
          <w:t>Сводная таблица стоимости услуг (форма 5)</w:t>
        </w:r>
        <w:r w:rsidR="00B45E76">
          <w:rPr>
            <w:webHidden/>
          </w:rPr>
          <w:tab/>
        </w:r>
        <w:r>
          <w:rPr>
            <w:webHidden/>
          </w:rPr>
          <w:fldChar w:fldCharType="begin"/>
        </w:r>
        <w:r w:rsidR="00B45E76">
          <w:rPr>
            <w:webHidden/>
          </w:rPr>
          <w:instrText xml:space="preserve"> PAGEREF _Toc478558978 \h </w:instrText>
        </w:r>
        <w:r>
          <w:rPr>
            <w:webHidden/>
          </w:rPr>
        </w:r>
        <w:r>
          <w:rPr>
            <w:webHidden/>
          </w:rPr>
          <w:fldChar w:fldCharType="separate"/>
        </w:r>
        <w:r w:rsidR="00411CDB">
          <w:rPr>
            <w:webHidden/>
          </w:rPr>
          <w:t>65</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79" w:history="1">
        <w:r w:rsidR="00B45E76" w:rsidRPr="00056DD6">
          <w:rPr>
            <w:rStyle w:val="ad"/>
          </w:rPr>
          <w:t>5.5.1</w:t>
        </w:r>
        <w:r w:rsidR="00B45E76">
          <w:rPr>
            <w:rFonts w:asciiTheme="minorHAnsi" w:eastAsiaTheme="minorEastAsia" w:hAnsiTheme="minorHAnsi" w:cstheme="minorBidi"/>
            <w:iCs w:val="0"/>
            <w:snapToGrid/>
            <w:sz w:val="22"/>
            <w:szCs w:val="22"/>
          </w:rPr>
          <w:tab/>
        </w:r>
        <w:r w:rsidR="00B45E76" w:rsidRPr="00056DD6">
          <w:rPr>
            <w:rStyle w:val="ad"/>
          </w:rPr>
          <w:t>Форма Сводной таблицы стоимости услуг</w:t>
        </w:r>
        <w:r w:rsidR="00B45E76">
          <w:rPr>
            <w:webHidden/>
          </w:rPr>
          <w:tab/>
        </w:r>
        <w:r>
          <w:rPr>
            <w:webHidden/>
          </w:rPr>
          <w:fldChar w:fldCharType="begin"/>
        </w:r>
        <w:r w:rsidR="00B45E76">
          <w:rPr>
            <w:webHidden/>
          </w:rPr>
          <w:instrText xml:space="preserve"> PAGEREF _Toc478558979 \h </w:instrText>
        </w:r>
        <w:r>
          <w:rPr>
            <w:webHidden/>
          </w:rPr>
        </w:r>
        <w:r>
          <w:rPr>
            <w:webHidden/>
          </w:rPr>
          <w:fldChar w:fldCharType="separate"/>
        </w:r>
        <w:r w:rsidR="00411CDB">
          <w:rPr>
            <w:webHidden/>
          </w:rPr>
          <w:t>65</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0" w:history="1">
        <w:r w:rsidR="00B45E76" w:rsidRPr="00056DD6">
          <w:rPr>
            <w:rStyle w:val="ad"/>
          </w:rPr>
          <w:t>5.5.2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_Toc478558980 \h </w:instrText>
        </w:r>
        <w:r>
          <w:rPr>
            <w:webHidden/>
          </w:rPr>
        </w:r>
        <w:r>
          <w:rPr>
            <w:webHidden/>
          </w:rPr>
          <w:fldChar w:fldCharType="separate"/>
        </w:r>
        <w:r w:rsidR="00411CDB">
          <w:rPr>
            <w:webHidden/>
          </w:rPr>
          <w:t>66</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81" w:history="1">
        <w:r w:rsidR="00B45E76" w:rsidRPr="00056DD6">
          <w:rPr>
            <w:rStyle w:val="ad"/>
          </w:rPr>
          <w:t>5.6</w:t>
        </w:r>
        <w:r w:rsidR="00B45E76">
          <w:rPr>
            <w:rFonts w:asciiTheme="minorHAnsi" w:eastAsiaTheme="minorEastAsia" w:hAnsiTheme="minorHAnsi" w:cstheme="minorBidi"/>
            <w:b w:val="0"/>
            <w:snapToGrid/>
            <w:sz w:val="22"/>
            <w:szCs w:val="22"/>
            <w:lang w:val="ru-RU"/>
          </w:rPr>
          <w:tab/>
        </w:r>
        <w:r w:rsidR="00B45E76" w:rsidRPr="00056DD6">
          <w:rPr>
            <w:rStyle w:val="ad"/>
          </w:rPr>
          <w:t>Протокол разногласий по проекту Договора (форма 6)</w:t>
        </w:r>
        <w:r w:rsidR="00B45E76">
          <w:rPr>
            <w:webHidden/>
          </w:rPr>
          <w:tab/>
        </w:r>
        <w:r>
          <w:rPr>
            <w:webHidden/>
          </w:rPr>
          <w:fldChar w:fldCharType="begin"/>
        </w:r>
        <w:r w:rsidR="00B45E76">
          <w:rPr>
            <w:webHidden/>
          </w:rPr>
          <w:instrText xml:space="preserve"> PAGEREF _Toc478558981 \h </w:instrText>
        </w:r>
        <w:r>
          <w:rPr>
            <w:webHidden/>
          </w:rPr>
        </w:r>
        <w:r>
          <w:rPr>
            <w:webHidden/>
          </w:rPr>
          <w:fldChar w:fldCharType="separate"/>
        </w:r>
        <w:r w:rsidR="00411CDB">
          <w:rPr>
            <w:webHidden/>
          </w:rPr>
          <w:t>67</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2" w:history="1">
        <w:r w:rsidR="00B45E76" w:rsidRPr="00056DD6">
          <w:rPr>
            <w:rStyle w:val="ad"/>
          </w:rPr>
          <w:t>5.6.1</w:t>
        </w:r>
        <w:r w:rsidR="00B45E76">
          <w:rPr>
            <w:rFonts w:asciiTheme="minorHAnsi" w:eastAsiaTheme="minorEastAsia" w:hAnsiTheme="minorHAnsi" w:cstheme="minorBidi"/>
            <w:iCs w:val="0"/>
            <w:snapToGrid/>
            <w:sz w:val="22"/>
            <w:szCs w:val="22"/>
          </w:rPr>
          <w:tab/>
        </w:r>
        <w:r w:rsidR="00B45E76" w:rsidRPr="00056DD6">
          <w:rPr>
            <w:rStyle w:val="ad"/>
          </w:rPr>
          <w:t>Форма Протокола разногласий по проекту Договора</w:t>
        </w:r>
        <w:r w:rsidR="00B45E76">
          <w:rPr>
            <w:webHidden/>
          </w:rPr>
          <w:tab/>
        </w:r>
        <w:r>
          <w:rPr>
            <w:webHidden/>
          </w:rPr>
          <w:fldChar w:fldCharType="begin"/>
        </w:r>
        <w:r w:rsidR="00B45E76">
          <w:rPr>
            <w:webHidden/>
          </w:rPr>
          <w:instrText xml:space="preserve"> PAGEREF _Toc478558982 \h </w:instrText>
        </w:r>
        <w:r>
          <w:rPr>
            <w:webHidden/>
          </w:rPr>
        </w:r>
        <w:r>
          <w:rPr>
            <w:webHidden/>
          </w:rPr>
          <w:fldChar w:fldCharType="separate"/>
        </w:r>
        <w:r w:rsidR="00411CDB">
          <w:rPr>
            <w:webHidden/>
          </w:rPr>
          <w:t>67</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3" w:history="1">
        <w:r w:rsidR="00B45E76" w:rsidRPr="00056DD6">
          <w:rPr>
            <w:rStyle w:val="ad"/>
          </w:rPr>
          <w:t>5.6.2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 Протокола разногласий по проекту Договора</w:t>
        </w:r>
        <w:r w:rsidR="00B45E76">
          <w:rPr>
            <w:webHidden/>
          </w:rPr>
          <w:tab/>
        </w:r>
        <w:r>
          <w:rPr>
            <w:webHidden/>
          </w:rPr>
          <w:fldChar w:fldCharType="begin"/>
        </w:r>
        <w:r w:rsidR="00B45E76">
          <w:rPr>
            <w:webHidden/>
          </w:rPr>
          <w:instrText xml:space="preserve"> PAGEREF _Toc478558983 \h </w:instrText>
        </w:r>
        <w:r>
          <w:rPr>
            <w:webHidden/>
          </w:rPr>
        </w:r>
        <w:r>
          <w:rPr>
            <w:webHidden/>
          </w:rPr>
          <w:fldChar w:fldCharType="separate"/>
        </w:r>
        <w:r w:rsidR="00411CDB">
          <w:rPr>
            <w:webHidden/>
          </w:rPr>
          <w:t>68</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84" w:history="1">
        <w:r w:rsidR="00B45E76" w:rsidRPr="00056DD6">
          <w:rPr>
            <w:rStyle w:val="ad"/>
          </w:rPr>
          <w:t>5.7</w:t>
        </w:r>
        <w:r w:rsidR="00B45E76">
          <w:rPr>
            <w:rFonts w:asciiTheme="minorHAnsi" w:eastAsiaTheme="minorEastAsia" w:hAnsiTheme="minorHAnsi" w:cstheme="minorBidi"/>
            <w:b w:val="0"/>
            <w:snapToGrid/>
            <w:sz w:val="22"/>
            <w:szCs w:val="22"/>
            <w:lang w:val="ru-RU"/>
          </w:rPr>
          <w:tab/>
        </w:r>
        <w:r w:rsidR="00B45E76" w:rsidRPr="00056DD6">
          <w:rPr>
            <w:rStyle w:val="ad"/>
          </w:rPr>
          <w:t>Анкета Участника аукциона (форма 7)</w:t>
        </w:r>
        <w:r w:rsidR="00B45E76">
          <w:rPr>
            <w:webHidden/>
          </w:rPr>
          <w:tab/>
        </w:r>
        <w:r>
          <w:rPr>
            <w:webHidden/>
          </w:rPr>
          <w:fldChar w:fldCharType="begin"/>
        </w:r>
        <w:r w:rsidR="00B45E76">
          <w:rPr>
            <w:webHidden/>
          </w:rPr>
          <w:instrText xml:space="preserve"> PAGEREF _Toc478558984 \h </w:instrText>
        </w:r>
        <w:r>
          <w:rPr>
            <w:webHidden/>
          </w:rPr>
        </w:r>
        <w:r>
          <w:rPr>
            <w:webHidden/>
          </w:rPr>
          <w:fldChar w:fldCharType="separate"/>
        </w:r>
        <w:r w:rsidR="00411CDB">
          <w:rPr>
            <w:webHidden/>
          </w:rPr>
          <w:t>70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5" w:history="1">
        <w:r w:rsidR="00B45E76" w:rsidRPr="00056DD6">
          <w:rPr>
            <w:rStyle w:val="ad"/>
          </w:rPr>
          <w:t>5.7.1</w:t>
        </w:r>
        <w:r w:rsidR="00B45E76">
          <w:rPr>
            <w:rFonts w:asciiTheme="minorHAnsi" w:eastAsiaTheme="minorEastAsia" w:hAnsiTheme="minorHAnsi" w:cstheme="minorBidi"/>
            <w:iCs w:val="0"/>
            <w:snapToGrid/>
            <w:sz w:val="22"/>
            <w:szCs w:val="22"/>
          </w:rPr>
          <w:tab/>
        </w:r>
        <w:r w:rsidR="00B45E76" w:rsidRPr="00056DD6">
          <w:rPr>
            <w:rStyle w:val="ad"/>
          </w:rPr>
          <w:t>Форма Анкеты Участника аукциона</w:t>
        </w:r>
        <w:r w:rsidR="00B45E76">
          <w:rPr>
            <w:webHidden/>
          </w:rPr>
          <w:tab/>
        </w:r>
        <w:r>
          <w:rPr>
            <w:webHidden/>
          </w:rPr>
          <w:fldChar w:fldCharType="begin"/>
        </w:r>
        <w:r w:rsidR="00B45E76">
          <w:rPr>
            <w:webHidden/>
          </w:rPr>
          <w:instrText xml:space="preserve"> PAGEREF _Toc478558985 \h </w:instrText>
        </w:r>
        <w:r>
          <w:rPr>
            <w:webHidden/>
          </w:rPr>
        </w:r>
        <w:r>
          <w:rPr>
            <w:webHidden/>
          </w:rPr>
          <w:fldChar w:fldCharType="separate"/>
        </w:r>
        <w:r w:rsidR="00411CDB">
          <w:rPr>
            <w:webHidden/>
          </w:rPr>
          <w:t>70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6" w:history="1">
        <w:r w:rsidR="00B45E76" w:rsidRPr="00056DD6">
          <w:rPr>
            <w:rStyle w:val="ad"/>
          </w:rPr>
          <w:t>5.7.2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_Toc478558986 \h </w:instrText>
        </w:r>
        <w:r>
          <w:rPr>
            <w:webHidden/>
          </w:rPr>
        </w:r>
        <w:r>
          <w:rPr>
            <w:webHidden/>
          </w:rPr>
          <w:fldChar w:fldCharType="separate"/>
        </w:r>
        <w:r w:rsidR="00411CDB">
          <w:rPr>
            <w:webHidden/>
          </w:rPr>
          <w:t>72</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87" w:history="1">
        <w:r w:rsidR="00B45E76" w:rsidRPr="00056DD6">
          <w:rPr>
            <w:rStyle w:val="ad"/>
          </w:rPr>
          <w:t>5.8</w:t>
        </w:r>
        <w:r w:rsidR="00B45E76">
          <w:rPr>
            <w:rFonts w:asciiTheme="minorHAnsi" w:eastAsiaTheme="minorEastAsia" w:hAnsiTheme="minorHAnsi" w:cstheme="minorBidi"/>
            <w:b w:val="0"/>
            <w:snapToGrid/>
            <w:sz w:val="22"/>
            <w:szCs w:val="22"/>
            <w:lang w:val="ru-RU"/>
          </w:rPr>
          <w:tab/>
        </w:r>
        <w:r w:rsidR="00B45E76" w:rsidRPr="00056DD6">
          <w:rPr>
            <w:rStyle w:val="ad"/>
          </w:rPr>
          <w:t>Данные бухгалтерской (финансовой) отчетности (форма 8)</w:t>
        </w:r>
        <w:r w:rsidR="00B45E76">
          <w:rPr>
            <w:webHidden/>
          </w:rPr>
          <w:tab/>
        </w:r>
        <w:r>
          <w:rPr>
            <w:webHidden/>
          </w:rPr>
          <w:fldChar w:fldCharType="begin"/>
        </w:r>
        <w:r w:rsidR="00B45E76">
          <w:rPr>
            <w:webHidden/>
          </w:rPr>
          <w:instrText xml:space="preserve"> PAGEREF _Toc478558987 \h </w:instrText>
        </w:r>
        <w:r>
          <w:rPr>
            <w:webHidden/>
          </w:rPr>
        </w:r>
        <w:r>
          <w:rPr>
            <w:webHidden/>
          </w:rPr>
          <w:fldChar w:fldCharType="separate"/>
        </w:r>
        <w:r w:rsidR="00411CDB">
          <w:rPr>
            <w:webHidden/>
          </w:rPr>
          <w:t>73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8" w:history="1">
        <w:r w:rsidR="00B45E76" w:rsidRPr="00056DD6">
          <w:rPr>
            <w:rStyle w:val="ad"/>
          </w:rPr>
          <w:t>5.8.1</w:t>
        </w:r>
        <w:r w:rsidR="00B45E76">
          <w:rPr>
            <w:rFonts w:asciiTheme="minorHAnsi" w:eastAsiaTheme="minorEastAsia" w:hAnsiTheme="minorHAnsi" w:cstheme="minorBidi"/>
            <w:iCs w:val="0"/>
            <w:snapToGrid/>
            <w:sz w:val="22"/>
            <w:szCs w:val="22"/>
          </w:rPr>
          <w:tab/>
        </w:r>
        <w:r w:rsidR="00B45E76" w:rsidRPr="00056DD6">
          <w:rPr>
            <w:rStyle w:val="ad"/>
          </w:rPr>
          <w:t>Форма Данных бухгалтерской (финансовой) отчетности</w:t>
        </w:r>
        <w:r w:rsidR="00B45E76">
          <w:rPr>
            <w:webHidden/>
          </w:rPr>
          <w:tab/>
        </w:r>
        <w:r>
          <w:rPr>
            <w:webHidden/>
          </w:rPr>
          <w:fldChar w:fldCharType="begin"/>
        </w:r>
        <w:r w:rsidR="00B45E76">
          <w:rPr>
            <w:webHidden/>
          </w:rPr>
          <w:instrText xml:space="preserve"> PAGEREF _Toc478558988 \h </w:instrText>
        </w:r>
        <w:r>
          <w:rPr>
            <w:webHidden/>
          </w:rPr>
        </w:r>
        <w:r>
          <w:rPr>
            <w:webHidden/>
          </w:rPr>
          <w:fldChar w:fldCharType="separate"/>
        </w:r>
        <w:r w:rsidR="00411CDB">
          <w:rPr>
            <w:webHidden/>
          </w:rPr>
          <w:t>73</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89" w:history="1">
        <w:r w:rsidR="00B45E76" w:rsidRPr="00056DD6">
          <w:rPr>
            <w:rStyle w:val="ad"/>
          </w:rPr>
          <w:t>5.8.2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_Toc478558989 \h </w:instrText>
        </w:r>
        <w:r>
          <w:rPr>
            <w:webHidden/>
          </w:rPr>
        </w:r>
        <w:r>
          <w:rPr>
            <w:webHidden/>
          </w:rPr>
          <w:fldChar w:fldCharType="separate"/>
        </w:r>
        <w:r w:rsidR="00411CDB">
          <w:rPr>
            <w:webHidden/>
          </w:rPr>
          <w:t>75</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8990" w:history="1">
        <w:r w:rsidR="00B45E76" w:rsidRPr="00056DD6">
          <w:rPr>
            <w:rStyle w:val="ad"/>
          </w:rPr>
          <w:t>5.9</w:t>
        </w:r>
        <w:r w:rsidR="00B45E76">
          <w:rPr>
            <w:rFonts w:asciiTheme="minorHAnsi" w:eastAsiaTheme="minorEastAsia" w:hAnsiTheme="minorHAnsi" w:cstheme="minorBidi"/>
            <w:b w:val="0"/>
            <w:snapToGrid/>
            <w:sz w:val="22"/>
            <w:szCs w:val="22"/>
            <w:lang w:val="ru-RU"/>
          </w:rPr>
          <w:tab/>
        </w:r>
        <w:r w:rsidR="00B45E76" w:rsidRPr="00056DD6">
          <w:rPr>
            <w:rStyle w:val="ad"/>
          </w:rPr>
          <w:t>Справка о перечне и годовых объемах выполнения аналогичных договоров (форма 9)</w:t>
        </w:r>
        <w:r w:rsidR="00B45E76">
          <w:rPr>
            <w:webHidden/>
          </w:rPr>
          <w:tab/>
        </w:r>
        <w:r>
          <w:rPr>
            <w:webHidden/>
          </w:rPr>
          <w:fldChar w:fldCharType="begin"/>
        </w:r>
        <w:r w:rsidR="00B45E76">
          <w:rPr>
            <w:webHidden/>
          </w:rPr>
          <w:instrText xml:space="preserve"> PAGEREF _Toc478558990 \h </w:instrText>
        </w:r>
        <w:r>
          <w:rPr>
            <w:webHidden/>
          </w:rPr>
        </w:r>
        <w:r>
          <w:rPr>
            <w:webHidden/>
          </w:rPr>
          <w:fldChar w:fldCharType="separate"/>
        </w:r>
        <w:r w:rsidR="00411CDB">
          <w:rPr>
            <w:webHidden/>
          </w:rPr>
          <w:t>76</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91" w:history="1">
        <w:r w:rsidR="00B45E76" w:rsidRPr="00056DD6">
          <w:rPr>
            <w:rStyle w:val="ad"/>
          </w:rPr>
          <w:t>5.9.1</w:t>
        </w:r>
        <w:r w:rsidR="00B45E76">
          <w:rPr>
            <w:rFonts w:asciiTheme="minorHAnsi" w:eastAsiaTheme="minorEastAsia" w:hAnsiTheme="minorHAnsi" w:cstheme="minorBidi"/>
            <w:iCs w:val="0"/>
            <w:snapToGrid/>
            <w:sz w:val="22"/>
            <w:szCs w:val="22"/>
          </w:rPr>
          <w:tab/>
        </w:r>
        <w:r w:rsidR="00B45E76" w:rsidRPr="00056DD6">
          <w:rPr>
            <w:rStyle w:val="ad"/>
          </w:rPr>
          <w:t>Форма Справки о перечне и годовых объемах выполнения аналогичных договоров</w:t>
        </w:r>
        <w:r w:rsidR="00B45E76">
          <w:rPr>
            <w:webHidden/>
          </w:rPr>
          <w:tab/>
        </w:r>
        <w:r>
          <w:rPr>
            <w:webHidden/>
          </w:rPr>
          <w:fldChar w:fldCharType="begin"/>
        </w:r>
        <w:r w:rsidR="00B45E76">
          <w:rPr>
            <w:webHidden/>
          </w:rPr>
          <w:instrText xml:space="preserve"> PAGEREF _Toc478558991 \h </w:instrText>
        </w:r>
        <w:r>
          <w:rPr>
            <w:webHidden/>
          </w:rPr>
        </w:r>
        <w:r>
          <w:rPr>
            <w:webHidden/>
          </w:rPr>
          <w:fldChar w:fldCharType="separate"/>
        </w:r>
        <w:r w:rsidR="00411CDB">
          <w:rPr>
            <w:webHidden/>
          </w:rPr>
          <w:t>76</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92" w:history="1">
        <w:r w:rsidR="00B45E76" w:rsidRPr="00056DD6">
          <w:rPr>
            <w:rStyle w:val="ad"/>
          </w:rPr>
          <w:t>5.9.2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_Toc478558992 \h </w:instrText>
        </w:r>
        <w:r>
          <w:rPr>
            <w:webHidden/>
          </w:rPr>
        </w:r>
        <w:r>
          <w:rPr>
            <w:webHidden/>
          </w:rPr>
          <w:fldChar w:fldCharType="separate"/>
        </w:r>
        <w:r w:rsidR="00411CDB">
          <w:rPr>
            <w:webHidden/>
          </w:rPr>
          <w:t>78</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93" w:history="1">
        <w:r w:rsidR="00B45E76" w:rsidRPr="00056DD6">
          <w:rPr>
            <w:rStyle w:val="ad"/>
          </w:rPr>
          <w:t>5.10</w:t>
        </w:r>
        <w:r w:rsidR="00B45E76">
          <w:rPr>
            <w:rFonts w:asciiTheme="minorHAnsi" w:eastAsiaTheme="minorEastAsia" w:hAnsiTheme="minorHAnsi" w:cstheme="minorBidi"/>
            <w:b w:val="0"/>
            <w:snapToGrid/>
            <w:sz w:val="22"/>
            <w:szCs w:val="22"/>
            <w:lang w:val="ru-RU"/>
          </w:rPr>
          <w:tab/>
        </w:r>
        <w:r w:rsidR="00B45E76" w:rsidRPr="00056DD6">
          <w:rPr>
            <w:rStyle w:val="ad"/>
          </w:rPr>
          <w:t>Справка о материально-технических ресурсах (форма 10)</w:t>
        </w:r>
        <w:r w:rsidR="00B45E76">
          <w:rPr>
            <w:webHidden/>
          </w:rPr>
          <w:tab/>
        </w:r>
        <w:r>
          <w:rPr>
            <w:webHidden/>
          </w:rPr>
          <w:fldChar w:fldCharType="begin"/>
        </w:r>
        <w:r w:rsidR="00B45E76">
          <w:rPr>
            <w:webHidden/>
          </w:rPr>
          <w:instrText xml:space="preserve"> PAGEREF _Toc478558993 \h </w:instrText>
        </w:r>
        <w:r>
          <w:rPr>
            <w:webHidden/>
          </w:rPr>
        </w:r>
        <w:r>
          <w:rPr>
            <w:webHidden/>
          </w:rPr>
          <w:fldChar w:fldCharType="separate"/>
        </w:r>
        <w:r w:rsidR="00411CDB">
          <w:rPr>
            <w:webHidden/>
          </w:rPr>
          <w:t>79</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94" w:history="1">
        <w:r w:rsidR="00B45E76" w:rsidRPr="00056DD6">
          <w:rPr>
            <w:rStyle w:val="ad"/>
          </w:rPr>
          <w:t>5.10.1</w:t>
        </w:r>
        <w:r w:rsidR="00B45E76">
          <w:rPr>
            <w:rFonts w:asciiTheme="minorHAnsi" w:eastAsiaTheme="minorEastAsia" w:hAnsiTheme="minorHAnsi" w:cstheme="minorBidi"/>
            <w:iCs w:val="0"/>
            <w:snapToGrid/>
            <w:sz w:val="22"/>
            <w:szCs w:val="22"/>
          </w:rPr>
          <w:tab/>
        </w:r>
        <w:r w:rsidR="00B45E76" w:rsidRPr="00056DD6">
          <w:rPr>
            <w:rStyle w:val="ad"/>
          </w:rPr>
          <w:t>Форма Справки о материально-технических ресурсах</w:t>
        </w:r>
        <w:r w:rsidR="00B45E76">
          <w:rPr>
            <w:webHidden/>
          </w:rPr>
          <w:tab/>
        </w:r>
        <w:r>
          <w:rPr>
            <w:webHidden/>
          </w:rPr>
          <w:fldChar w:fldCharType="begin"/>
        </w:r>
        <w:r w:rsidR="00B45E76">
          <w:rPr>
            <w:webHidden/>
          </w:rPr>
          <w:instrText xml:space="preserve"> PAGEREF _Toc478558994 \h </w:instrText>
        </w:r>
        <w:r>
          <w:rPr>
            <w:webHidden/>
          </w:rPr>
        </w:r>
        <w:r>
          <w:rPr>
            <w:webHidden/>
          </w:rPr>
          <w:fldChar w:fldCharType="separate"/>
        </w:r>
        <w:r w:rsidR="00411CDB">
          <w:rPr>
            <w:webHidden/>
          </w:rPr>
          <w:t>79</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95" w:history="1">
        <w:r w:rsidR="00B45E76" w:rsidRPr="00056DD6">
          <w:rPr>
            <w:rStyle w:val="ad"/>
          </w:rPr>
          <w:t>5.10.2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_Toc478558995 \h </w:instrText>
        </w:r>
        <w:r>
          <w:rPr>
            <w:webHidden/>
          </w:rPr>
        </w:r>
        <w:r>
          <w:rPr>
            <w:webHidden/>
          </w:rPr>
          <w:fldChar w:fldCharType="separate"/>
        </w:r>
        <w:r w:rsidR="00411CDB">
          <w:rPr>
            <w:webHidden/>
          </w:rPr>
          <w:t>80</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96" w:history="1">
        <w:r w:rsidR="00B45E76" w:rsidRPr="00056DD6">
          <w:rPr>
            <w:rStyle w:val="ad"/>
          </w:rPr>
          <w:t>5.11</w:t>
        </w:r>
        <w:r w:rsidR="00B45E76">
          <w:rPr>
            <w:rFonts w:asciiTheme="minorHAnsi" w:eastAsiaTheme="minorEastAsia" w:hAnsiTheme="minorHAnsi" w:cstheme="minorBidi"/>
            <w:b w:val="0"/>
            <w:snapToGrid/>
            <w:sz w:val="22"/>
            <w:szCs w:val="22"/>
            <w:lang w:val="ru-RU"/>
          </w:rPr>
          <w:tab/>
        </w:r>
        <w:r w:rsidR="00B45E76" w:rsidRPr="00056DD6">
          <w:rPr>
            <w:rStyle w:val="ad"/>
          </w:rPr>
          <w:t>Справка о кадровых ресурсах (форма 11)</w:t>
        </w:r>
        <w:r w:rsidR="00B45E76">
          <w:rPr>
            <w:webHidden/>
          </w:rPr>
          <w:tab/>
        </w:r>
        <w:r>
          <w:rPr>
            <w:webHidden/>
          </w:rPr>
          <w:fldChar w:fldCharType="begin"/>
        </w:r>
        <w:r w:rsidR="00B45E76">
          <w:rPr>
            <w:webHidden/>
          </w:rPr>
          <w:instrText xml:space="preserve"> PAGEREF _Toc478558996 \h </w:instrText>
        </w:r>
        <w:r>
          <w:rPr>
            <w:webHidden/>
          </w:rPr>
        </w:r>
        <w:r>
          <w:rPr>
            <w:webHidden/>
          </w:rPr>
          <w:fldChar w:fldCharType="separate"/>
        </w:r>
        <w:r w:rsidR="00411CDB">
          <w:rPr>
            <w:webHidden/>
          </w:rPr>
          <w:t>81</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97" w:history="1">
        <w:r w:rsidR="00B45E76" w:rsidRPr="00056DD6">
          <w:rPr>
            <w:rStyle w:val="ad"/>
          </w:rPr>
          <w:t>5.11.1</w:t>
        </w:r>
        <w:r w:rsidR="00B45E76">
          <w:rPr>
            <w:rFonts w:asciiTheme="minorHAnsi" w:eastAsiaTheme="minorEastAsia" w:hAnsiTheme="minorHAnsi" w:cstheme="minorBidi"/>
            <w:iCs w:val="0"/>
            <w:snapToGrid/>
            <w:sz w:val="22"/>
            <w:szCs w:val="22"/>
          </w:rPr>
          <w:tab/>
        </w:r>
        <w:r w:rsidR="00B45E76" w:rsidRPr="00056DD6">
          <w:rPr>
            <w:rStyle w:val="ad"/>
          </w:rPr>
          <w:t>Форма Справки о кадровых ресурсах</w:t>
        </w:r>
        <w:r w:rsidR="00B45E76">
          <w:rPr>
            <w:webHidden/>
          </w:rPr>
          <w:tab/>
        </w:r>
        <w:r>
          <w:rPr>
            <w:webHidden/>
          </w:rPr>
          <w:fldChar w:fldCharType="begin"/>
        </w:r>
        <w:r w:rsidR="00B45E76">
          <w:rPr>
            <w:webHidden/>
          </w:rPr>
          <w:instrText xml:space="preserve"> PAGEREF _Toc478558997 \h </w:instrText>
        </w:r>
        <w:r>
          <w:rPr>
            <w:webHidden/>
          </w:rPr>
        </w:r>
        <w:r>
          <w:rPr>
            <w:webHidden/>
          </w:rPr>
          <w:fldChar w:fldCharType="separate"/>
        </w:r>
        <w:r w:rsidR="00411CDB">
          <w:rPr>
            <w:webHidden/>
          </w:rPr>
          <w:t>81</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8998" w:history="1">
        <w:r w:rsidR="00B45E76" w:rsidRPr="00056DD6">
          <w:rPr>
            <w:rStyle w:val="ad"/>
          </w:rPr>
          <w:t>5.11.2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_Toc478558998 \h </w:instrText>
        </w:r>
        <w:r>
          <w:rPr>
            <w:webHidden/>
          </w:rPr>
        </w:r>
        <w:r>
          <w:rPr>
            <w:webHidden/>
          </w:rPr>
          <w:fldChar w:fldCharType="separate"/>
        </w:r>
        <w:r w:rsidR="00411CDB">
          <w:rPr>
            <w:webHidden/>
          </w:rPr>
          <w:t>83</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8999" w:history="1">
        <w:r w:rsidR="00B45E76" w:rsidRPr="00056DD6">
          <w:rPr>
            <w:rStyle w:val="ad"/>
          </w:rPr>
          <w:t>5.12</w:t>
        </w:r>
        <w:r w:rsidR="00B45E76">
          <w:rPr>
            <w:rFonts w:asciiTheme="minorHAnsi" w:eastAsiaTheme="minorEastAsia" w:hAnsiTheme="minorHAnsi" w:cstheme="minorBidi"/>
            <w:b w:val="0"/>
            <w:snapToGrid/>
            <w:sz w:val="22"/>
            <w:szCs w:val="22"/>
            <w:lang w:val="ru-RU"/>
          </w:rPr>
          <w:tab/>
        </w:r>
        <w:r w:rsidR="00B45E76" w:rsidRPr="00056DD6">
          <w:rPr>
            <w:rStyle w:val="ad"/>
          </w:rPr>
          <w:t>Декларация о соответствии участника аукциона критериям отнесения к субъектам малого и среднего предпринимательства (форма 12)</w:t>
        </w:r>
        <w:r w:rsidR="00B45E76">
          <w:rPr>
            <w:webHidden/>
          </w:rPr>
          <w:tab/>
        </w:r>
        <w:r>
          <w:rPr>
            <w:webHidden/>
          </w:rPr>
          <w:fldChar w:fldCharType="begin"/>
        </w:r>
        <w:r w:rsidR="00B45E76">
          <w:rPr>
            <w:webHidden/>
          </w:rPr>
          <w:instrText xml:space="preserve"> PAGEREF _Toc478558999 \h </w:instrText>
        </w:r>
        <w:r>
          <w:rPr>
            <w:webHidden/>
          </w:rPr>
        </w:r>
        <w:r>
          <w:rPr>
            <w:webHidden/>
          </w:rPr>
          <w:fldChar w:fldCharType="separate"/>
        </w:r>
        <w:r w:rsidR="00411CDB">
          <w:rPr>
            <w:webHidden/>
          </w:rPr>
          <w:t>84</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0" w:history="1">
        <w:r w:rsidR="00B45E76" w:rsidRPr="00056DD6">
          <w:rPr>
            <w:rStyle w:val="ad"/>
          </w:rPr>
          <w:t>5.12.1</w:t>
        </w:r>
        <w:r w:rsidR="00B45E76">
          <w:rPr>
            <w:rFonts w:asciiTheme="minorHAnsi" w:eastAsiaTheme="minorEastAsia" w:hAnsiTheme="minorHAnsi" w:cstheme="minorBidi"/>
            <w:iCs w:val="0"/>
            <w:snapToGrid/>
            <w:sz w:val="22"/>
            <w:szCs w:val="22"/>
          </w:rPr>
          <w:tab/>
        </w:r>
        <w:r w:rsidR="00B45E76" w:rsidRPr="00056DD6">
          <w:rPr>
            <w:rStyle w:val="ad"/>
          </w:rPr>
          <w:t>Форма Декларации о соответствии участника аукциона критериям отнесения к субъектам малого и среднего предпринимательства</w:t>
        </w:r>
        <w:r w:rsidR="00B45E76">
          <w:rPr>
            <w:webHidden/>
          </w:rPr>
          <w:tab/>
        </w:r>
        <w:r>
          <w:rPr>
            <w:webHidden/>
          </w:rPr>
          <w:fldChar w:fldCharType="begin"/>
        </w:r>
        <w:r w:rsidR="00B45E76">
          <w:rPr>
            <w:webHidden/>
          </w:rPr>
          <w:instrText xml:space="preserve"> PAGEREF _Toc478559000 \h </w:instrText>
        </w:r>
        <w:r>
          <w:rPr>
            <w:webHidden/>
          </w:rPr>
        </w:r>
        <w:r>
          <w:rPr>
            <w:webHidden/>
          </w:rPr>
          <w:fldChar w:fldCharType="separate"/>
        </w:r>
        <w:r w:rsidR="00411CDB">
          <w:rPr>
            <w:webHidden/>
          </w:rPr>
          <w:t>84</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1" w:history="1">
        <w:r w:rsidR="00B45E76" w:rsidRPr="00056DD6">
          <w:rPr>
            <w:rStyle w:val="ad"/>
          </w:rPr>
          <w:t>5.12.2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_Toc478559001 \h </w:instrText>
        </w:r>
        <w:r>
          <w:rPr>
            <w:webHidden/>
          </w:rPr>
        </w:r>
        <w:r>
          <w:rPr>
            <w:webHidden/>
          </w:rPr>
          <w:fldChar w:fldCharType="separate"/>
        </w:r>
        <w:r w:rsidR="00411CDB">
          <w:rPr>
            <w:webHidden/>
          </w:rPr>
          <w:t>88</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9002" w:history="1">
        <w:r w:rsidR="00B45E76" w:rsidRPr="00056DD6">
          <w:rPr>
            <w:rStyle w:val="ad"/>
          </w:rPr>
          <w:t>5.13</w:t>
        </w:r>
        <w:r w:rsidR="00B45E76">
          <w:rPr>
            <w:rFonts w:asciiTheme="minorHAnsi" w:eastAsiaTheme="minorEastAsia" w:hAnsiTheme="minorHAnsi" w:cstheme="minorBidi"/>
            <w:b w:val="0"/>
            <w:snapToGrid/>
            <w:sz w:val="22"/>
            <w:szCs w:val="22"/>
            <w:lang w:val="ru-RU"/>
          </w:rPr>
          <w:tab/>
        </w:r>
        <w:r w:rsidR="00B45E76" w:rsidRPr="00056DD6">
          <w:rPr>
            <w:rStyle w:val="ad"/>
          </w:rPr>
          <w:t>Справка об отсутствии признаков крупной сделки (форма 13)</w:t>
        </w:r>
        <w:r w:rsidR="00B45E76">
          <w:rPr>
            <w:webHidden/>
          </w:rPr>
          <w:tab/>
        </w:r>
        <w:r>
          <w:rPr>
            <w:webHidden/>
          </w:rPr>
          <w:fldChar w:fldCharType="begin"/>
        </w:r>
        <w:r w:rsidR="00B45E76">
          <w:rPr>
            <w:webHidden/>
          </w:rPr>
          <w:instrText xml:space="preserve"> PAGEREF _Toc478559002 \h </w:instrText>
        </w:r>
        <w:r>
          <w:rPr>
            <w:webHidden/>
          </w:rPr>
        </w:r>
        <w:r>
          <w:rPr>
            <w:webHidden/>
          </w:rPr>
          <w:fldChar w:fldCharType="separate"/>
        </w:r>
        <w:r w:rsidR="00411CDB">
          <w:rPr>
            <w:webHidden/>
          </w:rPr>
          <w:t>90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3" w:history="1">
        <w:r w:rsidR="00B45E76" w:rsidRPr="00056DD6">
          <w:rPr>
            <w:rStyle w:val="ad"/>
          </w:rPr>
          <w:t>5.13.1</w:t>
        </w:r>
        <w:r w:rsidR="00B45E76">
          <w:rPr>
            <w:rFonts w:asciiTheme="minorHAnsi" w:eastAsiaTheme="minorEastAsia" w:hAnsiTheme="minorHAnsi" w:cstheme="minorBidi"/>
            <w:iCs w:val="0"/>
            <w:snapToGrid/>
            <w:sz w:val="22"/>
            <w:szCs w:val="22"/>
          </w:rPr>
          <w:tab/>
        </w:r>
        <w:r w:rsidR="00B45E76" w:rsidRPr="00056DD6">
          <w:rPr>
            <w:rStyle w:val="ad"/>
          </w:rPr>
          <w:t>Форма Справки об отсутствии признаков крупной сделки</w:t>
        </w:r>
        <w:r w:rsidR="00B45E76">
          <w:rPr>
            <w:webHidden/>
          </w:rPr>
          <w:tab/>
        </w:r>
        <w:r>
          <w:rPr>
            <w:webHidden/>
          </w:rPr>
          <w:fldChar w:fldCharType="begin"/>
        </w:r>
        <w:r w:rsidR="00B45E76">
          <w:rPr>
            <w:webHidden/>
          </w:rPr>
          <w:instrText xml:space="preserve"> PAGEREF _Toc478559003 \h </w:instrText>
        </w:r>
        <w:r>
          <w:rPr>
            <w:webHidden/>
          </w:rPr>
        </w:r>
        <w:r>
          <w:rPr>
            <w:webHidden/>
          </w:rPr>
          <w:fldChar w:fldCharType="separate"/>
        </w:r>
        <w:r w:rsidR="00411CDB">
          <w:rPr>
            <w:webHidden/>
          </w:rPr>
          <w:t>90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4" w:history="1">
        <w:r w:rsidR="00B45E76" w:rsidRPr="00056DD6">
          <w:rPr>
            <w:rStyle w:val="ad"/>
          </w:rPr>
          <w:t>5.13.2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_Toc478559004 \h </w:instrText>
        </w:r>
        <w:r>
          <w:rPr>
            <w:webHidden/>
          </w:rPr>
        </w:r>
        <w:r>
          <w:rPr>
            <w:webHidden/>
          </w:rPr>
          <w:fldChar w:fldCharType="separate"/>
        </w:r>
        <w:r w:rsidR="00411CDB">
          <w:rPr>
            <w:webHidden/>
          </w:rPr>
          <w:t>91</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9005" w:history="1">
        <w:r w:rsidR="00B45E76" w:rsidRPr="00056DD6">
          <w:rPr>
            <w:rStyle w:val="ad"/>
          </w:rPr>
          <w:t>5.14</w:t>
        </w:r>
        <w:r w:rsidR="00B45E76">
          <w:rPr>
            <w:rFonts w:asciiTheme="minorHAnsi" w:eastAsiaTheme="minorEastAsia" w:hAnsiTheme="minorHAnsi" w:cstheme="minorBidi"/>
            <w:b w:val="0"/>
            <w:snapToGrid/>
            <w:sz w:val="22"/>
            <w:szCs w:val="22"/>
            <w:lang w:val="ru-RU"/>
          </w:rPr>
          <w:tab/>
        </w:r>
        <w:r w:rsidR="00B45E76" w:rsidRPr="00056DD6">
          <w:rPr>
            <w:rStyle w:val="ad"/>
          </w:rPr>
          <w:t>Справка об отсутствии заинтересованности (форма 14)</w:t>
        </w:r>
        <w:r w:rsidR="00B45E76">
          <w:rPr>
            <w:webHidden/>
          </w:rPr>
          <w:tab/>
        </w:r>
        <w:r>
          <w:rPr>
            <w:webHidden/>
          </w:rPr>
          <w:fldChar w:fldCharType="begin"/>
        </w:r>
        <w:r w:rsidR="00B45E76">
          <w:rPr>
            <w:webHidden/>
          </w:rPr>
          <w:instrText xml:space="preserve"> PAGEREF _Toc478559005 \h </w:instrText>
        </w:r>
        <w:r>
          <w:rPr>
            <w:webHidden/>
          </w:rPr>
        </w:r>
        <w:r>
          <w:rPr>
            <w:webHidden/>
          </w:rPr>
          <w:fldChar w:fldCharType="separate"/>
        </w:r>
        <w:r w:rsidR="00411CDB">
          <w:rPr>
            <w:webHidden/>
          </w:rPr>
          <w:t>92</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6" w:history="1">
        <w:r w:rsidR="00B45E76" w:rsidRPr="00056DD6">
          <w:rPr>
            <w:rStyle w:val="ad"/>
          </w:rPr>
          <w:t>5.14.1</w:t>
        </w:r>
        <w:r w:rsidR="00B45E76">
          <w:rPr>
            <w:rFonts w:asciiTheme="minorHAnsi" w:eastAsiaTheme="minorEastAsia" w:hAnsiTheme="minorHAnsi" w:cstheme="minorBidi"/>
            <w:iCs w:val="0"/>
            <w:snapToGrid/>
            <w:sz w:val="22"/>
            <w:szCs w:val="22"/>
          </w:rPr>
          <w:tab/>
        </w:r>
        <w:r w:rsidR="00B45E76" w:rsidRPr="00056DD6">
          <w:rPr>
            <w:rStyle w:val="ad"/>
          </w:rPr>
          <w:t>Форма Справки об отсутствии заинтересованности</w:t>
        </w:r>
        <w:r w:rsidR="00B45E76">
          <w:rPr>
            <w:webHidden/>
          </w:rPr>
          <w:tab/>
        </w:r>
        <w:r>
          <w:rPr>
            <w:webHidden/>
          </w:rPr>
          <w:fldChar w:fldCharType="begin"/>
        </w:r>
        <w:r w:rsidR="00B45E76">
          <w:rPr>
            <w:webHidden/>
          </w:rPr>
          <w:instrText xml:space="preserve"> PAGEREF _Toc478559006 \h </w:instrText>
        </w:r>
        <w:r>
          <w:rPr>
            <w:webHidden/>
          </w:rPr>
        </w:r>
        <w:r>
          <w:rPr>
            <w:webHidden/>
          </w:rPr>
          <w:fldChar w:fldCharType="separate"/>
        </w:r>
        <w:r w:rsidR="00411CDB">
          <w:rPr>
            <w:webHidden/>
          </w:rPr>
          <w:t>92</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7" w:history="1">
        <w:r w:rsidR="00B45E76" w:rsidRPr="00056DD6">
          <w:rPr>
            <w:rStyle w:val="ad"/>
          </w:rPr>
          <w:t>5.14.2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_Toc478559007 \h </w:instrText>
        </w:r>
        <w:r>
          <w:rPr>
            <w:webHidden/>
          </w:rPr>
        </w:r>
        <w:r>
          <w:rPr>
            <w:webHidden/>
          </w:rPr>
          <w:fldChar w:fldCharType="separate"/>
        </w:r>
        <w:r w:rsidR="00411CDB">
          <w:rPr>
            <w:webHidden/>
          </w:rPr>
          <w:t>93</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9008" w:history="1">
        <w:r w:rsidR="00B45E76" w:rsidRPr="00056DD6">
          <w:rPr>
            <w:rStyle w:val="ad"/>
          </w:rPr>
          <w:t>5.15</w:t>
        </w:r>
        <w:r w:rsidR="00B45E76">
          <w:rPr>
            <w:rFonts w:asciiTheme="minorHAnsi" w:eastAsiaTheme="minorEastAsia" w:hAnsiTheme="minorHAnsi" w:cstheme="minorBidi"/>
            <w:b w:val="0"/>
            <w:snapToGrid/>
            <w:sz w:val="22"/>
            <w:szCs w:val="22"/>
            <w:lang w:val="ru-RU"/>
          </w:rPr>
          <w:tab/>
        </w:r>
        <w:r w:rsidR="00B45E76" w:rsidRPr="00056DD6">
          <w:rPr>
            <w:rStyle w:val="ad"/>
          </w:rPr>
          <w:t>План распределения объемов оказания услуг внутри коллективного участника (форма 15)</w:t>
        </w:r>
        <w:r w:rsidR="00B45E76">
          <w:rPr>
            <w:webHidden/>
          </w:rPr>
          <w:tab/>
        </w:r>
        <w:r>
          <w:rPr>
            <w:webHidden/>
          </w:rPr>
          <w:fldChar w:fldCharType="begin"/>
        </w:r>
        <w:r w:rsidR="00B45E76">
          <w:rPr>
            <w:webHidden/>
          </w:rPr>
          <w:instrText xml:space="preserve"> PAGEREF _Toc478559008 \h </w:instrText>
        </w:r>
        <w:r>
          <w:rPr>
            <w:webHidden/>
          </w:rPr>
        </w:r>
        <w:r>
          <w:rPr>
            <w:webHidden/>
          </w:rPr>
          <w:fldChar w:fldCharType="separate"/>
        </w:r>
        <w:r w:rsidR="00411CDB">
          <w:rPr>
            <w:webHidden/>
          </w:rPr>
          <w:t>94</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09" w:history="1">
        <w:r w:rsidR="00B45E76" w:rsidRPr="00056DD6">
          <w:rPr>
            <w:rStyle w:val="ad"/>
          </w:rPr>
          <w:t>5.15.1</w:t>
        </w:r>
        <w:r w:rsidR="00B45E76">
          <w:rPr>
            <w:rFonts w:asciiTheme="minorHAnsi" w:eastAsiaTheme="minorEastAsia" w:hAnsiTheme="minorHAnsi" w:cstheme="minorBidi"/>
            <w:iCs w:val="0"/>
            <w:snapToGrid/>
            <w:sz w:val="22"/>
            <w:szCs w:val="22"/>
          </w:rPr>
          <w:tab/>
        </w:r>
        <w:r w:rsidR="00B45E76" w:rsidRPr="00056DD6">
          <w:rPr>
            <w:rStyle w:val="ad"/>
          </w:rPr>
          <w:t>Форма плана распределения объемов оказания услуг внутри коллективного участника</w:t>
        </w:r>
        <w:r w:rsidR="00B45E76">
          <w:rPr>
            <w:webHidden/>
          </w:rPr>
          <w:tab/>
        </w:r>
        <w:r>
          <w:rPr>
            <w:webHidden/>
          </w:rPr>
          <w:fldChar w:fldCharType="begin"/>
        </w:r>
        <w:r w:rsidR="00B45E76">
          <w:rPr>
            <w:webHidden/>
          </w:rPr>
          <w:instrText xml:space="preserve"> PAGEREF _Toc478559009 \h </w:instrText>
        </w:r>
        <w:r>
          <w:rPr>
            <w:webHidden/>
          </w:rPr>
        </w:r>
        <w:r>
          <w:rPr>
            <w:webHidden/>
          </w:rPr>
          <w:fldChar w:fldCharType="separate"/>
        </w:r>
        <w:r w:rsidR="00411CDB">
          <w:rPr>
            <w:webHidden/>
          </w:rPr>
          <w:t>94</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10" w:history="1">
        <w:r w:rsidR="00B45E76" w:rsidRPr="00056DD6">
          <w:rPr>
            <w:rStyle w:val="ad"/>
          </w:rPr>
          <w:t>5.15.2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_Toc478559010 \h </w:instrText>
        </w:r>
        <w:r>
          <w:rPr>
            <w:webHidden/>
          </w:rPr>
        </w:r>
        <w:r>
          <w:rPr>
            <w:webHidden/>
          </w:rPr>
          <w:fldChar w:fldCharType="separate"/>
        </w:r>
        <w:r w:rsidR="00411CDB">
          <w:rPr>
            <w:webHidden/>
          </w:rPr>
          <w:t>96</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9011" w:history="1">
        <w:r w:rsidR="00B45E76" w:rsidRPr="00056DD6">
          <w:rPr>
            <w:rStyle w:val="ad"/>
          </w:rPr>
          <w:t>5.16</w:t>
        </w:r>
        <w:r w:rsidR="00B45E76">
          <w:rPr>
            <w:rFonts w:asciiTheme="minorHAnsi" w:eastAsiaTheme="minorEastAsia" w:hAnsiTheme="minorHAnsi" w:cstheme="minorBidi"/>
            <w:b w:val="0"/>
            <w:snapToGrid/>
            <w:sz w:val="22"/>
            <w:szCs w:val="22"/>
            <w:lang w:val="ru-RU"/>
          </w:rPr>
          <w:tab/>
        </w:r>
        <w:r w:rsidR="00B45E76" w:rsidRPr="00056DD6">
          <w:rPr>
            <w:rStyle w:val="ad"/>
          </w:rPr>
          <w:t>План распределения объемов оказания услуг между генеральным исполнителем и соисполнителем (форма 16)</w:t>
        </w:r>
        <w:r w:rsidR="00B45E76">
          <w:rPr>
            <w:webHidden/>
          </w:rPr>
          <w:tab/>
        </w:r>
        <w:r>
          <w:rPr>
            <w:webHidden/>
          </w:rPr>
          <w:fldChar w:fldCharType="begin"/>
        </w:r>
        <w:r w:rsidR="00B45E76">
          <w:rPr>
            <w:webHidden/>
          </w:rPr>
          <w:instrText xml:space="preserve"> PAGEREF _Toc478559011 \h </w:instrText>
        </w:r>
        <w:r>
          <w:rPr>
            <w:webHidden/>
          </w:rPr>
        </w:r>
        <w:r>
          <w:rPr>
            <w:webHidden/>
          </w:rPr>
          <w:fldChar w:fldCharType="separate"/>
        </w:r>
        <w:r w:rsidR="00411CDB">
          <w:rPr>
            <w:webHidden/>
          </w:rPr>
          <w:t>97</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12" w:history="1">
        <w:r w:rsidR="00B45E76" w:rsidRPr="00056DD6">
          <w:rPr>
            <w:rStyle w:val="ad"/>
          </w:rPr>
          <w:t>5.16.1</w:t>
        </w:r>
        <w:r w:rsidR="00B45E76">
          <w:rPr>
            <w:rFonts w:asciiTheme="minorHAnsi" w:eastAsiaTheme="minorEastAsia" w:hAnsiTheme="minorHAnsi" w:cstheme="minorBidi"/>
            <w:iCs w:val="0"/>
            <w:snapToGrid/>
            <w:sz w:val="22"/>
            <w:szCs w:val="22"/>
          </w:rPr>
          <w:tab/>
        </w:r>
        <w:r w:rsidR="00B45E76" w:rsidRPr="00056DD6">
          <w:rPr>
            <w:rStyle w:val="ad"/>
          </w:rPr>
          <w:t>Форма плана распределения объемов оказания услуг между генеральным исполнителем и соисполнителем</w:t>
        </w:r>
        <w:r w:rsidR="00B45E76">
          <w:rPr>
            <w:webHidden/>
          </w:rPr>
          <w:tab/>
        </w:r>
        <w:r>
          <w:rPr>
            <w:webHidden/>
          </w:rPr>
          <w:fldChar w:fldCharType="begin"/>
        </w:r>
        <w:r w:rsidR="00B45E76">
          <w:rPr>
            <w:webHidden/>
          </w:rPr>
          <w:instrText xml:space="preserve"> PAGEREF _Toc478559012 \h </w:instrText>
        </w:r>
        <w:r>
          <w:rPr>
            <w:webHidden/>
          </w:rPr>
        </w:r>
        <w:r>
          <w:rPr>
            <w:webHidden/>
          </w:rPr>
          <w:fldChar w:fldCharType="separate"/>
        </w:r>
        <w:r w:rsidR="00411CDB">
          <w:rPr>
            <w:webHidden/>
          </w:rPr>
          <w:t>97</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13" w:history="1">
        <w:r w:rsidR="00B45E76" w:rsidRPr="00056DD6">
          <w:rPr>
            <w:rStyle w:val="ad"/>
          </w:rPr>
          <w:t>5.16.2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_Toc478559013 \h </w:instrText>
        </w:r>
        <w:r>
          <w:rPr>
            <w:webHidden/>
          </w:rPr>
        </w:r>
        <w:r>
          <w:rPr>
            <w:webHidden/>
          </w:rPr>
          <w:fldChar w:fldCharType="separate"/>
        </w:r>
        <w:r w:rsidR="00411CDB">
          <w:rPr>
            <w:webHidden/>
          </w:rPr>
          <w:t>99</w:t>
        </w:r>
        <w:r>
          <w:rPr>
            <w:webHidden/>
          </w:rPr>
          <w:fldChar w:fldCharType="end"/>
        </w:r>
      </w:hyperlink>
    </w:p>
    <w:p w:rsidR="00B45E76" w:rsidRDefault="007F7C13">
      <w:pPr>
        <w:pStyle w:val="21"/>
        <w:tabs>
          <w:tab w:val="left" w:pos="1979"/>
        </w:tabs>
        <w:rPr>
          <w:rFonts w:asciiTheme="minorHAnsi" w:eastAsiaTheme="minorEastAsia" w:hAnsiTheme="minorHAnsi" w:cstheme="minorBidi"/>
          <w:b w:val="0"/>
          <w:snapToGrid/>
          <w:sz w:val="22"/>
          <w:szCs w:val="22"/>
          <w:lang w:val="ru-RU"/>
        </w:rPr>
      </w:pPr>
      <w:hyperlink w:anchor="_Toc478559014" w:history="1">
        <w:r w:rsidR="00B45E76" w:rsidRPr="00056DD6">
          <w:rPr>
            <w:rStyle w:val="ad"/>
          </w:rPr>
          <w:t>5.17</w:t>
        </w:r>
        <w:r w:rsidR="00B45E76">
          <w:rPr>
            <w:rFonts w:asciiTheme="minorHAnsi" w:eastAsiaTheme="minorEastAsia" w:hAnsiTheme="minorHAnsi" w:cstheme="minorBidi"/>
            <w:b w:val="0"/>
            <w:snapToGrid/>
            <w:sz w:val="22"/>
            <w:szCs w:val="22"/>
            <w:lang w:val="ru-RU"/>
          </w:rPr>
          <w:tab/>
        </w:r>
        <w:r w:rsidR="00B45E76" w:rsidRPr="00056DD6">
          <w:rPr>
            <w:rStyle w:val="ad"/>
          </w:rPr>
          <w:t>Справка «Сведения о цепочке собственников, включая бенефициаров (в том числе конечных)»</w:t>
        </w:r>
        <w:r w:rsidR="00B45E76">
          <w:rPr>
            <w:webHidden/>
          </w:rPr>
          <w:tab/>
        </w:r>
        <w:r>
          <w:rPr>
            <w:webHidden/>
          </w:rPr>
          <w:fldChar w:fldCharType="begin"/>
        </w:r>
        <w:r w:rsidR="00B45E76">
          <w:rPr>
            <w:webHidden/>
          </w:rPr>
          <w:instrText xml:space="preserve"> PAGEREF _Toc478559014 \h </w:instrText>
        </w:r>
        <w:r>
          <w:rPr>
            <w:webHidden/>
          </w:rPr>
        </w:r>
        <w:r>
          <w:rPr>
            <w:webHidden/>
          </w:rPr>
          <w:fldChar w:fldCharType="separate"/>
        </w:r>
        <w:r w:rsidR="00411CDB">
          <w:rPr>
            <w:webHidden/>
          </w:rPr>
          <w:t>100</w:t>
        </w:r>
        <w:r>
          <w:rPr>
            <w:webHidden/>
          </w:rPr>
          <w:fldChar w:fldCharType="end"/>
        </w:r>
      </w:hyperlink>
    </w:p>
    <w:p w:rsidR="00B45E76" w:rsidRDefault="007F7C13">
      <w:pPr>
        <w:pStyle w:val="31"/>
        <w:rPr>
          <w:rFonts w:asciiTheme="minorHAnsi" w:eastAsiaTheme="minorEastAsia" w:hAnsiTheme="minorHAnsi" w:cstheme="minorBidi"/>
          <w:iCs w:val="0"/>
          <w:snapToGrid/>
          <w:sz w:val="22"/>
          <w:szCs w:val="22"/>
        </w:rPr>
      </w:pPr>
      <w:hyperlink w:anchor="_Toc478559015" w:history="1">
        <w:r w:rsidR="00B45E76" w:rsidRPr="00056DD6">
          <w:rPr>
            <w:rStyle w:val="ad"/>
          </w:rPr>
          <w:t>5.17.1</w:t>
        </w:r>
        <w:r w:rsidR="00B45E76">
          <w:rPr>
            <w:rFonts w:asciiTheme="minorHAnsi" w:eastAsiaTheme="minorEastAsia" w:hAnsiTheme="minorHAnsi" w:cstheme="minorBidi"/>
            <w:iCs w:val="0"/>
            <w:snapToGrid/>
            <w:sz w:val="22"/>
            <w:szCs w:val="22"/>
          </w:rPr>
          <w:tab/>
        </w:r>
        <w:r w:rsidR="00B45E76" w:rsidRPr="00056DD6">
          <w:rPr>
            <w:rStyle w:val="ad"/>
          </w:rPr>
          <w:t>Форма справки «Сведения о цепочке собственников, включая бенефициаров (в том числе конечных)»</w:t>
        </w:r>
        <w:r w:rsidR="00B45E76">
          <w:rPr>
            <w:webHidden/>
          </w:rPr>
          <w:tab/>
        </w:r>
        <w:r>
          <w:rPr>
            <w:webHidden/>
          </w:rPr>
          <w:fldChar w:fldCharType="begin"/>
        </w:r>
        <w:r w:rsidR="00B45E76">
          <w:rPr>
            <w:webHidden/>
          </w:rPr>
          <w:instrText xml:space="preserve"> PAGEREF _Toc478559015 \h </w:instrText>
        </w:r>
        <w:r>
          <w:rPr>
            <w:webHidden/>
          </w:rPr>
        </w:r>
        <w:r>
          <w:rPr>
            <w:webHidden/>
          </w:rPr>
          <w:fldChar w:fldCharType="separate"/>
        </w:r>
        <w:r w:rsidR="00411CDB">
          <w:rPr>
            <w:webHidden/>
          </w:rPr>
          <w:t>100</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9016" w:history="1">
        <w:r w:rsidR="00B45E76" w:rsidRPr="00056DD6">
          <w:rPr>
            <w:rStyle w:val="ad"/>
          </w:rPr>
          <w:t>6.</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1 - Технические требования</w:t>
        </w:r>
        <w:r w:rsidR="00B45E76">
          <w:rPr>
            <w:webHidden/>
          </w:rPr>
          <w:tab/>
        </w:r>
        <w:r>
          <w:rPr>
            <w:webHidden/>
          </w:rPr>
          <w:fldChar w:fldCharType="begin"/>
        </w:r>
        <w:r w:rsidR="00B45E76">
          <w:rPr>
            <w:webHidden/>
          </w:rPr>
          <w:instrText xml:space="preserve"> PAGEREF _Toc478559016 \h </w:instrText>
        </w:r>
        <w:r>
          <w:rPr>
            <w:webHidden/>
          </w:rPr>
        </w:r>
        <w:r>
          <w:rPr>
            <w:webHidden/>
          </w:rPr>
          <w:fldChar w:fldCharType="separate"/>
        </w:r>
        <w:r w:rsidR="00411CDB">
          <w:rPr>
            <w:webHidden/>
          </w:rPr>
          <w:t>107</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9017" w:history="1">
        <w:r w:rsidR="00B45E76" w:rsidRPr="00056DD6">
          <w:rPr>
            <w:rStyle w:val="ad"/>
          </w:rPr>
          <w:t>6.1</w:t>
        </w:r>
        <w:r w:rsidR="00B45E76">
          <w:rPr>
            <w:rFonts w:asciiTheme="minorHAnsi" w:eastAsiaTheme="minorEastAsia" w:hAnsiTheme="minorHAnsi" w:cstheme="minorBidi"/>
            <w:b w:val="0"/>
            <w:snapToGrid/>
            <w:sz w:val="22"/>
            <w:szCs w:val="22"/>
            <w:lang w:val="ru-RU"/>
          </w:rPr>
          <w:tab/>
        </w:r>
        <w:r w:rsidR="00B45E76" w:rsidRPr="00056DD6">
          <w:rPr>
            <w:rStyle w:val="ad"/>
          </w:rPr>
          <w:t>Пояснения к Техническим требованиям</w:t>
        </w:r>
        <w:r w:rsidR="00B45E76">
          <w:rPr>
            <w:webHidden/>
          </w:rPr>
          <w:tab/>
        </w:r>
        <w:r>
          <w:rPr>
            <w:webHidden/>
          </w:rPr>
          <w:fldChar w:fldCharType="begin"/>
        </w:r>
        <w:r w:rsidR="00B45E76">
          <w:rPr>
            <w:webHidden/>
          </w:rPr>
          <w:instrText xml:space="preserve"> PAGEREF _Toc478559017 \h </w:instrText>
        </w:r>
        <w:r>
          <w:rPr>
            <w:webHidden/>
          </w:rPr>
        </w:r>
        <w:r>
          <w:rPr>
            <w:webHidden/>
          </w:rPr>
          <w:fldChar w:fldCharType="separate"/>
        </w:r>
        <w:r w:rsidR="00411CDB">
          <w:rPr>
            <w:webHidden/>
          </w:rPr>
          <w:t>107</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9018" w:history="1">
        <w:r w:rsidR="00B45E76" w:rsidRPr="00056DD6">
          <w:rPr>
            <w:rStyle w:val="ad"/>
          </w:rPr>
          <w:t>7.</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2 - Проект Договора</w:t>
        </w:r>
        <w:r w:rsidR="00B45E76">
          <w:rPr>
            <w:webHidden/>
          </w:rPr>
          <w:tab/>
        </w:r>
        <w:r>
          <w:rPr>
            <w:webHidden/>
          </w:rPr>
          <w:fldChar w:fldCharType="begin"/>
        </w:r>
        <w:r w:rsidR="00B45E76">
          <w:rPr>
            <w:webHidden/>
          </w:rPr>
          <w:instrText xml:space="preserve"> PAGEREF _Toc478559018 \h </w:instrText>
        </w:r>
        <w:r>
          <w:rPr>
            <w:webHidden/>
          </w:rPr>
        </w:r>
        <w:r>
          <w:rPr>
            <w:webHidden/>
          </w:rPr>
          <w:fldChar w:fldCharType="separate"/>
        </w:r>
        <w:r w:rsidR="00411CDB">
          <w:rPr>
            <w:webHidden/>
          </w:rPr>
          <w:t>108</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9019" w:history="1">
        <w:r w:rsidR="00B45E76" w:rsidRPr="00056DD6">
          <w:rPr>
            <w:rStyle w:val="ad"/>
          </w:rPr>
          <w:t>7.1</w:t>
        </w:r>
        <w:r w:rsidR="00B45E76">
          <w:rPr>
            <w:rFonts w:asciiTheme="minorHAnsi" w:eastAsiaTheme="minorEastAsia" w:hAnsiTheme="minorHAnsi" w:cstheme="minorBidi"/>
            <w:b w:val="0"/>
            <w:snapToGrid/>
            <w:sz w:val="22"/>
            <w:szCs w:val="22"/>
            <w:lang w:val="ru-RU"/>
          </w:rPr>
          <w:tab/>
        </w:r>
        <w:r w:rsidR="00B45E76" w:rsidRPr="00056DD6">
          <w:rPr>
            <w:rStyle w:val="ad"/>
          </w:rPr>
          <w:t>Пояснения к проекту Договора</w:t>
        </w:r>
        <w:r w:rsidR="00B45E76">
          <w:rPr>
            <w:webHidden/>
          </w:rPr>
          <w:tab/>
        </w:r>
        <w:r>
          <w:rPr>
            <w:webHidden/>
          </w:rPr>
          <w:fldChar w:fldCharType="begin"/>
        </w:r>
        <w:r w:rsidR="00B45E76">
          <w:rPr>
            <w:webHidden/>
          </w:rPr>
          <w:instrText xml:space="preserve"> PAGEREF _Toc478559019 \h </w:instrText>
        </w:r>
        <w:r>
          <w:rPr>
            <w:webHidden/>
          </w:rPr>
        </w:r>
        <w:r>
          <w:rPr>
            <w:webHidden/>
          </w:rPr>
          <w:fldChar w:fldCharType="separate"/>
        </w:r>
        <w:r w:rsidR="00411CDB">
          <w:rPr>
            <w:webHidden/>
          </w:rPr>
          <w:t>108</w:t>
        </w:r>
        <w:r>
          <w:rPr>
            <w:webHidden/>
          </w:rPr>
          <w:fldChar w:fldCharType="end"/>
        </w:r>
      </w:hyperlink>
    </w:p>
    <w:p w:rsidR="00B45E76" w:rsidRDefault="007F7C13">
      <w:pPr>
        <w:pStyle w:val="21"/>
        <w:tabs>
          <w:tab w:val="left" w:pos="1134"/>
        </w:tabs>
        <w:rPr>
          <w:rFonts w:asciiTheme="minorHAnsi" w:eastAsiaTheme="minorEastAsia" w:hAnsiTheme="minorHAnsi" w:cstheme="minorBidi"/>
          <w:b w:val="0"/>
          <w:snapToGrid/>
          <w:sz w:val="22"/>
          <w:szCs w:val="22"/>
          <w:lang w:val="ru-RU"/>
        </w:rPr>
      </w:pPr>
      <w:hyperlink w:anchor="_Toc478559020" w:history="1">
        <w:r w:rsidR="00B45E76" w:rsidRPr="00056DD6">
          <w:rPr>
            <w:rStyle w:val="ad"/>
          </w:rPr>
          <w:t>7.2</w:t>
        </w:r>
        <w:r w:rsidR="00B45E76">
          <w:rPr>
            <w:rFonts w:asciiTheme="minorHAnsi" w:eastAsiaTheme="minorEastAsia" w:hAnsiTheme="minorHAnsi" w:cstheme="minorBidi"/>
            <w:b w:val="0"/>
            <w:snapToGrid/>
            <w:sz w:val="22"/>
            <w:szCs w:val="22"/>
            <w:lang w:val="ru-RU"/>
          </w:rPr>
          <w:tab/>
        </w:r>
        <w:r w:rsidR="00B45E76" w:rsidRPr="00056DD6">
          <w:rPr>
            <w:rStyle w:val="ad"/>
          </w:rPr>
          <w:t>Дополнительное соглашение к Договору</w:t>
        </w:r>
        <w:r w:rsidR="00B45E76">
          <w:rPr>
            <w:webHidden/>
          </w:rPr>
          <w:tab/>
        </w:r>
        <w:r>
          <w:rPr>
            <w:webHidden/>
          </w:rPr>
          <w:fldChar w:fldCharType="begin"/>
        </w:r>
        <w:r w:rsidR="00B45E76">
          <w:rPr>
            <w:webHidden/>
          </w:rPr>
          <w:instrText xml:space="preserve"> PAGEREF _Toc478559020 \h </w:instrText>
        </w:r>
        <w:r>
          <w:rPr>
            <w:webHidden/>
          </w:rPr>
        </w:r>
        <w:r>
          <w:rPr>
            <w:webHidden/>
          </w:rPr>
          <w:fldChar w:fldCharType="separate"/>
        </w:r>
        <w:r w:rsidR="00411CDB">
          <w:rPr>
            <w:webHidden/>
          </w:rPr>
          <w:t>109</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9021" w:history="1">
        <w:r w:rsidR="00B45E76" w:rsidRPr="00056DD6">
          <w:rPr>
            <w:rStyle w:val="ad"/>
          </w:rPr>
          <w:t>8.</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3 – Отборочные критерии оценки заявок Участников аукциона</w:t>
        </w:r>
        <w:r w:rsidR="00B45E76">
          <w:rPr>
            <w:webHidden/>
          </w:rPr>
          <w:tab/>
        </w:r>
        <w:r>
          <w:rPr>
            <w:webHidden/>
          </w:rPr>
          <w:fldChar w:fldCharType="begin"/>
        </w:r>
        <w:r w:rsidR="00B45E76">
          <w:rPr>
            <w:webHidden/>
          </w:rPr>
          <w:instrText xml:space="preserve"> PAGEREF _Toc478559021 \h </w:instrText>
        </w:r>
        <w:r>
          <w:rPr>
            <w:webHidden/>
          </w:rPr>
        </w:r>
        <w:r>
          <w:rPr>
            <w:webHidden/>
          </w:rPr>
          <w:fldChar w:fldCharType="separate"/>
        </w:r>
        <w:r w:rsidR="00411CDB">
          <w:rPr>
            <w:webHidden/>
          </w:rPr>
          <w:t>113</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9022" w:history="1">
        <w:r w:rsidR="00B45E76" w:rsidRPr="00056DD6">
          <w:rPr>
            <w:rStyle w:val="ad"/>
          </w:rPr>
          <w:t>9.</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4 – Методика оценки деловой репутации и финансового состояния участников закупочных процедур</w:t>
        </w:r>
        <w:r w:rsidR="00B45E76">
          <w:rPr>
            <w:webHidden/>
          </w:rPr>
          <w:tab/>
        </w:r>
        <w:r>
          <w:rPr>
            <w:webHidden/>
          </w:rPr>
          <w:fldChar w:fldCharType="begin"/>
        </w:r>
        <w:r w:rsidR="00B45E76">
          <w:rPr>
            <w:webHidden/>
          </w:rPr>
          <w:instrText xml:space="preserve"> PAGEREF _Toc478559022 \h </w:instrText>
        </w:r>
        <w:r>
          <w:rPr>
            <w:webHidden/>
          </w:rPr>
        </w:r>
        <w:r>
          <w:rPr>
            <w:webHidden/>
          </w:rPr>
          <w:fldChar w:fldCharType="separate"/>
        </w:r>
        <w:r w:rsidR="00411CDB">
          <w:rPr>
            <w:webHidden/>
          </w:rPr>
          <w:t>118</w:t>
        </w:r>
        <w:r>
          <w:rPr>
            <w:webHidden/>
          </w:rPr>
          <w:fldChar w:fldCharType="end"/>
        </w:r>
      </w:hyperlink>
    </w:p>
    <w:p w:rsidR="00B45E76" w:rsidRDefault="007F7C13">
      <w:pPr>
        <w:pStyle w:val="11"/>
        <w:rPr>
          <w:rFonts w:asciiTheme="minorHAnsi" w:eastAsiaTheme="minorEastAsia" w:hAnsiTheme="minorHAnsi" w:cstheme="minorBidi"/>
          <w:b w:val="0"/>
          <w:bCs w:val="0"/>
          <w:caps w:val="0"/>
          <w:snapToGrid/>
          <w:sz w:val="22"/>
          <w:szCs w:val="22"/>
        </w:rPr>
      </w:pPr>
      <w:hyperlink w:anchor="_Toc478559023" w:history="1">
        <w:r w:rsidR="00B45E76" w:rsidRPr="00056DD6">
          <w:rPr>
            <w:rStyle w:val="ad"/>
          </w:rPr>
          <w:t>10.</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5 – Сведения о начальной (максимальной) цене единицы товара, работы, услуги</w:t>
        </w:r>
        <w:r w:rsidR="00B45E76">
          <w:rPr>
            <w:webHidden/>
          </w:rPr>
          <w:tab/>
        </w:r>
        <w:r>
          <w:rPr>
            <w:webHidden/>
          </w:rPr>
          <w:fldChar w:fldCharType="begin"/>
        </w:r>
        <w:r w:rsidR="00B45E76">
          <w:rPr>
            <w:webHidden/>
          </w:rPr>
          <w:instrText xml:space="preserve"> PAGEREF _Toc478559023 \h </w:instrText>
        </w:r>
        <w:r>
          <w:rPr>
            <w:webHidden/>
          </w:rPr>
        </w:r>
        <w:r>
          <w:rPr>
            <w:webHidden/>
          </w:rPr>
          <w:fldChar w:fldCharType="separate"/>
        </w:r>
        <w:r w:rsidR="00411CDB">
          <w:rPr>
            <w:webHidden/>
          </w:rPr>
          <w:t>119</w:t>
        </w:r>
        <w:r>
          <w:rPr>
            <w:webHidden/>
          </w:rPr>
          <w:fldChar w:fldCharType="end"/>
        </w:r>
      </w:hyperlink>
    </w:p>
    <w:p w:rsidR="00F74388" w:rsidRPr="00090338" w:rsidRDefault="007F7C13" w:rsidP="00E55522">
      <w:pPr>
        <w:pStyle w:val="11"/>
      </w:pPr>
      <w:r w:rsidRPr="00090338">
        <w:rPr>
          <w:b w:val="0"/>
          <w:caps w:val="0"/>
        </w:rPr>
        <w:fldChar w:fldCharType="end"/>
      </w:r>
    </w:p>
    <w:p w:rsidR="00F74388" w:rsidRPr="00090338" w:rsidRDefault="00F74388" w:rsidP="00CF2D73">
      <w:pPr>
        <w:pStyle w:val="1"/>
        <w:numPr>
          <w:ilvl w:val="0"/>
          <w:numId w:val="5"/>
        </w:numPr>
      </w:pPr>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Ref384119009"/>
      <w:bookmarkStart w:id="17" w:name="_Ref465157355"/>
      <w:bookmarkStart w:id="18" w:name="_Toc478558920"/>
      <w:r w:rsidRPr="00090338">
        <w:lastRenderedPageBreak/>
        <w:t xml:space="preserve">Общие </w:t>
      </w:r>
      <w:bookmarkEnd w:id="2"/>
      <w:bookmarkEnd w:id="3"/>
      <w:bookmarkEnd w:id="4"/>
      <w:bookmarkEnd w:id="5"/>
      <w:r w:rsidRPr="00090338">
        <w:t>положения</w:t>
      </w:r>
      <w:bookmarkEnd w:id="6"/>
      <w:bookmarkEnd w:id="7"/>
      <w:bookmarkEnd w:id="8"/>
      <w:bookmarkEnd w:id="9"/>
      <w:bookmarkEnd w:id="10"/>
      <w:bookmarkEnd w:id="11"/>
      <w:bookmarkEnd w:id="12"/>
      <w:bookmarkEnd w:id="13"/>
      <w:bookmarkEnd w:id="14"/>
      <w:bookmarkEnd w:id="15"/>
      <w:bookmarkEnd w:id="16"/>
      <w:bookmarkEnd w:id="17"/>
      <w:bookmarkEnd w:id="18"/>
    </w:p>
    <w:p w:rsidR="00F74388" w:rsidRPr="00090338" w:rsidRDefault="00F74388" w:rsidP="00CF2D73">
      <w:pPr>
        <w:pStyle w:val="2"/>
        <w:numPr>
          <w:ilvl w:val="1"/>
          <w:numId w:val="5"/>
        </w:numPr>
      </w:pPr>
      <w:bookmarkStart w:id="19" w:name="_Toc55285335"/>
      <w:bookmarkStart w:id="20" w:name="_Toc55305369"/>
      <w:bookmarkStart w:id="21" w:name="_Toc57314615"/>
      <w:bookmarkStart w:id="22" w:name="_Toc69728941"/>
      <w:bookmarkStart w:id="23" w:name="_Toc478558921"/>
      <w:r w:rsidRPr="00090338">
        <w:t>Общие сведения о</w:t>
      </w:r>
      <w:bookmarkEnd w:id="19"/>
      <w:bookmarkEnd w:id="20"/>
      <w:bookmarkEnd w:id="21"/>
      <w:bookmarkEnd w:id="22"/>
      <w:r w:rsidRPr="00090338">
        <w:t>б аукционе</w:t>
      </w:r>
      <w:bookmarkEnd w:id="23"/>
    </w:p>
    <w:p w:rsidR="00F74388" w:rsidRPr="00090338" w:rsidRDefault="00F74388" w:rsidP="00F74388">
      <w:pPr>
        <w:pStyle w:val="a3"/>
      </w:pPr>
      <w:bookmarkStart w:id="24" w:name="_Ref55193512"/>
      <w:bookmarkStart w:id="25"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411CDB">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411CDB">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411CDB">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411CDB">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411CDB">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4"/>
      <w:bookmarkEnd w:id="25"/>
      <w:r w:rsidRPr="00090338">
        <w:t xml:space="preserve">ункте </w:t>
      </w:r>
      <w:fldSimple w:instr=" REF _Ref384115722 \r \h  \* MERGEFORMAT ">
        <w:r w:rsidR="00411CDB">
          <w:t>4.2.8</w:t>
        </w:r>
      </w:fldSimple>
      <w:r w:rsidR="00110A4C">
        <w:t xml:space="preserve"> </w:t>
      </w:r>
      <w:r w:rsidR="00110A4C" w:rsidRPr="00110A4C">
        <w:t>настоящей Документации о закупке</w:t>
      </w:r>
      <w:r w:rsidRPr="00090338">
        <w:t>.</w:t>
      </w:r>
    </w:p>
    <w:p w:rsidR="00F74388" w:rsidRPr="00090338" w:rsidRDefault="00F74388" w:rsidP="00F74388">
      <w:pPr>
        <w:pStyle w:val="a3"/>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r w:rsidR="007F7C13">
        <w:fldChar w:fldCharType="begin"/>
      </w:r>
      <w:r w:rsidR="00E55522">
        <w:instrText xml:space="preserve"> REF _Ref465155995 \r \h </w:instrText>
      </w:r>
      <w:r w:rsidR="007F7C13">
        <w:fldChar w:fldCharType="separate"/>
      </w:r>
      <w:r w:rsidR="00411CDB">
        <w:t>4.2.12</w:t>
      </w:r>
      <w:r w:rsidR="007F7C13">
        <w:fldChar w:fldCharType="end"/>
      </w:r>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F74388">
      <w:pPr>
        <w:pStyle w:val="a3"/>
      </w:pPr>
      <w:bookmarkStart w:id="26" w:name="_Ref93209175"/>
      <w:r w:rsidRPr="00090338">
        <w:t>Для справок обращаться</w:t>
      </w:r>
      <w:bookmarkEnd w:id="26"/>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411CDB">
          <w:t>4.2.10</w:t>
        </w:r>
      </w:fldSimple>
      <w:r w:rsidR="00474A2B">
        <w:t xml:space="preserve"> </w:t>
      </w:r>
      <w:r w:rsidR="00474A2B" w:rsidRPr="00474A2B">
        <w:t>настоящей Документации о закупке</w:t>
      </w:r>
      <w:r w:rsidRPr="00090338">
        <w:t>.</w:t>
      </w:r>
    </w:p>
    <w:p w:rsidR="00F74388" w:rsidRPr="00090338" w:rsidRDefault="00F74388" w:rsidP="00F74388">
      <w:pPr>
        <w:pStyle w:val="a3"/>
      </w:pPr>
      <w:bookmarkStart w:id="27" w:name="_Ref56219689"/>
      <w:r w:rsidRPr="00090338">
        <w:t xml:space="preserve">Организатор аукциона действует на основании договора с Заказчиком, указанного в </w:t>
      </w:r>
      <w:r w:rsidR="00474A2B">
        <w:t>под</w:t>
      </w:r>
      <w:r w:rsidRPr="00090338">
        <w:t>п</w:t>
      </w:r>
      <w:bookmarkEnd w:id="27"/>
      <w:r w:rsidRPr="00090338">
        <w:t xml:space="preserve">ункте </w:t>
      </w:r>
      <w:fldSimple w:instr=" REF _Ref384115805 \r \h  \* MERGEFORMAT ">
        <w:r w:rsidR="00411CDB">
          <w:t>4.2.11</w:t>
        </w:r>
      </w:fldSimple>
      <w:r w:rsidR="00474A2B">
        <w:t xml:space="preserve"> </w:t>
      </w:r>
      <w:r w:rsidR="00474A2B" w:rsidRPr="00474A2B">
        <w:t>настоящей Документации о закупке</w:t>
      </w:r>
      <w:r w:rsidRPr="00090338">
        <w:t>.</w:t>
      </w:r>
    </w:p>
    <w:p w:rsidR="00F74388" w:rsidRDefault="00F74388" w:rsidP="00F74388">
      <w:pPr>
        <w:pStyle w:val="a3"/>
      </w:pPr>
      <w:r w:rsidRPr="00090338">
        <w:t xml:space="preserve">Подробные требования к </w:t>
      </w:r>
      <w:r w:rsidR="000A12C9" w:rsidRPr="000A12C9">
        <w:t>оказываемым услугам</w:t>
      </w:r>
      <w:r w:rsidRPr="00090338">
        <w:t xml:space="preserve">, а также срок, объем и место </w:t>
      </w:r>
      <w:r w:rsidR="000A12C9">
        <w:t>оказания услуг</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411CDB">
          <w:t>2</w:t>
        </w:r>
      </w:fldSimple>
      <w:r w:rsidRPr="00090338">
        <w:t xml:space="preserve"> и </w:t>
      </w:r>
      <w:fldSimple w:instr=" REF _Ref56225120 \r \h  \* MERGEFORMAT ">
        <w:r w:rsidR="00411CDB">
          <w:t>3</w:t>
        </w:r>
      </w:fldSimple>
      <w:r w:rsidR="00474A2B">
        <w:t xml:space="preserve"> </w:t>
      </w:r>
      <w:r w:rsidR="00474A2B" w:rsidRPr="00474A2B">
        <w:t xml:space="preserve">настоящей Документации о </w:t>
      </w:r>
      <w:r w:rsidR="00474A2B" w:rsidRPr="00474A2B">
        <w:lastRenderedPageBreak/>
        <w:t>закупке</w:t>
      </w:r>
      <w:r w:rsidRPr="00090338">
        <w:t xml:space="preserve">. Более подробная информация о проводимой закупке приведена в разделе </w:t>
      </w:r>
      <w:fldSimple w:instr=" REF _Ref388516882 \r \h  \* MERGEFORMAT ">
        <w:r w:rsidR="00411CDB">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411CDB">
          <w:t>5</w:t>
        </w:r>
      </w:fldSimple>
      <w:r w:rsidR="00474A2B">
        <w:t xml:space="preserve"> </w:t>
      </w:r>
      <w:r w:rsidR="00474A2B" w:rsidRPr="00474A2B">
        <w:t>настоящей Документации о закупке</w:t>
      </w:r>
      <w:r w:rsidRPr="00090338">
        <w:t>.</w:t>
      </w:r>
    </w:p>
    <w:p w:rsidR="00390F38" w:rsidRPr="00090338" w:rsidRDefault="00390F38" w:rsidP="00F74388">
      <w:pPr>
        <w:pStyle w:val="a3"/>
      </w:pPr>
      <w:r w:rsidRPr="00390F38">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CF2D73">
      <w:pPr>
        <w:pStyle w:val="2"/>
        <w:numPr>
          <w:ilvl w:val="1"/>
          <w:numId w:val="5"/>
        </w:numPr>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78558922"/>
      <w:bookmarkStart w:id="36" w:name="_Toc518119237"/>
      <w:r w:rsidRPr="00090338">
        <w:t>Правовой статус документов</w:t>
      </w:r>
      <w:bookmarkEnd w:id="28"/>
      <w:bookmarkEnd w:id="29"/>
      <w:bookmarkEnd w:id="30"/>
      <w:bookmarkEnd w:id="31"/>
      <w:bookmarkEnd w:id="32"/>
      <w:bookmarkEnd w:id="33"/>
      <w:bookmarkEnd w:id="34"/>
      <w:bookmarkEnd w:id="35"/>
    </w:p>
    <w:p w:rsidR="00F74388" w:rsidRPr="00090338" w:rsidRDefault="00F93D3E" w:rsidP="00F74388">
      <w:pPr>
        <w:pStyle w:val="a3"/>
      </w:pPr>
      <w:bookmarkStart w:id="37" w:name="_Toc55285339"/>
      <w:bookmarkStart w:id="38" w:name="_Toc55305373"/>
      <w:bookmarkStart w:id="39" w:name="_Toc57314619"/>
      <w:bookmarkStart w:id="40" w:name="_Toc69728944"/>
      <w:bookmarkStart w:id="41" w:name="_Toc66354324"/>
      <w:bookmarkEnd w:id="36"/>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411CDB">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F74388">
      <w:pPr>
        <w:pStyle w:val="a3"/>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F74388">
      <w:pPr>
        <w:pStyle w:val="a3"/>
      </w:pPr>
      <w:r w:rsidRPr="00090338">
        <w:t xml:space="preserve">Подписанный протокол о результатах аукциона имеет силу </w:t>
      </w:r>
      <w:r w:rsidR="00B93030">
        <w:t>Д</w:t>
      </w:r>
      <w:r w:rsidRPr="00090338">
        <w:t xml:space="preserve">оговора,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F74388">
      <w:pPr>
        <w:pStyle w:val="a3"/>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F74388">
      <w:pPr>
        <w:pStyle w:val="a3"/>
      </w:pPr>
      <w:bookmarkStart w:id="42" w:name="_Ref86827161"/>
      <w:r w:rsidRPr="00090338">
        <w:t>При определении условий Договора с Победителем аукциона используются следующие документы с</w:t>
      </w:r>
      <w:r w:rsidRPr="00090338">
        <w:rPr>
          <w:lang w:val="en-US"/>
        </w:rPr>
        <w:t> </w:t>
      </w:r>
      <w:r w:rsidRPr="00090338">
        <w:t>соблюдением указанной иерархии (в случае их противоречия):</w:t>
      </w:r>
      <w:bookmarkEnd w:id="42"/>
    </w:p>
    <w:p w:rsidR="0067513D" w:rsidRDefault="0067513D" w:rsidP="00CF2D73">
      <w:pPr>
        <w:pStyle w:val="a2"/>
        <w:numPr>
          <w:ilvl w:val="4"/>
          <w:numId w:val="5"/>
        </w:numPr>
        <w:tabs>
          <w:tab w:val="clear" w:pos="1844"/>
          <w:tab w:val="left" w:pos="1134"/>
          <w:tab w:val="num" w:pos="1701"/>
        </w:tabs>
        <w:ind w:left="1701" w:hanging="424"/>
      </w:pPr>
      <w:r w:rsidRPr="0067513D">
        <w:t>Результаты преддоговорных переговоров между Заказчиком и Победителем аукциона;</w:t>
      </w:r>
    </w:p>
    <w:p w:rsidR="00F74388" w:rsidRPr="00090338" w:rsidRDefault="00F74388" w:rsidP="00CF2D73">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CF2D73">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CF2D73">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6218DD">
      <w:pPr>
        <w:pStyle w:val="a3"/>
        <w:tabs>
          <w:tab w:val="clear" w:pos="1134"/>
        </w:tabs>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F74388">
      <w:pPr>
        <w:pStyle w:val="a3"/>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F74388">
      <w:pPr>
        <w:pStyle w:val="a3"/>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F74388">
      <w:pPr>
        <w:pStyle w:val="a3"/>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F74388">
      <w:pPr>
        <w:pStyle w:val="a3"/>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CF2D73">
      <w:pPr>
        <w:pStyle w:val="2"/>
        <w:numPr>
          <w:ilvl w:val="1"/>
          <w:numId w:val="5"/>
        </w:numPr>
      </w:pPr>
      <w:bookmarkStart w:id="43" w:name="_Toc115774239"/>
      <w:bookmarkStart w:id="44" w:name="_Toc170292235"/>
      <w:bookmarkStart w:id="45" w:name="_Toc210452273"/>
      <w:bookmarkStart w:id="46" w:name="_Toc316306612"/>
      <w:bookmarkStart w:id="47" w:name="_Toc329344052"/>
      <w:bookmarkStart w:id="48" w:name="_Toc478558923"/>
      <w:bookmarkStart w:id="49" w:name="_Toc55285340"/>
      <w:bookmarkStart w:id="50" w:name="_Toc55305374"/>
      <w:bookmarkStart w:id="51" w:name="_Toc57314620"/>
      <w:bookmarkStart w:id="52" w:name="_Toc69728945"/>
      <w:bookmarkEnd w:id="37"/>
      <w:bookmarkEnd w:id="38"/>
      <w:bookmarkEnd w:id="39"/>
      <w:bookmarkEnd w:id="40"/>
      <w:bookmarkEnd w:id="41"/>
      <w:r w:rsidRPr="00090338">
        <w:lastRenderedPageBreak/>
        <w:t xml:space="preserve">Особые положения в связи с проведением аукциона через </w:t>
      </w:r>
      <w:bookmarkEnd w:id="43"/>
      <w:bookmarkEnd w:id="44"/>
      <w:bookmarkEnd w:id="45"/>
      <w:bookmarkEnd w:id="46"/>
      <w:bookmarkEnd w:id="47"/>
      <w:r w:rsidR="00474A2B">
        <w:t>ЭТП</w:t>
      </w:r>
      <w:bookmarkEnd w:id="48"/>
    </w:p>
    <w:p w:rsidR="00F74388" w:rsidRPr="00090338" w:rsidRDefault="00F74388" w:rsidP="00F74388">
      <w:pPr>
        <w:pStyle w:val="a3"/>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договор с оператором системы.</w:t>
      </w:r>
    </w:p>
    <w:p w:rsidR="00F74388" w:rsidRPr="00090338" w:rsidRDefault="00F74388" w:rsidP="00F74388">
      <w:pPr>
        <w:pStyle w:val="a3"/>
      </w:pPr>
      <w:r w:rsidRPr="00090338">
        <w:t xml:space="preserve">Участники аукциона должны подать свои заявки в электронном виде через </w:t>
      </w:r>
      <w:r w:rsidR="00DF5055">
        <w:t>ЭТП</w:t>
      </w:r>
      <w:r w:rsidRPr="00090338">
        <w:t xml:space="preserve"> </w:t>
      </w:r>
      <w:r w:rsidR="0067513D" w:rsidRPr="0067513D">
        <w:t xml:space="preserve">в соответствии с требованиями пункта </w:t>
      </w:r>
      <w:r w:rsidR="007F7C13">
        <w:fldChar w:fldCharType="begin"/>
      </w:r>
      <w:r w:rsidR="0067513D">
        <w:instrText xml:space="preserve"> REF _Ref477960490 \r \h </w:instrText>
      </w:r>
      <w:r w:rsidR="007F7C13">
        <w:fldChar w:fldCharType="separate"/>
      </w:r>
      <w:r w:rsidR="00411CDB">
        <w:t>2.4.2</w:t>
      </w:r>
      <w:r w:rsidR="007F7C13">
        <w:fldChar w:fldCharType="end"/>
      </w:r>
      <w:r w:rsidR="0067513D" w:rsidRPr="0067513D">
        <w:t xml:space="preserve"> настоящей Документации о закупке</w:t>
      </w:r>
      <w:r w:rsidR="006218DD">
        <w:t>.</w:t>
      </w:r>
    </w:p>
    <w:p w:rsidR="00F74388" w:rsidRPr="00090338" w:rsidRDefault="00F74388" w:rsidP="00F74388">
      <w:pPr>
        <w:pStyle w:val="a3"/>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CF2D73">
      <w:pPr>
        <w:pStyle w:val="2"/>
        <w:numPr>
          <w:ilvl w:val="1"/>
          <w:numId w:val="5"/>
        </w:numPr>
      </w:pPr>
      <w:bookmarkStart w:id="53" w:name="_Toc478558924"/>
      <w:r w:rsidRPr="00090338">
        <w:t>Обжалование</w:t>
      </w:r>
      <w:bookmarkEnd w:id="49"/>
      <w:bookmarkEnd w:id="50"/>
      <w:bookmarkEnd w:id="51"/>
      <w:bookmarkEnd w:id="52"/>
      <w:bookmarkEnd w:id="53"/>
    </w:p>
    <w:p w:rsidR="00FC14E7" w:rsidRDefault="000674E4" w:rsidP="00CF2D73">
      <w:pPr>
        <w:pStyle w:val="a3"/>
        <w:numPr>
          <w:ilvl w:val="2"/>
          <w:numId w:val="32"/>
        </w:numPr>
      </w:pPr>
      <w:bookmarkStart w:id="54" w:name="_Ref86789831"/>
      <w:bookmarkStart w:id="55" w:name="_Toc55285338"/>
      <w:bookmarkStart w:id="56" w:name="_Toc55305372"/>
      <w:bookmarkStart w:id="57" w:name="_Toc57314621"/>
      <w:bookmarkStart w:id="58"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B93030" w:rsidP="00CF2D73">
      <w:pPr>
        <w:pStyle w:val="a3"/>
        <w:numPr>
          <w:ilvl w:val="2"/>
          <w:numId w:val="32"/>
        </w:numPr>
      </w:pPr>
      <w:r>
        <w:t>До заключения Д</w:t>
      </w:r>
      <w:r w:rsidR="000674E4" w:rsidRPr="00910068">
        <w:t xml:space="preserve">оговора с </w:t>
      </w:r>
      <w:r>
        <w:t>П</w:t>
      </w:r>
      <w:r w:rsidR="000674E4"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F74388">
      <w:pPr>
        <w:pStyle w:val="a3"/>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CF2D73">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A138D">
        <w:t>Заказчика</w:t>
      </w:r>
      <w:r w:rsidRPr="00090338">
        <w:t>;</w:t>
      </w:r>
    </w:p>
    <w:p w:rsidR="000674E4" w:rsidRPr="00090338" w:rsidRDefault="000674E4" w:rsidP="00CF2D73">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581EA1">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CF2D73">
      <w:pPr>
        <w:pStyle w:val="a2"/>
        <w:numPr>
          <w:ilvl w:val="4"/>
          <w:numId w:val="5"/>
        </w:numPr>
      </w:pPr>
      <w:r w:rsidRPr="00090338">
        <w:t>признать заявление Участника аукциона необоснованным.</w:t>
      </w:r>
    </w:p>
    <w:p w:rsidR="000674E4" w:rsidRDefault="000674E4" w:rsidP="00F74388">
      <w:pPr>
        <w:pStyle w:val="a3"/>
        <w:tabs>
          <w:tab w:val="left" w:pos="7685"/>
        </w:tabs>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F74388">
      <w:pPr>
        <w:pStyle w:val="a3"/>
        <w:tabs>
          <w:tab w:val="left" w:pos="7685"/>
        </w:tabs>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CF2D73">
      <w:pPr>
        <w:pStyle w:val="2"/>
        <w:numPr>
          <w:ilvl w:val="1"/>
          <w:numId w:val="5"/>
        </w:numPr>
      </w:pPr>
      <w:bookmarkStart w:id="59" w:name="_Toc478558925"/>
      <w:bookmarkEnd w:id="54"/>
      <w:r w:rsidRPr="00090338">
        <w:t xml:space="preserve">Прочие </w:t>
      </w:r>
      <w:bookmarkEnd w:id="55"/>
      <w:bookmarkEnd w:id="56"/>
      <w:r w:rsidRPr="00090338">
        <w:t>положения</w:t>
      </w:r>
      <w:bookmarkEnd w:id="57"/>
      <w:bookmarkEnd w:id="58"/>
      <w:bookmarkEnd w:id="59"/>
    </w:p>
    <w:p w:rsidR="00F74388" w:rsidRPr="00090338" w:rsidRDefault="00F74388" w:rsidP="00F74388">
      <w:pPr>
        <w:pStyle w:val="a3"/>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F74388">
      <w:pPr>
        <w:pStyle w:val="a3"/>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F74388">
      <w:pPr>
        <w:pStyle w:val="a3"/>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F74388">
      <w:pPr>
        <w:pStyle w:val="a3"/>
      </w:pPr>
      <w:bookmarkStart w:id="60"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60"/>
    </w:p>
    <w:p w:rsidR="00F74388" w:rsidRPr="00090338" w:rsidRDefault="00F74388" w:rsidP="00F74388">
      <w:pPr>
        <w:pStyle w:val="a3"/>
      </w:pPr>
      <w:r w:rsidRPr="00090338">
        <w:rPr>
          <w:bCs/>
          <w:szCs w:val="28"/>
        </w:rPr>
        <w:t xml:space="preserve">С целью предупреждения и противодействия противоправным действиям в </w:t>
      </w:r>
      <w:r w:rsidR="000674E4">
        <w:rPr>
          <w:bCs/>
          <w:szCs w:val="28"/>
        </w:rPr>
        <w:t>П</w:t>
      </w:r>
      <w:r w:rsidR="000674E4" w:rsidRPr="00090338">
        <w:rPr>
          <w:bCs/>
          <w:szCs w:val="28"/>
        </w:rPr>
        <w:t xml:space="preserve">АО </w:t>
      </w:r>
      <w:r w:rsidRPr="00090338">
        <w:rPr>
          <w:bCs/>
          <w:szCs w:val="28"/>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Pr>
          <w:bCs/>
          <w:szCs w:val="28"/>
        </w:rPr>
        <w:t>П</w:t>
      </w:r>
      <w:r w:rsidR="000674E4" w:rsidRPr="00090338">
        <w:rPr>
          <w:bCs/>
          <w:szCs w:val="28"/>
        </w:rPr>
        <w:t xml:space="preserve">АО </w:t>
      </w:r>
      <w:r w:rsidRPr="00090338">
        <w:rPr>
          <w:bCs/>
          <w:szCs w:val="28"/>
        </w:rPr>
        <w:t>«РусГидро», вкладка «Линия доверия».</w:t>
      </w:r>
    </w:p>
    <w:p w:rsidR="00F74388" w:rsidRPr="00090338" w:rsidRDefault="00F74388" w:rsidP="00F74388"/>
    <w:p w:rsidR="00F74388" w:rsidRPr="00090338" w:rsidRDefault="00F74388" w:rsidP="00CF2D73">
      <w:pPr>
        <w:pStyle w:val="1"/>
        <w:numPr>
          <w:ilvl w:val="0"/>
          <w:numId w:val="5"/>
        </w:numPr>
      </w:pPr>
      <w:bookmarkStart w:id="61" w:name="_Toc197149867"/>
      <w:bookmarkStart w:id="62" w:name="_Toc197150336"/>
      <w:bookmarkStart w:id="63" w:name="_Toc311803629"/>
      <w:bookmarkStart w:id="64" w:name="_Ref55300680"/>
      <w:bookmarkStart w:id="65" w:name="_Toc55305378"/>
      <w:bookmarkStart w:id="66" w:name="_Toc57314640"/>
      <w:bookmarkStart w:id="67" w:name="_Toc69728963"/>
      <w:bookmarkStart w:id="68" w:name="_Toc478558926"/>
      <w:bookmarkStart w:id="69" w:name="ИНСТРУКЦИИ"/>
      <w:bookmarkEnd w:id="61"/>
      <w:bookmarkEnd w:id="62"/>
      <w:bookmarkEnd w:id="63"/>
      <w:r w:rsidRPr="00090338">
        <w:lastRenderedPageBreak/>
        <w:t>Порядок проведения аукциона. Инструкции по подготовке заявок</w:t>
      </w:r>
      <w:bookmarkEnd w:id="64"/>
      <w:bookmarkEnd w:id="65"/>
      <w:bookmarkEnd w:id="66"/>
      <w:bookmarkEnd w:id="67"/>
      <w:bookmarkEnd w:id="68"/>
    </w:p>
    <w:p w:rsidR="00F74388" w:rsidRPr="00090338" w:rsidRDefault="00F74388" w:rsidP="00CF2D73">
      <w:pPr>
        <w:pStyle w:val="2"/>
        <w:numPr>
          <w:ilvl w:val="1"/>
          <w:numId w:val="5"/>
        </w:numPr>
      </w:pPr>
      <w:bookmarkStart w:id="70" w:name="_Ref440305687"/>
      <w:bookmarkStart w:id="71" w:name="_Toc518119235"/>
      <w:bookmarkStart w:id="72" w:name="_Toc55193148"/>
      <w:bookmarkStart w:id="73" w:name="_Toc55285342"/>
      <w:bookmarkStart w:id="74" w:name="_Toc55305379"/>
      <w:bookmarkStart w:id="75" w:name="_Toc57314641"/>
      <w:bookmarkStart w:id="76" w:name="_Toc69728964"/>
      <w:bookmarkStart w:id="77" w:name="_Toc478558927"/>
      <w:bookmarkEnd w:id="69"/>
      <w:r w:rsidRPr="00090338">
        <w:t>Общий порядок проведения аукциона</w:t>
      </w:r>
      <w:bookmarkEnd w:id="70"/>
      <w:bookmarkEnd w:id="71"/>
      <w:bookmarkEnd w:id="72"/>
      <w:bookmarkEnd w:id="73"/>
      <w:bookmarkEnd w:id="74"/>
      <w:bookmarkEnd w:id="75"/>
      <w:bookmarkEnd w:id="76"/>
      <w:bookmarkEnd w:id="77"/>
    </w:p>
    <w:p w:rsidR="00F74388" w:rsidRPr="00090338" w:rsidRDefault="00F74388" w:rsidP="00F74388">
      <w:pPr>
        <w:pStyle w:val="a3"/>
      </w:pPr>
      <w:r w:rsidRPr="00090338">
        <w:t>Аукцион проводится в следующем порядке:</w:t>
      </w:r>
    </w:p>
    <w:p w:rsidR="00F74388" w:rsidRPr="00090338" w:rsidRDefault="00F74388" w:rsidP="00CF2D73">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411CDB">
          <w:t>2.2</w:t>
        </w:r>
      </w:fldSimple>
      <w:r w:rsidRPr="00090338">
        <w:t>);</w:t>
      </w:r>
    </w:p>
    <w:p w:rsidR="00F74388" w:rsidRPr="00090338" w:rsidRDefault="00F74388" w:rsidP="00CF2D73">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411CDB">
          <w:t>2.3</w:t>
        </w:r>
      </w:fldSimple>
      <w:r w:rsidRPr="00090338">
        <w:t>);</w:t>
      </w:r>
    </w:p>
    <w:p w:rsidR="00F74388" w:rsidRPr="00090338" w:rsidRDefault="00F74388" w:rsidP="00CF2D73">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411CDB">
          <w:t>2.4</w:t>
        </w:r>
      </w:fldSimple>
      <w:r w:rsidRPr="00090338">
        <w:t>);</w:t>
      </w:r>
    </w:p>
    <w:p w:rsidR="00F74388" w:rsidRPr="00090338" w:rsidRDefault="00F74388" w:rsidP="00CF2D73">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411CDB">
          <w:t>2.6</w:t>
        </w:r>
      </w:fldSimple>
      <w:r w:rsidRPr="00090338">
        <w:t>);</w:t>
      </w:r>
    </w:p>
    <w:p w:rsidR="00F74388" w:rsidRPr="00090338" w:rsidRDefault="00F74388" w:rsidP="00CF2D73">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411CDB">
          <w:t>2.7</w:t>
        </w:r>
      </w:fldSimple>
      <w:r w:rsidRPr="00090338">
        <w:t>);</w:t>
      </w:r>
    </w:p>
    <w:p w:rsidR="00F74388" w:rsidRPr="00090338" w:rsidRDefault="00F74388" w:rsidP="00CF2D73">
      <w:pPr>
        <w:pStyle w:val="a2"/>
        <w:numPr>
          <w:ilvl w:val="4"/>
          <w:numId w:val="5"/>
        </w:numPr>
      </w:pPr>
      <w:r w:rsidRPr="00090338">
        <w:t>Рассмотрение заявок (</w:t>
      </w:r>
      <w:r w:rsidR="000674E4">
        <w:t>пункт</w:t>
      </w:r>
      <w:r w:rsidRPr="00090338">
        <w:t xml:space="preserve"> </w:t>
      </w:r>
      <w:fldSimple w:instr=" REF _Ref55280453 \r \h  \* MERGEFORMAT ">
        <w:r w:rsidR="00411CDB">
          <w:t>2.8</w:t>
        </w:r>
      </w:fldSimple>
      <w:r w:rsidRPr="00090338">
        <w:t>);</w:t>
      </w:r>
    </w:p>
    <w:p w:rsidR="00F74388" w:rsidRPr="00090338" w:rsidRDefault="00F74388" w:rsidP="00CF2D73">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411CDB">
          <w:t>2.9</w:t>
        </w:r>
      </w:fldSimple>
      <w:r w:rsidRPr="00090338">
        <w:t>);</w:t>
      </w:r>
    </w:p>
    <w:p w:rsidR="00F74388" w:rsidRPr="00090338" w:rsidRDefault="00F15B32" w:rsidP="00CF2D73">
      <w:pPr>
        <w:pStyle w:val="a2"/>
        <w:numPr>
          <w:ilvl w:val="4"/>
          <w:numId w:val="5"/>
        </w:numPr>
      </w:pPr>
      <w:r>
        <w:t xml:space="preserve">Определение </w:t>
      </w:r>
      <w:r w:rsidR="00B93030">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411CDB" w:rsidRPr="00411CDB">
          <w:rPr>
            <w:lang w:val="en-US"/>
          </w:rPr>
          <w:t>2.10</w:t>
        </w:r>
      </w:fldSimple>
      <w:r w:rsidR="00F74388" w:rsidRPr="00090338">
        <w:t>);</w:t>
      </w:r>
    </w:p>
    <w:p w:rsidR="00F74388" w:rsidRDefault="00F74388" w:rsidP="00CF2D73">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411CDB">
          <w:t>2.11</w:t>
        </w:r>
      </w:fldSimple>
      <w:r w:rsidRPr="00090338">
        <w:t>);</w:t>
      </w:r>
    </w:p>
    <w:p w:rsidR="006F5353" w:rsidRPr="00090338" w:rsidRDefault="006F5353" w:rsidP="00CF2D73">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411CDB">
          <w:t>2.12</w:t>
        </w:r>
      </w:fldSimple>
      <w:r w:rsidRPr="00090338">
        <w:t>)</w:t>
      </w:r>
      <w:r w:rsidR="0005103B">
        <w:t>;</w:t>
      </w:r>
      <w:r w:rsidR="00F70B0D" w:rsidRPr="00F70B0D">
        <w:t xml:space="preserve"> </w:t>
      </w:r>
    </w:p>
    <w:p w:rsidR="00F74388" w:rsidRPr="00090338" w:rsidRDefault="00F74388" w:rsidP="00CF2D73">
      <w:pPr>
        <w:pStyle w:val="a2"/>
        <w:numPr>
          <w:ilvl w:val="4"/>
          <w:numId w:val="5"/>
        </w:numPr>
      </w:pPr>
      <w:r w:rsidRPr="00090338">
        <w:t>Подписание Договора (</w:t>
      </w:r>
      <w:r w:rsidR="000674E4">
        <w:t>пункт</w:t>
      </w:r>
      <w:r w:rsidR="00045771">
        <w:t xml:space="preserve"> </w:t>
      </w:r>
      <w:r w:rsidR="007F7C13">
        <w:fldChar w:fldCharType="begin"/>
      </w:r>
      <w:r w:rsidR="00045771">
        <w:instrText xml:space="preserve"> REF _Ref418062836 \r \h </w:instrText>
      </w:r>
      <w:r w:rsidR="007F7C13">
        <w:fldChar w:fldCharType="separate"/>
      </w:r>
      <w:r w:rsidR="00411CDB">
        <w:t>2.13</w:t>
      </w:r>
      <w:r w:rsidR="007F7C13">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7F7C13">
        <w:fldChar w:fldCharType="begin"/>
      </w:r>
      <w:r w:rsidR="00EA7A8F">
        <w:instrText xml:space="preserve"> REF _Ref56225120 \r \h </w:instrText>
      </w:r>
      <w:r w:rsidR="007F7C13">
        <w:fldChar w:fldCharType="separate"/>
      </w:r>
      <w:r w:rsidR="00411CDB">
        <w:t>3</w:t>
      </w:r>
      <w:r w:rsidR="007F7C13">
        <w:fldChar w:fldCharType="end"/>
      </w:r>
      <w:r w:rsidR="000674E4">
        <w:t xml:space="preserve"> настоящей Документации о закупке</w:t>
      </w:r>
      <w:r w:rsidRPr="00090338">
        <w:t>.</w:t>
      </w:r>
    </w:p>
    <w:p w:rsidR="00F74388" w:rsidRPr="00090338" w:rsidRDefault="00F74388" w:rsidP="00CF2D73">
      <w:pPr>
        <w:pStyle w:val="2"/>
        <w:numPr>
          <w:ilvl w:val="1"/>
          <w:numId w:val="5"/>
        </w:numPr>
      </w:pPr>
      <w:bookmarkStart w:id="78" w:name="_Ref55280418"/>
      <w:bookmarkStart w:id="79" w:name="_Toc55285343"/>
      <w:bookmarkStart w:id="80" w:name="_Toc55305380"/>
      <w:bookmarkStart w:id="81" w:name="_Toc57314642"/>
      <w:bookmarkStart w:id="82" w:name="_Toc69728965"/>
      <w:bookmarkStart w:id="83" w:name="_Toc478558928"/>
      <w:r w:rsidRPr="00090338">
        <w:t xml:space="preserve">Размещение Извещения о </w:t>
      </w:r>
      <w:bookmarkEnd w:id="78"/>
      <w:bookmarkEnd w:id="79"/>
      <w:bookmarkEnd w:id="80"/>
      <w:bookmarkEnd w:id="81"/>
      <w:bookmarkEnd w:id="82"/>
      <w:r w:rsidR="00026D5B">
        <w:t>закупке</w:t>
      </w:r>
      <w:bookmarkEnd w:id="83"/>
    </w:p>
    <w:p w:rsidR="00F74388" w:rsidRPr="00090338" w:rsidRDefault="00F74388" w:rsidP="00F74388">
      <w:pPr>
        <w:pStyle w:val="a3"/>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411CDB">
          <w:t>1.1.1</w:t>
        </w:r>
      </w:fldSimple>
      <w:r w:rsidR="000674E4">
        <w:t xml:space="preserve"> </w:t>
      </w:r>
      <w:r w:rsidR="000674E4" w:rsidRPr="000674E4">
        <w:t>настоящей Документации о закупке</w:t>
      </w:r>
      <w:r w:rsidRPr="00090338">
        <w:t>.</w:t>
      </w:r>
    </w:p>
    <w:p w:rsidR="00F74388" w:rsidRPr="00090338" w:rsidRDefault="00F74388" w:rsidP="00F74388">
      <w:pPr>
        <w:pStyle w:val="a3"/>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CF2D73">
      <w:pPr>
        <w:pStyle w:val="2"/>
        <w:numPr>
          <w:ilvl w:val="1"/>
          <w:numId w:val="5"/>
        </w:numPr>
      </w:pPr>
      <w:bookmarkStart w:id="84" w:name="_Ref55280429"/>
      <w:bookmarkStart w:id="85" w:name="_Toc55285344"/>
      <w:bookmarkStart w:id="86" w:name="_Toc55305381"/>
      <w:bookmarkStart w:id="87" w:name="_Toc57314643"/>
      <w:bookmarkStart w:id="88" w:name="_Toc69728966"/>
      <w:bookmarkStart w:id="89" w:name="_Ref324333862"/>
      <w:bookmarkStart w:id="90" w:name="_Ref465156956"/>
      <w:bookmarkStart w:id="91" w:name="_Toc478558929"/>
      <w:r w:rsidRPr="00090338">
        <w:lastRenderedPageBreak/>
        <w:t xml:space="preserve">Предоставление </w:t>
      </w:r>
      <w:r w:rsidR="00026D5B">
        <w:t>Д</w:t>
      </w:r>
      <w:r w:rsidRPr="00090338">
        <w:t xml:space="preserve">окументации </w:t>
      </w:r>
      <w:bookmarkEnd w:id="84"/>
      <w:bookmarkEnd w:id="85"/>
      <w:bookmarkEnd w:id="86"/>
      <w:bookmarkEnd w:id="87"/>
      <w:bookmarkEnd w:id="88"/>
      <w:bookmarkEnd w:id="89"/>
      <w:r w:rsidR="00026D5B">
        <w:t xml:space="preserve">о закупке </w:t>
      </w:r>
      <w:r w:rsidRPr="00090338">
        <w:t>Участникам</w:t>
      </w:r>
      <w:bookmarkEnd w:id="90"/>
      <w:bookmarkEnd w:id="91"/>
    </w:p>
    <w:p w:rsidR="00F74388" w:rsidRPr="00090338" w:rsidRDefault="00F74388" w:rsidP="00F74388">
      <w:pPr>
        <w:pStyle w:val="a3"/>
      </w:pPr>
      <w:bookmarkStart w:id="92"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2"/>
    </w:p>
    <w:p w:rsidR="00F74388" w:rsidRPr="00090338" w:rsidRDefault="00466D96" w:rsidP="00F74388">
      <w:pPr>
        <w:pStyle w:val="a3"/>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CF2D73">
      <w:pPr>
        <w:pStyle w:val="2"/>
        <w:numPr>
          <w:ilvl w:val="1"/>
          <w:numId w:val="5"/>
        </w:numPr>
      </w:pPr>
      <w:bookmarkStart w:id="93" w:name="_Toc311975313"/>
      <w:bookmarkStart w:id="94" w:name="_Ref55280436"/>
      <w:bookmarkStart w:id="95" w:name="_Toc55285345"/>
      <w:bookmarkStart w:id="96" w:name="_Toc55305382"/>
      <w:bookmarkStart w:id="97" w:name="_Toc57314644"/>
      <w:bookmarkStart w:id="98" w:name="_Toc69728967"/>
      <w:bookmarkStart w:id="99" w:name="_Toc478558930"/>
      <w:bookmarkEnd w:id="93"/>
      <w:r w:rsidRPr="00090338">
        <w:t>Подготовка заявок</w:t>
      </w:r>
      <w:bookmarkEnd w:id="94"/>
      <w:bookmarkEnd w:id="95"/>
      <w:bookmarkEnd w:id="96"/>
      <w:bookmarkEnd w:id="97"/>
      <w:bookmarkEnd w:id="98"/>
      <w:bookmarkEnd w:id="99"/>
    </w:p>
    <w:p w:rsidR="00F74388" w:rsidRPr="00090338" w:rsidRDefault="00F74388" w:rsidP="00F74388">
      <w:pPr>
        <w:pStyle w:val="23"/>
      </w:pPr>
      <w:bookmarkStart w:id="100" w:name="_Ref56229154"/>
      <w:bookmarkStart w:id="101" w:name="_Toc57314645"/>
      <w:bookmarkStart w:id="102" w:name="_Toc478558931"/>
      <w:r w:rsidRPr="00090338">
        <w:t>Общие требования к заявке</w:t>
      </w:r>
      <w:bookmarkEnd w:id="100"/>
      <w:bookmarkEnd w:id="101"/>
      <w:bookmarkEnd w:id="102"/>
    </w:p>
    <w:p w:rsidR="00F74388" w:rsidRPr="00090338" w:rsidRDefault="00F74388" w:rsidP="00F74388">
      <w:pPr>
        <w:pStyle w:val="a4"/>
      </w:pPr>
      <w:bookmarkStart w:id="103"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7F7C13" w:rsidP="00CF2D73">
      <w:pPr>
        <w:pStyle w:val="a2"/>
        <w:numPr>
          <w:ilvl w:val="4"/>
          <w:numId w:val="5"/>
        </w:numPr>
      </w:pPr>
      <w:r>
        <w:fldChar w:fldCharType="begin"/>
      </w:r>
      <w:r w:rsidR="00B5136B">
        <w:instrText xml:space="preserve"> REF _Ref417482063 \h </w:instrText>
      </w:r>
      <w:r>
        <w:fldChar w:fldCharType="separate"/>
      </w:r>
      <w:r w:rsidR="00411CDB">
        <w:t>Опись документов</w:t>
      </w:r>
      <w:r w:rsidR="00411CDB" w:rsidRPr="001169DB">
        <w:t xml:space="preserve"> (форма </w:t>
      </w:r>
      <w:r w:rsidR="00411CDB">
        <w:rPr>
          <w:noProof/>
        </w:rPr>
        <w:t>1</w:t>
      </w:r>
      <w:r w:rsidR="00411CDB"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411CDB">
          <w:t>5.1</w:t>
        </w:r>
      </w:fldSimple>
      <w:r w:rsidR="00B5136B" w:rsidRPr="00090338">
        <w:t>);</w:t>
      </w:r>
    </w:p>
    <w:p w:rsidR="00F74388" w:rsidRPr="00090338" w:rsidRDefault="007F7C13" w:rsidP="00CF2D73">
      <w:pPr>
        <w:pStyle w:val="a2"/>
        <w:numPr>
          <w:ilvl w:val="4"/>
          <w:numId w:val="5"/>
        </w:numPr>
      </w:pPr>
      <w:r>
        <w:fldChar w:fldCharType="begin"/>
      </w:r>
      <w:r w:rsidR="00B5136B">
        <w:instrText xml:space="preserve"> REF _Ref418063176 \h </w:instrText>
      </w:r>
      <w:r>
        <w:fldChar w:fldCharType="separate"/>
      </w:r>
      <w:r w:rsidR="00411CDB" w:rsidRPr="00090338">
        <w:t xml:space="preserve">Письмо о подаче оферты (форма </w:t>
      </w:r>
      <w:r w:rsidR="00411CDB">
        <w:rPr>
          <w:noProof/>
        </w:rPr>
        <w:t>2</w:t>
      </w:r>
      <w:r w:rsidR="00411CDB"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411CDB">
        <w:t>5.2</w:t>
      </w:r>
      <w:r>
        <w:fldChar w:fldCharType="end"/>
      </w:r>
      <w:r w:rsidR="00F74388" w:rsidRPr="00090338">
        <w:t>);</w:t>
      </w:r>
    </w:p>
    <w:p w:rsidR="00F74388" w:rsidRPr="00090338" w:rsidRDefault="007F7C13" w:rsidP="00CF2D73">
      <w:pPr>
        <w:pStyle w:val="a2"/>
        <w:numPr>
          <w:ilvl w:val="4"/>
          <w:numId w:val="5"/>
        </w:numPr>
      </w:pPr>
      <w:fldSimple w:instr=" REF _Ref55335821 \h  \* MERGEFORMAT ">
        <w:r w:rsidR="00411CDB" w:rsidRPr="00090338">
          <w:t xml:space="preserve">Техническое предложение на </w:t>
        </w:r>
        <w:r w:rsidR="00411CDB">
          <w:t>оказание услуг</w:t>
        </w:r>
        <w:r w:rsidR="00411CDB" w:rsidRPr="00090338">
          <w:t xml:space="preserve"> (форма </w:t>
        </w:r>
        <w:r w:rsidR="00411CDB">
          <w:rPr>
            <w:noProof/>
          </w:rPr>
          <w:t>3</w:t>
        </w:r>
        <w:r w:rsidR="00411CDB"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411CDB">
          <w:t>5.3</w:t>
        </w:r>
      </w:fldSimple>
      <w:r w:rsidR="00F74388" w:rsidRPr="00090338">
        <w:t>);</w:t>
      </w:r>
    </w:p>
    <w:p w:rsidR="00F74388" w:rsidRPr="00090338" w:rsidRDefault="007F7C13" w:rsidP="00CF2D73">
      <w:pPr>
        <w:pStyle w:val="a2"/>
        <w:numPr>
          <w:ilvl w:val="4"/>
          <w:numId w:val="5"/>
        </w:numPr>
      </w:pPr>
      <w:fldSimple w:instr=" REF _Ref86826666 \h  \* MERGEFORMAT ">
        <w:r w:rsidR="00411CDB" w:rsidRPr="00090338">
          <w:t xml:space="preserve">График </w:t>
        </w:r>
        <w:r w:rsidR="00411CDB">
          <w:t>оказания услуг</w:t>
        </w:r>
        <w:r w:rsidR="00411CDB" w:rsidRPr="00090338">
          <w:t xml:space="preserve"> (форма </w:t>
        </w:r>
        <w:r w:rsidR="00411CDB">
          <w:rPr>
            <w:noProof/>
          </w:rPr>
          <w:t>4</w:t>
        </w:r>
        <w:r w:rsidR="00411CDB"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411CDB">
          <w:t>5.4</w:t>
        </w:r>
      </w:fldSimple>
      <w:r w:rsidR="00F74388" w:rsidRPr="00090338">
        <w:t>);</w:t>
      </w:r>
    </w:p>
    <w:p w:rsidR="00F74388" w:rsidRPr="00090338" w:rsidRDefault="007F7C13" w:rsidP="00CF2D73">
      <w:pPr>
        <w:pStyle w:val="a2"/>
        <w:numPr>
          <w:ilvl w:val="4"/>
          <w:numId w:val="5"/>
        </w:numPr>
      </w:pPr>
      <w:fldSimple w:instr=" REF _Ref55335818 \h  \* MERGEFORMAT ">
        <w:r w:rsidR="00411CDB" w:rsidRPr="00090338">
          <w:t xml:space="preserve">Сводная таблица стоимости </w:t>
        </w:r>
        <w:r w:rsidR="00411CDB">
          <w:t>услуг</w:t>
        </w:r>
        <w:r w:rsidR="00411CDB" w:rsidRPr="00090338">
          <w:t xml:space="preserve"> (форма </w:t>
        </w:r>
        <w:r w:rsidR="00411CDB">
          <w:t>5</w:t>
        </w:r>
        <w:r w:rsidR="00411CDB"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411CDB">
          <w:t>5.5</w:t>
        </w:r>
      </w:fldSimple>
      <w:r w:rsidR="00F74388" w:rsidRPr="00090338">
        <w:t>);</w:t>
      </w:r>
    </w:p>
    <w:p w:rsidR="00F74388" w:rsidRPr="00090338" w:rsidRDefault="007F7C13" w:rsidP="00CF2D73">
      <w:pPr>
        <w:pStyle w:val="a2"/>
        <w:numPr>
          <w:ilvl w:val="4"/>
          <w:numId w:val="5"/>
        </w:numPr>
      </w:pPr>
      <w:fldSimple w:instr=" REF _Ref70131640 \h  \* MERGEFORMAT ">
        <w:r w:rsidR="00411CDB" w:rsidRPr="00090338">
          <w:t xml:space="preserve">Протокол разногласий по проекту Договора (форма </w:t>
        </w:r>
        <w:r w:rsidR="00411CDB">
          <w:rPr>
            <w:noProof/>
          </w:rPr>
          <w:t>6</w:t>
        </w:r>
        <w:r w:rsidR="00411CDB"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411CDB">
          <w:t>5.6</w:t>
        </w:r>
      </w:fldSimple>
      <w:r w:rsidR="00F74388" w:rsidRPr="00090338">
        <w:t>);</w:t>
      </w:r>
    </w:p>
    <w:p w:rsidR="00B5136B" w:rsidRDefault="007F7C13" w:rsidP="00CF2D73">
      <w:pPr>
        <w:pStyle w:val="a2"/>
        <w:numPr>
          <w:ilvl w:val="4"/>
          <w:numId w:val="5"/>
        </w:numPr>
      </w:pPr>
      <w:fldSimple w:instr=" REF _Ref55336359 \h  \* MERGEFORMAT ">
        <w:r w:rsidR="00411CDB" w:rsidRPr="00090338">
          <w:t xml:space="preserve">Анкета Участника аукциона (форма </w:t>
        </w:r>
        <w:r w:rsidR="00411CDB">
          <w:t>7</w:t>
        </w:r>
        <w:r w:rsidR="00411CDB"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411CDB">
        <w:t>5.7</w:t>
      </w:r>
      <w:r>
        <w:fldChar w:fldCharType="end"/>
      </w:r>
      <w:r w:rsidR="00B5136B" w:rsidRPr="001169DB">
        <w:t>)</w:t>
      </w:r>
      <w:r w:rsidR="00B5136B">
        <w:t>;</w:t>
      </w:r>
    </w:p>
    <w:p w:rsidR="00B5136B" w:rsidRPr="00642354" w:rsidRDefault="00466D96" w:rsidP="00CF2D73">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11CDB">
          <w:t>Декларация</w:t>
        </w:r>
        <w:r w:rsidR="00411CDB" w:rsidRPr="00090338">
          <w:t xml:space="preserve"> о </w:t>
        </w:r>
        <w:r w:rsidR="00411CDB">
          <w:t>соответствии</w:t>
        </w:r>
        <w:r w:rsidR="00411CDB" w:rsidRPr="00090338">
          <w:t xml:space="preserve"> участника аукциона </w:t>
        </w:r>
        <w:r w:rsidR="00411CDB">
          <w:t xml:space="preserve">критериям отнесения </w:t>
        </w:r>
        <w:r w:rsidR="00411CDB" w:rsidRPr="00090338">
          <w:t>к субъектам малого и среднего предпринимательства (форма </w:t>
        </w:r>
        <w:r w:rsidR="00411CDB">
          <w:t>12</w:t>
        </w:r>
        <w:r w:rsidR="00411CDB"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411CDB">
          <w:t>5.12</w:t>
        </w:r>
      </w:fldSimple>
      <w:r w:rsidR="00B5136B" w:rsidRPr="00642354">
        <w:t>);</w:t>
      </w:r>
    </w:p>
    <w:p w:rsidR="00F74388" w:rsidRPr="00090338" w:rsidRDefault="00F74388" w:rsidP="00CF2D73">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411CDB">
          <w:t>2.5</w:t>
        </w:r>
      </w:fldSimple>
      <w:r w:rsidRPr="00090338">
        <w:t>);</w:t>
      </w:r>
    </w:p>
    <w:p w:rsidR="00F74388" w:rsidRPr="001C4C36" w:rsidRDefault="00F74388" w:rsidP="00CF2D73">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411CDB">
          <w:t xml:space="preserve">Справка об отсутствии признаков крупной сделки </w:t>
        </w:r>
        <w:r w:rsidR="00411CDB" w:rsidRPr="001169DB">
          <w:t>(форма </w:t>
        </w:r>
        <w:r w:rsidR="00411CDB">
          <w:t>13</w:t>
        </w:r>
        <w:r w:rsidR="00411CDB"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411CDB">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CF2D73">
      <w:pPr>
        <w:numPr>
          <w:ilvl w:val="0"/>
          <w:numId w:val="20"/>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CF2D73">
      <w:pPr>
        <w:numPr>
          <w:ilvl w:val="0"/>
          <w:numId w:val="20"/>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CF2D73">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CF2D73">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411CDB">
          <w:t xml:space="preserve">Справка об отсутствии заинтересованности </w:t>
        </w:r>
        <w:r w:rsidR="00411CDB" w:rsidRPr="001169DB">
          <w:t>(форма </w:t>
        </w:r>
        <w:r w:rsidR="00411CDB">
          <w:t>14</w:t>
        </w:r>
        <w:r w:rsidR="00411CDB"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411CDB">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CF2D73">
      <w:pPr>
        <w:numPr>
          <w:ilvl w:val="0"/>
          <w:numId w:val="21"/>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CF2D73">
      <w:pPr>
        <w:numPr>
          <w:ilvl w:val="0"/>
          <w:numId w:val="21"/>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CF2D73">
      <w:pPr>
        <w:numPr>
          <w:ilvl w:val="0"/>
          <w:numId w:val="21"/>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67513D">
        <w:t>подтверждающие</w:t>
      </w:r>
      <w:r w:rsidRPr="00090338">
        <w:t xml:space="preserve"> прав</w:t>
      </w:r>
      <w:r w:rsidR="0067513D">
        <w:t>а</w:t>
      </w:r>
      <w:r w:rsidRPr="00090338">
        <w:t xml:space="preserve"> таких лиц.</w:t>
      </w:r>
    </w:p>
    <w:bookmarkEnd w:id="103"/>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411CDB">
          <w:t>2.4.2</w:t>
        </w:r>
      </w:fldSimple>
      <w:r w:rsidR="00056525">
        <w:t xml:space="preserve"> настоящей Документации о закупке</w:t>
      </w:r>
      <w:r w:rsidRPr="00090338">
        <w:t>)</w:t>
      </w:r>
      <w:r w:rsidR="00056525">
        <w:t>.</w:t>
      </w:r>
    </w:p>
    <w:p w:rsidR="00F74388" w:rsidRPr="00090338" w:rsidRDefault="00F74388" w:rsidP="00F74388">
      <w:pPr>
        <w:pStyle w:val="23"/>
      </w:pPr>
      <w:bookmarkStart w:id="104" w:name="_Ref115076752"/>
      <w:bookmarkStart w:id="105" w:name="_Toc115776290"/>
      <w:bookmarkStart w:id="106" w:name="_Toc167271596"/>
      <w:bookmarkStart w:id="107" w:name="_Toc170292262"/>
      <w:bookmarkStart w:id="108" w:name="_Toc210452293"/>
      <w:bookmarkStart w:id="109" w:name="_Ref268009165"/>
      <w:bookmarkStart w:id="110" w:name="_Ref477960490"/>
      <w:bookmarkStart w:id="111" w:name="_Toc478558932"/>
      <w:r w:rsidRPr="00090338">
        <w:t xml:space="preserve">Порядок подготовки заявок через </w:t>
      </w:r>
      <w:bookmarkEnd w:id="104"/>
      <w:bookmarkEnd w:id="105"/>
      <w:bookmarkEnd w:id="106"/>
      <w:bookmarkEnd w:id="107"/>
      <w:bookmarkEnd w:id="108"/>
      <w:bookmarkEnd w:id="109"/>
      <w:r w:rsidR="00056525">
        <w:t>ЭТП</w:t>
      </w:r>
      <w:bookmarkEnd w:id="110"/>
      <w:bookmarkEnd w:id="111"/>
    </w:p>
    <w:p w:rsidR="00F74388" w:rsidRPr="00090338" w:rsidRDefault="00F74388" w:rsidP="00F74388">
      <w:pPr>
        <w:pStyle w:val="a4"/>
      </w:pPr>
      <w:bookmarkStart w:id="112"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2"/>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3" w:name="_Ref55279015"/>
      <w:bookmarkStart w:id="114"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3"/>
    </w:p>
    <w:p w:rsidR="00F74388" w:rsidRPr="00090338" w:rsidRDefault="00F74388" w:rsidP="00F74388">
      <w:pPr>
        <w:pStyle w:val="a4"/>
      </w:pPr>
      <w:bookmarkStart w:id="115"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4"/>
      <w:bookmarkEnd w:id="115"/>
    </w:p>
    <w:p w:rsidR="00F74388" w:rsidRDefault="001C32C9" w:rsidP="00CF2D73">
      <w:pPr>
        <w:numPr>
          <w:ilvl w:val="3"/>
          <w:numId w:val="5"/>
        </w:numPr>
        <w:tabs>
          <w:tab w:val="left" w:pos="1134"/>
        </w:tabs>
      </w:pPr>
      <w:bookmarkStart w:id="116" w:name="_Ref56220439"/>
      <w:bookmarkStart w:id="117" w:name="_Ref56233643"/>
      <w:bookmarkStart w:id="118" w:name="_Ref56235653"/>
      <w:bookmarkStart w:id="119"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A138D" w:rsidRPr="008B0065" w:rsidRDefault="001A138D" w:rsidP="001A138D">
      <w:pPr>
        <w:numPr>
          <w:ilvl w:val="3"/>
          <w:numId w:val="5"/>
        </w:numPr>
        <w:tabs>
          <w:tab w:val="left" w:pos="1134"/>
        </w:tabs>
      </w:pPr>
      <w:r>
        <w:lastRenderedPageBreak/>
        <w:t xml:space="preserve">Документы, подтверждающие правоспособность Участника и полномочия лица, подписывающего заявку, требуемые в пунктах </w:t>
      </w:r>
      <w:r w:rsidR="007F7C13">
        <w:fldChar w:fldCharType="begin"/>
      </w:r>
      <w:r>
        <w:instrText xml:space="preserve"> REF _Ref465159887 \r \h </w:instrText>
      </w:r>
      <w:r w:rsidR="007F7C13">
        <w:fldChar w:fldCharType="separate"/>
      </w:r>
      <w:r w:rsidR="00411CDB">
        <w:t>2.5.5.1а)</w:t>
      </w:r>
      <w:r w:rsidR="007F7C13">
        <w:fldChar w:fldCharType="end"/>
      </w:r>
      <w:r>
        <w:t xml:space="preserve">, </w:t>
      </w:r>
      <w:r w:rsidR="007F7C13">
        <w:fldChar w:fldCharType="begin"/>
      </w:r>
      <w:r>
        <w:instrText xml:space="preserve"> REF _Ref465159899 \r \h </w:instrText>
      </w:r>
      <w:r w:rsidR="007F7C13">
        <w:fldChar w:fldCharType="separate"/>
      </w:r>
      <w:r w:rsidR="00411CDB">
        <w:t>2.5.5.1б)</w:t>
      </w:r>
      <w:r w:rsidR="007F7C13">
        <w:fldChar w:fldCharType="end"/>
      </w:r>
      <w:r>
        <w:t xml:space="preserve">, </w:t>
      </w:r>
      <w:r w:rsidR="007F7C13">
        <w:fldChar w:fldCharType="begin"/>
      </w:r>
      <w:r>
        <w:instrText xml:space="preserve"> REF _Ref465159905 \r \h </w:instrText>
      </w:r>
      <w:r w:rsidR="007F7C13">
        <w:fldChar w:fldCharType="separate"/>
      </w:r>
      <w:r w:rsidR="00411CDB">
        <w:t>2.5.5.1г)</w:t>
      </w:r>
      <w:r w:rsidR="007F7C13">
        <w:fldChar w:fldCharType="end"/>
      </w:r>
      <w:r>
        <w:t xml:space="preserve"> </w:t>
      </w:r>
      <w:r w:rsidRPr="0091702A">
        <w:t>настоящей Документации о закупке</w:t>
      </w:r>
      <w:r>
        <w:t>,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CF2D73">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6"/>
    <w:p w:rsidR="001C32C9" w:rsidRDefault="001C32C9" w:rsidP="00CF2D73">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CF2D73">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F74388">
      <w:pPr>
        <w:pStyle w:val="23"/>
      </w:pPr>
      <w:bookmarkStart w:id="120" w:name="_Ref324342276"/>
      <w:bookmarkStart w:id="121" w:name="_Toc478558933"/>
      <w:r w:rsidRPr="00090338">
        <w:t>Требования к сроку действия заявки</w:t>
      </w:r>
      <w:bookmarkEnd w:id="117"/>
      <w:bookmarkEnd w:id="118"/>
      <w:bookmarkEnd w:id="119"/>
      <w:bookmarkEnd w:id="120"/>
      <w:bookmarkEnd w:id="121"/>
    </w:p>
    <w:p w:rsidR="00F74388" w:rsidRPr="00090338" w:rsidRDefault="00D2016E" w:rsidP="00F74388">
      <w:pPr>
        <w:pStyle w:val="a4"/>
      </w:pPr>
      <w:bookmarkStart w:id="122"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7F7C13">
        <w:fldChar w:fldCharType="begin"/>
      </w:r>
      <w:r w:rsidR="007A0A19">
        <w:instrText xml:space="preserve"> REF _Ref418063176 \r \h </w:instrText>
      </w:r>
      <w:r w:rsidR="007F7C13">
        <w:fldChar w:fldCharType="separate"/>
      </w:r>
      <w:r w:rsidR="00411CDB">
        <w:t>5.2</w:t>
      </w:r>
      <w:r w:rsidR="007F7C13">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2"/>
      <w:r w:rsidR="00F74388" w:rsidRPr="00090338">
        <w:t xml:space="preserve">ункте </w:t>
      </w:r>
      <w:fldSimple w:instr=" REF _Ref249851001 \r \h  \* MERGEFORMAT ">
        <w:r w:rsidR="00411CDB">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F74388">
      <w:pPr>
        <w:pStyle w:val="23"/>
      </w:pPr>
      <w:bookmarkStart w:id="123" w:name="_Toc57314647"/>
      <w:bookmarkStart w:id="124" w:name="_Ref324342156"/>
      <w:bookmarkStart w:id="125" w:name="_Toc478558934"/>
      <w:r w:rsidRPr="00090338">
        <w:t>Требования к языку заявки</w:t>
      </w:r>
      <w:bookmarkEnd w:id="123"/>
      <w:bookmarkEnd w:id="124"/>
      <w:bookmarkEnd w:id="125"/>
    </w:p>
    <w:p w:rsidR="00F74388" w:rsidRPr="00090338" w:rsidRDefault="00F74388" w:rsidP="00CF2D73">
      <w:pPr>
        <w:numPr>
          <w:ilvl w:val="3"/>
          <w:numId w:val="5"/>
        </w:numPr>
        <w:tabs>
          <w:tab w:val="left" w:pos="1134"/>
        </w:tabs>
      </w:pPr>
      <w:bookmarkStart w:id="126"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CF2D73">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7" w:name="_Hlt40850038"/>
      <w:bookmarkEnd w:id="127"/>
    </w:p>
    <w:p w:rsidR="00F74388" w:rsidRPr="00090338" w:rsidRDefault="00F74388" w:rsidP="00F74388">
      <w:pPr>
        <w:pStyle w:val="23"/>
      </w:pPr>
      <w:bookmarkStart w:id="128" w:name="_Toc478558935"/>
      <w:r w:rsidRPr="00090338">
        <w:t>Требования к валюте заявки</w:t>
      </w:r>
      <w:bookmarkEnd w:id="126"/>
      <w:bookmarkEnd w:id="128"/>
    </w:p>
    <w:p w:rsidR="00F74388" w:rsidRPr="00090338" w:rsidRDefault="00F74388" w:rsidP="008B34B5">
      <w:pPr>
        <w:numPr>
          <w:ilvl w:val="3"/>
          <w:numId w:val="5"/>
        </w:numPr>
        <w:tabs>
          <w:tab w:val="left" w:pos="1134"/>
        </w:tabs>
      </w:pPr>
      <w:bookmarkStart w:id="129" w:name="_Ref56220708"/>
      <w:r w:rsidRPr="00090338">
        <w:t>Все суммы денежных средств в документах, входящих в заявку, должны быть выражены в российских рублях</w:t>
      </w:r>
      <w:bookmarkEnd w:id="129"/>
      <w:r w:rsidRPr="00090338">
        <w:t>.</w:t>
      </w:r>
    </w:p>
    <w:p w:rsidR="00F74388" w:rsidRPr="00090338" w:rsidRDefault="00F74388" w:rsidP="00F74388">
      <w:pPr>
        <w:pStyle w:val="23"/>
      </w:pPr>
      <w:bookmarkStart w:id="130" w:name="_Ref57667242"/>
      <w:bookmarkStart w:id="131" w:name="_Ref324285479"/>
      <w:bookmarkStart w:id="132" w:name="_Toc324331722"/>
      <w:bookmarkStart w:id="133" w:name="_Toc478558936"/>
      <w:r w:rsidRPr="00090338">
        <w:t xml:space="preserve">Сведения о начальной (максимальной) цене </w:t>
      </w:r>
      <w:bookmarkEnd w:id="130"/>
      <w:bookmarkEnd w:id="131"/>
      <w:bookmarkEnd w:id="132"/>
      <w:r w:rsidR="003E5655">
        <w:t>Д</w:t>
      </w:r>
      <w:r w:rsidR="0084304D">
        <w:t>оговора</w:t>
      </w:r>
      <w:r w:rsidR="001C32C9">
        <w:t xml:space="preserve"> (цене лота)</w:t>
      </w:r>
      <w:bookmarkEnd w:id="133"/>
    </w:p>
    <w:p w:rsidR="00F74388" w:rsidRPr="00090338" w:rsidRDefault="00F74388" w:rsidP="00F74388">
      <w:pPr>
        <w:pStyle w:val="a4"/>
      </w:pPr>
      <w:bookmarkStart w:id="134" w:name="_Ref57670139"/>
      <w:r w:rsidRPr="00090338">
        <w:t xml:space="preserve">В соответствии с Извещением о </w:t>
      </w:r>
      <w:r w:rsidR="0084304D">
        <w:t>закупке</w:t>
      </w:r>
      <w:r w:rsidRPr="00090338">
        <w:t xml:space="preserve">, начальная (максимальная) цена </w:t>
      </w:r>
      <w:r w:rsidR="003E5655">
        <w:t>Д</w:t>
      </w:r>
      <w:r w:rsidR="0084304D">
        <w:t xml:space="preserve">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411CDB">
          <w:t>4.2.6</w:t>
        </w:r>
      </w:fldSimple>
      <w:r w:rsidR="001C32C9">
        <w:t xml:space="preserve"> настоящей Документации о закупке</w:t>
      </w:r>
      <w:r w:rsidRPr="00090338">
        <w:t>.</w:t>
      </w:r>
      <w:bookmarkEnd w:id="134"/>
    </w:p>
    <w:p w:rsidR="00F74388" w:rsidRPr="00090338" w:rsidRDefault="00F74388" w:rsidP="00F74388">
      <w:pPr>
        <w:pStyle w:val="a4"/>
      </w:pPr>
      <w:bookmarkStart w:id="135"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3E5655">
        <w:t>Д</w:t>
      </w:r>
      <w:r w:rsidR="0084304D">
        <w:t>оговора</w:t>
      </w:r>
      <w:r w:rsidR="001C32C9">
        <w:t xml:space="preserve"> (цену лота)</w:t>
      </w:r>
      <w:r w:rsidRPr="00090338">
        <w:t>.</w:t>
      </w:r>
      <w:bookmarkEnd w:id="135"/>
    </w:p>
    <w:p w:rsidR="00F74388" w:rsidRPr="00090338" w:rsidRDefault="00F74388" w:rsidP="00F74388">
      <w:pPr>
        <w:pStyle w:val="23"/>
      </w:pPr>
      <w:bookmarkStart w:id="136" w:name="_Toc57314653"/>
      <w:bookmarkStart w:id="137" w:name="_Toc478558937"/>
      <w:r w:rsidRPr="00090338">
        <w:t xml:space="preserve">Разъяснение </w:t>
      </w:r>
      <w:r w:rsidR="0084304D">
        <w:t>Д</w:t>
      </w:r>
      <w:r w:rsidRPr="00090338">
        <w:t>окументации</w:t>
      </w:r>
      <w:bookmarkEnd w:id="136"/>
      <w:r w:rsidR="0084304D">
        <w:t xml:space="preserve"> о закупке</w:t>
      </w:r>
      <w:bookmarkEnd w:id="137"/>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411CDB">
          <w:t>4.2.13</w:t>
        </w:r>
      </w:fldSimple>
      <w:r w:rsidRPr="00090338">
        <w:t>)</w:t>
      </w:r>
      <w:r w:rsidR="00EE0EBC">
        <w:t xml:space="preserve">, </w:t>
      </w:r>
      <w:r w:rsidR="00EE0EBC" w:rsidRPr="00EE0EBC">
        <w:t xml:space="preserve">но не </w:t>
      </w:r>
      <w:r w:rsidR="005C7733" w:rsidRPr="00EE0EBC">
        <w:t>позднее,</w:t>
      </w:r>
      <w:r w:rsidR="00EE0EBC" w:rsidRPr="00EE0EBC">
        <w:t xml:space="preserve"> чем за 10 календарных дней до истечения срока подачи заявок (подпункт </w:t>
      </w:r>
      <w:fldSimple w:instr=" REF _Ref389823218 \r \h  \* MERGEFORMAT ">
        <w:r w:rsidR="00411CDB">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411CDB">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67513D" w:rsidRPr="00090338" w:rsidRDefault="0067513D" w:rsidP="0067513D">
      <w:pPr>
        <w:pStyle w:val="a4"/>
        <w:tabs>
          <w:tab w:val="clear" w:pos="1134"/>
          <w:tab w:val="num" w:pos="1702"/>
        </w:tabs>
      </w:pPr>
      <w:r w:rsidRPr="009472C5">
        <w:t xml:space="preserve">Разъяснения Документации о закупке носят справочный характер и не накладывают на Организатора (Заказчика) </w:t>
      </w:r>
      <w:r w:rsidR="00B84A7E">
        <w:t>аукциона</w:t>
      </w:r>
      <w:r w:rsidRPr="009472C5">
        <w:t xml:space="preserve"> никаких обязательств</w:t>
      </w:r>
      <w:r>
        <w:t>.</w:t>
      </w:r>
    </w:p>
    <w:p w:rsidR="00F74388" w:rsidRPr="00090338" w:rsidRDefault="00F74388" w:rsidP="00F74388">
      <w:pPr>
        <w:pStyle w:val="23"/>
      </w:pPr>
      <w:bookmarkStart w:id="138" w:name="_Toc478558938"/>
      <w:r w:rsidRPr="00090338">
        <w:t xml:space="preserve">Изменения </w:t>
      </w:r>
      <w:r w:rsidR="0084304D">
        <w:t>Д</w:t>
      </w:r>
      <w:r w:rsidRPr="00090338">
        <w:t>окументации</w:t>
      </w:r>
      <w:r w:rsidR="0084304D">
        <w:t xml:space="preserve"> о закупке</w:t>
      </w:r>
      <w:bookmarkEnd w:id="138"/>
    </w:p>
    <w:p w:rsidR="00F74388" w:rsidRPr="00090338" w:rsidRDefault="00F74388" w:rsidP="00CF2D73">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7F7C13">
        <w:fldChar w:fldCharType="begin"/>
      </w:r>
      <w:r w:rsidR="005C576C">
        <w:instrText xml:space="preserve"> REF _Ref389823218 \r \h </w:instrText>
      </w:r>
      <w:r w:rsidR="007F7C13">
        <w:fldChar w:fldCharType="separate"/>
      </w:r>
      <w:r w:rsidR="00411CDB">
        <w:t>4.2.16</w:t>
      </w:r>
      <w:r w:rsidR="007F7C13">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CF2D73">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7F7C13">
        <w:fldChar w:fldCharType="begin"/>
      </w:r>
      <w:r w:rsidR="00C65C4E">
        <w:instrText xml:space="preserve"> REF _Ref465156956 \r \h </w:instrText>
      </w:r>
      <w:r w:rsidR="007F7C13">
        <w:fldChar w:fldCharType="separate"/>
      </w:r>
      <w:r w:rsidR="00411CDB">
        <w:t>2.3</w:t>
      </w:r>
      <w:r w:rsidR="007F7C13">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CF2D73">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CF2D73">
      <w:pPr>
        <w:pStyle w:val="2"/>
        <w:numPr>
          <w:ilvl w:val="1"/>
          <w:numId w:val="5"/>
        </w:numPr>
      </w:pPr>
      <w:bookmarkStart w:id="139" w:name="_Toc311975322"/>
      <w:bookmarkStart w:id="140" w:name="_Ref93088240"/>
      <w:bookmarkStart w:id="141" w:name="_Toc478558939"/>
      <w:bookmarkEnd w:id="139"/>
      <w:r w:rsidRPr="00090338">
        <w:t>Требования к Участникам аукциона. Подтверждение соответствия предъявляемым требованиям</w:t>
      </w:r>
      <w:bookmarkEnd w:id="140"/>
      <w:bookmarkEnd w:id="141"/>
    </w:p>
    <w:p w:rsidR="00F74388" w:rsidRPr="00090338" w:rsidRDefault="00F74388" w:rsidP="00F74388">
      <w:pPr>
        <w:pStyle w:val="23"/>
        <w:spacing w:before="360"/>
      </w:pPr>
      <w:bookmarkStart w:id="142" w:name="_Toc90385071"/>
      <w:bookmarkStart w:id="143" w:name="_Ref93090116"/>
      <w:bookmarkStart w:id="144" w:name="_Ref324341528"/>
      <w:bookmarkStart w:id="145" w:name="_Ref384627521"/>
      <w:bookmarkStart w:id="146" w:name="_Toc478558940"/>
      <w:r w:rsidRPr="00090338">
        <w:t>Общие требования к Участникам аукциона</w:t>
      </w:r>
      <w:bookmarkEnd w:id="142"/>
      <w:bookmarkEnd w:id="143"/>
      <w:bookmarkEnd w:id="144"/>
      <w:bookmarkEnd w:id="145"/>
      <w:bookmarkEnd w:id="146"/>
    </w:p>
    <w:p w:rsidR="00F74388" w:rsidRPr="00090338" w:rsidRDefault="00F74388" w:rsidP="00F74388">
      <w:pPr>
        <w:pStyle w:val="a4"/>
        <w:tabs>
          <w:tab w:val="left" w:pos="1134"/>
        </w:tabs>
      </w:pPr>
      <w:bookmarkStart w:id="147"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7F7C13" w:rsidRPr="00957F32">
        <w:rPr>
          <w:highlight w:val="yellow"/>
        </w:rPr>
        <w:fldChar w:fldCharType="begin"/>
      </w:r>
      <w:r w:rsidR="00BC6431" w:rsidRPr="00957F32">
        <w:instrText xml:space="preserve"> REF _Ref388452493 \r \h </w:instrText>
      </w:r>
      <w:r w:rsidR="007F7C13" w:rsidRPr="00957F32">
        <w:rPr>
          <w:highlight w:val="yellow"/>
        </w:rPr>
      </w:r>
      <w:r w:rsidR="007F7C13" w:rsidRPr="00957F32">
        <w:rPr>
          <w:highlight w:val="yellow"/>
        </w:rPr>
        <w:fldChar w:fldCharType="separate"/>
      </w:r>
      <w:r w:rsidR="00411CDB">
        <w:t>4.2.2</w:t>
      </w:r>
      <w:r w:rsidR="007F7C13"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7"/>
    </w:p>
    <w:p w:rsidR="00F74388" w:rsidRPr="00090338" w:rsidRDefault="00F74388" w:rsidP="00CF2D73">
      <w:pPr>
        <w:pStyle w:val="a2"/>
        <w:numPr>
          <w:ilvl w:val="4"/>
          <w:numId w:val="5"/>
        </w:numPr>
        <w:tabs>
          <w:tab w:val="clear" w:pos="1844"/>
          <w:tab w:val="left" w:pos="1134"/>
          <w:tab w:val="left" w:pos="1843"/>
        </w:tabs>
      </w:pPr>
      <w:bookmarkStart w:id="148"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8"/>
    </w:p>
    <w:p w:rsidR="00F74388" w:rsidRPr="00090338" w:rsidRDefault="00F74388" w:rsidP="00CF2D73">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3E5655">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67513D">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67513D">
        <w:rPr>
          <w:bCs/>
          <w:iCs/>
          <w:szCs w:val="28"/>
          <w:lang w:eastAsia="en-US"/>
        </w:rPr>
        <w:t xml:space="preserve"> ДРиФС</w:t>
      </w:r>
      <w:r w:rsidR="0084304D">
        <w:rPr>
          <w:bCs/>
          <w:iCs/>
          <w:szCs w:val="28"/>
          <w:lang w:eastAsia="en-US"/>
        </w:rPr>
        <w:t xml:space="preserve">) </w:t>
      </w:r>
      <w:r w:rsidR="00D95B6D" w:rsidRPr="00D95B6D">
        <w:t>(</w:t>
      </w:r>
      <w:r w:rsidR="007F7C13">
        <w:fldChar w:fldCharType="begin"/>
      </w:r>
      <w:r w:rsidR="00883E61">
        <w:instrText xml:space="preserve"> REF _Ref466381392 \h </w:instrText>
      </w:r>
      <w:r w:rsidR="007F7C13">
        <w:fldChar w:fldCharType="separate"/>
      </w:r>
      <w:r w:rsidR="00411CDB" w:rsidRPr="00C65C4E">
        <w:t xml:space="preserve">Приложение № </w:t>
      </w:r>
      <w:r w:rsidR="00411CDB" w:rsidRPr="009F3B47">
        <w:t>4</w:t>
      </w:r>
      <w:r w:rsidR="00411CDB" w:rsidRPr="00C65C4E">
        <w:t xml:space="preserve"> – Методика оценки деловой репутации и финансового состояния участников закупочных процедур</w:t>
      </w:r>
      <w:r w:rsidR="007F7C13">
        <w:fldChar w:fldCharType="end"/>
      </w:r>
      <w:r w:rsidR="00D95B6D" w:rsidRPr="00453181">
        <w:t>)</w:t>
      </w:r>
      <w:r w:rsidR="00D95B6D" w:rsidRPr="00D95B6D">
        <w:t>.</w:t>
      </w:r>
    </w:p>
    <w:p w:rsidR="0084304D" w:rsidRPr="003141A6" w:rsidRDefault="0084304D" w:rsidP="00CF2D73">
      <w:pPr>
        <w:pStyle w:val="a2"/>
        <w:numPr>
          <w:ilvl w:val="4"/>
          <w:numId w:val="5"/>
        </w:numPr>
        <w:tabs>
          <w:tab w:val="clear" w:pos="1844"/>
          <w:tab w:val="left" w:pos="1134"/>
          <w:tab w:val="left" w:pos="1843"/>
        </w:tabs>
      </w:pPr>
      <w:r>
        <w:t xml:space="preserve">Участник закупки </w:t>
      </w:r>
      <w:r w:rsidR="0067513D" w:rsidRPr="0067513D">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67513D">
        <w:t>;</w:t>
      </w:r>
      <w:r>
        <w:t xml:space="preserve"> </w:t>
      </w:r>
      <w:r w:rsidR="0067513D">
        <w:t xml:space="preserve">экономическая </w:t>
      </w:r>
      <w:r>
        <w:t>деятельность Участника не должна быть приостановлена</w:t>
      </w:r>
      <w:r w:rsidR="0067513D">
        <w:t xml:space="preserve"> </w:t>
      </w:r>
      <w:r w:rsidR="0067513D" w:rsidRPr="0067513D">
        <w:t>(в соответствии с Методикой оценки ДРиФС)</w:t>
      </w:r>
      <w:r>
        <w:t>.</w:t>
      </w:r>
      <w:r w:rsidRPr="003141A6">
        <w:t xml:space="preserve"> </w:t>
      </w:r>
    </w:p>
    <w:p w:rsidR="0084304D" w:rsidRDefault="0084304D" w:rsidP="00CF2D73">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67513D">
        <w:rPr>
          <w:szCs w:val="28"/>
        </w:rPr>
        <w:t xml:space="preserve">4 </w:t>
      </w:r>
      <w:r>
        <w:rPr>
          <w:szCs w:val="28"/>
        </w:rPr>
        <w:t>(</w:t>
      </w:r>
      <w:r w:rsidR="0067513D">
        <w:rPr>
          <w:szCs w:val="28"/>
        </w:rPr>
        <w:t>четырьмя</w:t>
      </w:r>
      <w:r>
        <w:rPr>
          <w:szCs w:val="28"/>
        </w:rPr>
        <w:t xml:space="preserve">) и более ограничивающими факторами, указанными в </w:t>
      </w:r>
      <w:r w:rsidR="0067513D">
        <w:rPr>
          <w:szCs w:val="28"/>
        </w:rPr>
        <w:t xml:space="preserve">Методике </w:t>
      </w:r>
      <w:r>
        <w:rPr>
          <w:szCs w:val="28"/>
        </w:rPr>
        <w:t>оценки</w:t>
      </w:r>
      <w:r w:rsidR="0067513D">
        <w:rPr>
          <w:szCs w:val="28"/>
        </w:rPr>
        <w:t xml:space="preserve"> </w:t>
      </w:r>
      <w:r w:rsidR="0067513D" w:rsidRPr="0067513D">
        <w:rPr>
          <w:szCs w:val="28"/>
        </w:rPr>
        <w:t>ДРиФС</w:t>
      </w:r>
      <w:r>
        <w:rPr>
          <w:szCs w:val="28"/>
        </w:rPr>
        <w:t>.</w:t>
      </w:r>
    </w:p>
    <w:p w:rsidR="00F74388" w:rsidRPr="00090338" w:rsidRDefault="00F74388" w:rsidP="00CF2D73">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6203B" w:rsidRPr="00090338">
        <w:t>последующ</w:t>
      </w:r>
      <w:r w:rsidR="00C6203B">
        <w:t>и</w:t>
      </w:r>
      <w:r w:rsidR="00C6203B" w:rsidRPr="00090338">
        <w:t xml:space="preserve">м </w:t>
      </w:r>
      <w:r w:rsidRPr="00090338">
        <w:t xml:space="preserve">исполнением </w:t>
      </w:r>
      <w:r w:rsidR="00B93030">
        <w:t>Д</w:t>
      </w:r>
      <w:r w:rsidRPr="00090338">
        <w:t>оговора.</w:t>
      </w:r>
    </w:p>
    <w:p w:rsidR="00F74388" w:rsidRPr="00090338" w:rsidRDefault="00F74388" w:rsidP="00CF2D73">
      <w:pPr>
        <w:pStyle w:val="a2"/>
        <w:numPr>
          <w:ilvl w:val="4"/>
          <w:numId w:val="5"/>
        </w:numPr>
      </w:pPr>
      <w:bookmarkStart w:id="149" w:name="_Ref465158617"/>
      <w:bookmarkStart w:id="150" w:name="_Ref465763055"/>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9"/>
      <w:r w:rsidR="0070680F">
        <w:t xml:space="preserve">, </w:t>
      </w:r>
      <w:r w:rsidR="0070680F" w:rsidRPr="0070680F">
        <w:t xml:space="preserve">на момент окончания подачи заявок, на момент рассмотрения, оценки и сопоставления заявок, а также на момент определения </w:t>
      </w:r>
      <w:r w:rsidR="00B93030">
        <w:t>П</w:t>
      </w:r>
      <w:r w:rsidR="0070680F" w:rsidRPr="0070680F">
        <w:t xml:space="preserve">обедителя закупки (единственного участника конкурентной процедуры закупки, с которым принято решение о заключении </w:t>
      </w:r>
      <w:r w:rsidR="00B93030">
        <w:t>Д</w:t>
      </w:r>
      <w:r w:rsidR="0070680F" w:rsidRPr="0070680F">
        <w:t>оговора).</w:t>
      </w:r>
      <w:bookmarkEnd w:id="150"/>
      <w:r w:rsidRPr="00090338">
        <w:t xml:space="preserve">   </w:t>
      </w:r>
    </w:p>
    <w:p w:rsidR="00F74388" w:rsidRPr="00C272C3" w:rsidRDefault="00C6203B" w:rsidP="00CF2D73">
      <w:pPr>
        <w:pStyle w:val="a2"/>
        <w:numPr>
          <w:ilvl w:val="4"/>
          <w:numId w:val="5"/>
        </w:numPr>
        <w:tabs>
          <w:tab w:val="num" w:pos="851"/>
        </w:tabs>
      </w:pPr>
      <w:bookmarkStart w:id="151" w:name="_Ref465080538"/>
      <w:bookmarkStart w:id="152" w:name="_Ref386109452"/>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bookmarkEnd w:id="151"/>
      <w:bookmarkEnd w:id="152"/>
    </w:p>
    <w:p w:rsidR="00C272C3" w:rsidRPr="001169DB" w:rsidRDefault="00C272C3" w:rsidP="00CF2D73">
      <w:pPr>
        <w:pStyle w:val="a2"/>
        <w:numPr>
          <w:ilvl w:val="4"/>
          <w:numId w:val="5"/>
        </w:numPr>
      </w:pPr>
      <w:bookmarkStart w:id="153"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3"/>
      <w:r w:rsidRPr="001169DB">
        <w:t xml:space="preserve"> </w:t>
      </w:r>
    </w:p>
    <w:p w:rsidR="00F74388" w:rsidRPr="00090338" w:rsidRDefault="00F74388" w:rsidP="00F74388">
      <w:pPr>
        <w:pStyle w:val="23"/>
        <w:spacing w:before="360"/>
      </w:pPr>
      <w:bookmarkStart w:id="154" w:name="_Ref324336874"/>
      <w:bookmarkStart w:id="155" w:name="_Toc478558941"/>
      <w:r w:rsidRPr="00090338">
        <w:t>Участие в аукционе коллективных участников</w:t>
      </w:r>
      <w:bookmarkEnd w:id="154"/>
      <w:bookmarkEnd w:id="155"/>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411CDB">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5846E7">
        <w:t>оказать</w:t>
      </w:r>
      <w:r w:rsidRPr="00090338">
        <w:t xml:space="preserve"> требуемые </w:t>
      </w:r>
      <w:r w:rsidR="005846E7">
        <w:t>услуги</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411CDB">
          <w:t>2.5.1.1</w:t>
        </w:r>
      </w:fldSimple>
      <w:r w:rsidRPr="00090338">
        <w:t xml:space="preserve"> </w:t>
      </w:r>
      <w:r w:rsidR="00D95B6D">
        <w:t xml:space="preserve">настоящей Документации о закупке </w:t>
      </w:r>
      <w:r w:rsidR="005846E7">
        <w:t xml:space="preserve">в части </w:t>
      </w:r>
      <w:r w:rsidRPr="00090338">
        <w:t xml:space="preserve">объема </w:t>
      </w:r>
      <w:r w:rsidR="005846E7">
        <w:t>услуг</w:t>
      </w:r>
      <w:r w:rsidRPr="00090338">
        <w:t xml:space="preserve">, который ему предполагается поручить в соответствии с планом распределения объемов </w:t>
      </w:r>
      <w:r w:rsidR="005846E7">
        <w:t>оказания услуг</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7F7C13">
        <w:fldChar w:fldCharType="begin"/>
      </w:r>
      <w:r w:rsidR="00BD0807">
        <w:instrText xml:space="preserve"> REF _Ref465158601 \w \h </w:instrText>
      </w:r>
      <w:r w:rsidR="007F7C13">
        <w:fldChar w:fldCharType="separate"/>
      </w:r>
      <w:r w:rsidR="00411CDB">
        <w:t>2.5.1.1а)</w:t>
      </w:r>
      <w:r w:rsidR="007F7C13">
        <w:fldChar w:fldCharType="end"/>
      </w:r>
      <w:r w:rsidR="0087716B">
        <w:t xml:space="preserve"> - </w:t>
      </w:r>
      <w:r w:rsidR="007F7C13">
        <w:fldChar w:fldCharType="begin"/>
      </w:r>
      <w:r w:rsidR="00BD0807">
        <w:instrText xml:space="preserve"> REF _Ref465763055 \w \h </w:instrText>
      </w:r>
      <w:r w:rsidR="007F7C13">
        <w:fldChar w:fldCharType="separate"/>
      </w:r>
      <w:r w:rsidR="00411CDB">
        <w:t>2.5.1.1е)</w:t>
      </w:r>
      <w:r w:rsidR="007F7C13">
        <w:fldChar w:fldCharType="end"/>
      </w:r>
      <w:r w:rsidR="00D95B6D" w:rsidRPr="00D95B6D">
        <w:t xml:space="preserve"> настоящей Документации о закупке, а также требованиям подпункта </w:t>
      </w:r>
      <w:r w:rsidR="007F7C13">
        <w:fldChar w:fldCharType="begin"/>
      </w:r>
      <w:r w:rsidR="00BD0807">
        <w:instrText xml:space="preserve"> REF _Ref465158669 \w \h </w:instrText>
      </w:r>
      <w:r w:rsidR="007F7C13">
        <w:fldChar w:fldCharType="separate"/>
      </w:r>
      <w:r w:rsidR="00411CDB">
        <w:t>2.5.1.1з)</w:t>
      </w:r>
      <w:r w:rsidR="007F7C13">
        <w:fldChar w:fldCharType="end"/>
      </w:r>
      <w:r w:rsidR="00D95B6D" w:rsidRPr="00D95B6D">
        <w:t xml:space="preserve"> настоящей Документации о закупке</w:t>
      </w:r>
      <w:r w:rsidR="005846E7">
        <w:t xml:space="preserve"> в части </w:t>
      </w:r>
      <w:r w:rsidRPr="00090338">
        <w:t xml:space="preserve">объема </w:t>
      </w:r>
      <w:r w:rsidR="005846E7">
        <w:t>услуг</w:t>
      </w:r>
      <w:r w:rsidRPr="00090338">
        <w:t xml:space="preserve">, который ему предполагается поручить в соответствии с планом распределения объемов </w:t>
      </w:r>
      <w:r w:rsidR="005846E7">
        <w:t xml:space="preserve">оказания услуг </w:t>
      </w:r>
      <w:r w:rsidRPr="00090338">
        <w:t>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7F7C13">
        <w:fldChar w:fldCharType="begin"/>
      </w:r>
      <w:r w:rsidR="00883E61">
        <w:instrText xml:space="preserve"> REF _Ref465158669 \w \h </w:instrText>
      </w:r>
      <w:r w:rsidR="007F7C13">
        <w:fldChar w:fldCharType="separate"/>
      </w:r>
      <w:r w:rsidR="00411CDB">
        <w:t>2.5.1.1з)</w:t>
      </w:r>
      <w:r w:rsidR="007F7C13">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CF2D73">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CF2D73">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5846E7">
        <w:t>оказания услуг</w:t>
      </w:r>
      <w:r w:rsidRPr="00090338">
        <w:t xml:space="preserve"> между членами коллективного Участника;</w:t>
      </w:r>
    </w:p>
    <w:p w:rsidR="00F74388" w:rsidRPr="00090338" w:rsidRDefault="00F74388" w:rsidP="00CF2D73">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CF2D73">
      <w:pPr>
        <w:pStyle w:val="a2"/>
        <w:numPr>
          <w:ilvl w:val="4"/>
          <w:numId w:val="5"/>
        </w:numPr>
      </w:pPr>
      <w:r w:rsidRPr="00090338">
        <w:t xml:space="preserve">в соглашении должна быть установлена </w:t>
      </w:r>
      <w:r w:rsidR="00C6203B">
        <w:t>солидарная</w:t>
      </w:r>
      <w:r w:rsidR="00C6203B"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6203B" w:rsidRPr="00C6203B">
        <w:t>заключением и последующим исполнением Договора</w:t>
      </w:r>
      <w:r w:rsidRPr="00090338">
        <w:t>;</w:t>
      </w:r>
    </w:p>
    <w:p w:rsidR="00F74388" w:rsidRPr="00090338" w:rsidRDefault="00F74388" w:rsidP="00CF2D73">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w:t>
      </w:r>
      <w:r w:rsidR="005846E7">
        <w:t xml:space="preserve"> может входить в состав только </w:t>
      </w:r>
      <w:r w:rsidRPr="00090338">
        <w:t>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 xml:space="preserve">Организация, входящая в состав коллективного участника, не имеет права принимать участие в аукционе в качестве генерального </w:t>
      </w:r>
      <w:r w:rsidR="005846E7">
        <w:t>исполнителя</w:t>
      </w:r>
      <w:r w:rsidRPr="00090338">
        <w:t xml:space="preserve"> или </w:t>
      </w:r>
      <w:r w:rsidR="005846E7">
        <w:t>соисполнителей</w:t>
      </w:r>
      <w:r w:rsidRPr="00090338">
        <w:t xml:space="preserve"> (</w:t>
      </w:r>
      <w:r w:rsidR="002547D3">
        <w:t>под</w:t>
      </w:r>
      <w:r w:rsidRPr="00090338">
        <w:t xml:space="preserve">пункт </w:t>
      </w:r>
      <w:fldSimple w:instr=" REF _Ref384119718 \r \h  \* MERGEFORMAT ">
        <w:r w:rsidR="00411CDB">
          <w:t>2.5.3</w:t>
        </w:r>
      </w:fldSimple>
      <w:r w:rsidR="002547D3">
        <w:t xml:space="preserve"> настоящей Документации о закупке</w:t>
      </w:r>
      <w:r w:rsidRPr="00090338">
        <w:t xml:space="preserve">). В случае невыполнения этих требований заявки с участием таких организаций </w:t>
      </w:r>
      <w:r w:rsidR="00D62580">
        <w:t>могут быть</w:t>
      </w:r>
      <w:r w:rsidR="00D62580" w:rsidRPr="00090338">
        <w:t xml:space="preserve"> </w:t>
      </w:r>
      <w:r w:rsidRPr="00090338">
        <w:t xml:space="preserve">отклонены без рассмотрения по существу. </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CF2D7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w:t>
      </w:r>
      <w:r w:rsidRPr="00090338">
        <w:lastRenderedPageBreak/>
        <w:t>требованиям (</w:t>
      </w:r>
      <w:r w:rsidR="002547D3">
        <w:t>под</w:t>
      </w:r>
      <w:r w:rsidRPr="00090338">
        <w:t xml:space="preserve">пункт </w:t>
      </w:r>
      <w:r w:rsidR="007F7C13">
        <w:fldChar w:fldCharType="begin"/>
      </w:r>
      <w:r w:rsidR="00883E61">
        <w:instrText xml:space="preserve"> REF _Ref465158729 \r \h </w:instrText>
      </w:r>
      <w:r w:rsidR="007F7C13">
        <w:fldChar w:fldCharType="separate"/>
      </w:r>
      <w:r w:rsidR="00411CDB">
        <w:t>2.5.5</w:t>
      </w:r>
      <w:r w:rsidR="007F7C13">
        <w:fldChar w:fldCharType="end"/>
      </w:r>
      <w:r w:rsidR="002547D3">
        <w:t xml:space="preserve"> </w:t>
      </w:r>
      <w:r w:rsidR="002547D3" w:rsidRPr="002547D3">
        <w:t xml:space="preserve">настоящей Документации о закупке) в части объема </w:t>
      </w:r>
      <w:r w:rsidR="005846E7">
        <w:t>услуг</w:t>
      </w:r>
      <w:r w:rsidR="002547D3" w:rsidRPr="002547D3">
        <w:t xml:space="preserve">, который ему предполагается поручить в соответствии с планом распределения объемов </w:t>
      </w:r>
      <w:r w:rsidR="00DB346F">
        <w:t>оказания услуг</w:t>
      </w:r>
      <w:r w:rsidR="002547D3" w:rsidRPr="002547D3">
        <w:t xml:space="preserve"> внутри коллективного участника</w:t>
      </w:r>
      <w:r w:rsidRPr="00090338">
        <w:t>;</w:t>
      </w:r>
    </w:p>
    <w:p w:rsidR="00F74388" w:rsidRPr="00090338" w:rsidRDefault="00F74388" w:rsidP="00CF2D73">
      <w:pPr>
        <w:pStyle w:val="a2"/>
        <w:numPr>
          <w:ilvl w:val="4"/>
          <w:numId w:val="5"/>
        </w:numPr>
      </w:pPr>
      <w:r w:rsidRPr="00090338">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CF2D7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CF2D73">
      <w:pPr>
        <w:pStyle w:val="a2"/>
        <w:numPr>
          <w:ilvl w:val="4"/>
          <w:numId w:val="5"/>
        </w:numPr>
      </w:pPr>
      <w:r w:rsidRPr="00090338">
        <w:t xml:space="preserve">заявка дополнительно должна включать сведения о распределении объемов </w:t>
      </w:r>
      <w:r w:rsidR="00B5378A">
        <w:t>услуг</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7F7C13">
        <w:fldChar w:fldCharType="begin"/>
      </w:r>
      <w:r w:rsidR="001D5C71">
        <w:instrText xml:space="preserve"> REF _Ref465158786 \r \h </w:instrText>
      </w:r>
      <w:r w:rsidR="007F7C13">
        <w:fldChar w:fldCharType="separate"/>
      </w:r>
      <w:r w:rsidR="00411CDB">
        <w:t>5.15</w:t>
      </w:r>
      <w:r w:rsidR="007F7C13">
        <w:fldChar w:fldCharType="end"/>
      </w:r>
      <w:r w:rsidR="001D5C71">
        <w:t xml:space="preserve"> </w:t>
      </w:r>
      <w:r w:rsidR="002547D3">
        <w:t>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D5133E" w:rsidRPr="00D5133E" w:rsidRDefault="00F74388" w:rsidP="00CF2D73">
      <w:pPr>
        <w:pStyle w:val="a4"/>
        <w:numPr>
          <w:ilvl w:val="3"/>
          <w:numId w:val="5"/>
        </w:numPr>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D5133E" w:rsidRPr="00D5133E">
        <w:t>.</w:t>
      </w:r>
    </w:p>
    <w:p w:rsidR="00F74388" w:rsidRPr="00090338" w:rsidRDefault="00F74388" w:rsidP="00F74388">
      <w:pPr>
        <w:pStyle w:val="23"/>
        <w:spacing w:before="360"/>
      </w:pPr>
      <w:bookmarkStart w:id="156" w:name="_Ref384119718"/>
      <w:bookmarkStart w:id="157" w:name="_Toc478558942"/>
      <w:r w:rsidRPr="00090338">
        <w:t xml:space="preserve">Участие в аукционе генеральных </w:t>
      </w:r>
      <w:bookmarkEnd w:id="156"/>
      <w:r w:rsidR="00B5378A">
        <w:t>исполнителей</w:t>
      </w:r>
      <w:bookmarkEnd w:id="157"/>
    </w:p>
    <w:p w:rsidR="0087716B" w:rsidRDefault="00C6203B" w:rsidP="002547D3">
      <w:pPr>
        <w:pStyle w:val="a4"/>
      </w:pPr>
      <w:r w:rsidRPr="00C6203B">
        <w:t xml:space="preserve">Если иное не предусмотрено проектом Договора (раздел </w:t>
      </w:r>
      <w:r w:rsidR="007F7C13">
        <w:fldChar w:fldCharType="begin"/>
      </w:r>
      <w:r>
        <w:instrText xml:space="preserve"> REF _Ref324332106 \r \h </w:instrText>
      </w:r>
      <w:r w:rsidR="007F7C13">
        <w:fldChar w:fldCharType="separate"/>
      </w:r>
      <w:r w:rsidR="00411CDB">
        <w:t>7</w:t>
      </w:r>
      <w:r w:rsidR="007F7C13">
        <w:fldChar w:fldCharType="end"/>
      </w:r>
      <w:r w:rsidRPr="00C6203B">
        <w:t xml:space="preserve"> настоящей Документации о закупке)</w:t>
      </w:r>
      <w:r w:rsidR="00F74388" w:rsidRPr="00090338">
        <w:t xml:space="preserve">, принимать участие в Аукционе и претендовать на победу в нем могут генеральные </w:t>
      </w:r>
      <w:r w:rsidR="00701B1E">
        <w:t>исполнители</w:t>
      </w:r>
      <w:r w:rsidR="00F74388" w:rsidRPr="00090338">
        <w:t xml:space="preserve">, при </w:t>
      </w:r>
      <w:r w:rsidRPr="00C6203B">
        <w:t xml:space="preserve">этом заявка дополнительно должна включать сведения о распределении объемов работ между генеральным </w:t>
      </w:r>
      <w:r>
        <w:t>исполнителем</w:t>
      </w:r>
      <w:r w:rsidRPr="00C6203B">
        <w:t xml:space="preserve"> и </w:t>
      </w:r>
      <w:r>
        <w:t>соисполнителем</w:t>
      </w:r>
      <w:r w:rsidRPr="00C6203B">
        <w:t xml:space="preserve"> по установленной в Документации о закупке форме (</w:t>
      </w:r>
      <w:r w:rsidR="007F7C13">
        <w:fldChar w:fldCharType="begin"/>
      </w:r>
      <w:r>
        <w:instrText xml:space="preserve"> REF _Ref90381141 \h </w:instrText>
      </w:r>
      <w:r w:rsidR="007F7C13">
        <w:fldChar w:fldCharType="separate"/>
      </w:r>
      <w:r w:rsidR="00411CDB" w:rsidRPr="00090338">
        <w:t xml:space="preserve">План распределения объемов </w:t>
      </w:r>
      <w:r w:rsidR="00411CDB">
        <w:t>оказания услуг</w:t>
      </w:r>
      <w:r w:rsidR="00411CDB" w:rsidRPr="00090338">
        <w:t xml:space="preserve"> между генеральным </w:t>
      </w:r>
      <w:r w:rsidR="00411CDB">
        <w:t>исполнителем</w:t>
      </w:r>
      <w:r w:rsidR="00411CDB" w:rsidRPr="00090338">
        <w:t xml:space="preserve"> и </w:t>
      </w:r>
      <w:r w:rsidR="00411CDB">
        <w:t>соисполнителем</w:t>
      </w:r>
      <w:r w:rsidR="00411CDB" w:rsidRPr="00090338">
        <w:t xml:space="preserve"> (форма </w:t>
      </w:r>
      <w:r w:rsidR="00411CDB">
        <w:rPr>
          <w:noProof/>
        </w:rPr>
        <w:t>16</w:t>
      </w:r>
      <w:r w:rsidR="00411CDB" w:rsidRPr="00090338">
        <w:t>)</w:t>
      </w:r>
      <w:r w:rsidR="007F7C13">
        <w:fldChar w:fldCharType="end"/>
      </w:r>
      <w:r w:rsidRPr="00C6203B">
        <w:t xml:space="preserve">, пункт </w:t>
      </w:r>
      <w:r w:rsidR="007F7C13">
        <w:fldChar w:fldCharType="begin"/>
      </w:r>
      <w:r>
        <w:instrText xml:space="preserve"> REF _Ref90381141 \r \h </w:instrText>
      </w:r>
      <w:r w:rsidR="007F7C13">
        <w:fldChar w:fldCharType="separate"/>
      </w:r>
      <w:r w:rsidR="00411CDB">
        <w:t>5.16</w:t>
      </w:r>
      <w:r w:rsidR="007F7C13">
        <w:fldChar w:fldCharType="end"/>
      </w:r>
      <w:r w:rsidRPr="00C6203B">
        <w:t xml:space="preserve"> настоящей Документации о закупке).</w:t>
      </w:r>
      <w:r w:rsidR="00F74388" w:rsidRPr="00090338">
        <w:t>.</w:t>
      </w:r>
    </w:p>
    <w:p w:rsidR="00C6203B" w:rsidRDefault="00C6203B" w:rsidP="002547D3">
      <w:pPr>
        <w:pStyle w:val="a4"/>
      </w:pPr>
      <w:r w:rsidRPr="00C6203B">
        <w:lastRenderedPageBreak/>
        <w:t xml:space="preserve">В случае если это предусмотрено подпунктом </w:t>
      </w:r>
      <w:r w:rsidR="007F7C13">
        <w:fldChar w:fldCharType="begin"/>
      </w:r>
      <w:r>
        <w:instrText xml:space="preserve"> REF _Ref384632108 \r \h </w:instrText>
      </w:r>
      <w:r w:rsidR="007F7C13">
        <w:fldChar w:fldCharType="separate"/>
      </w:r>
      <w:r w:rsidR="00411CDB">
        <w:t>4.2.25</w:t>
      </w:r>
      <w:r w:rsidR="007F7C13">
        <w:fldChar w:fldCharType="end"/>
      </w:r>
      <w:r w:rsidRPr="00C6203B">
        <w:t xml:space="preserve"> настоящей Документации о закупке, процедура рассмотрения и оценки заявок участников, выступающих генеральными </w:t>
      </w:r>
      <w:r>
        <w:t>исполнителями</w:t>
      </w:r>
      <w:r w:rsidRPr="00C6203B">
        <w:t xml:space="preserve">, осуществляется с учетом привлекаемых </w:t>
      </w:r>
      <w:r>
        <w:t>соисполнителей</w:t>
      </w:r>
      <w:r w:rsidRPr="00C6203B">
        <w:t xml:space="preserve"> в порядке, установленном пунктами </w:t>
      </w:r>
      <w:r w:rsidR="007F7C13">
        <w:fldChar w:fldCharType="begin"/>
      </w:r>
      <w:r>
        <w:instrText xml:space="preserve"> REF _Ref477961289 \r \h </w:instrText>
      </w:r>
      <w:r w:rsidR="007F7C13">
        <w:fldChar w:fldCharType="separate"/>
      </w:r>
      <w:r w:rsidR="00411CDB">
        <w:t>2.5.3.3</w:t>
      </w:r>
      <w:r w:rsidR="007F7C13">
        <w:fldChar w:fldCharType="end"/>
      </w:r>
      <w:r w:rsidRPr="00C6203B">
        <w:t>–</w:t>
      </w:r>
      <w:r w:rsidR="007F7C13">
        <w:fldChar w:fldCharType="begin"/>
      </w:r>
      <w:r>
        <w:instrText xml:space="preserve"> REF _Ref477961308 \r \h </w:instrText>
      </w:r>
      <w:r w:rsidR="007F7C13">
        <w:fldChar w:fldCharType="separate"/>
      </w:r>
      <w:r w:rsidR="00411CDB">
        <w:t>2.5.3.8</w:t>
      </w:r>
      <w:r w:rsidR="007F7C13">
        <w:fldChar w:fldCharType="end"/>
      </w:r>
      <w:r w:rsidRPr="00C6203B">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t>соисполнителях</w:t>
      </w:r>
      <w:r w:rsidRPr="00C6203B">
        <w:t>).</w:t>
      </w:r>
    </w:p>
    <w:p w:rsidR="0087716B" w:rsidRDefault="0087716B" w:rsidP="002547D3">
      <w:pPr>
        <w:pStyle w:val="a4"/>
      </w:pPr>
      <w:r>
        <w:t xml:space="preserve"> </w:t>
      </w:r>
      <w:bookmarkStart w:id="158" w:name="_Ref477961289"/>
      <w:r>
        <w:t xml:space="preserve">Генеральный </w:t>
      </w:r>
      <w:r w:rsidR="00701B1E">
        <w:t>исполнитель</w:t>
      </w:r>
      <w:r>
        <w:t xml:space="preserve"> должен отвечать требованиям настоящей Документации о закупке, изложенным в подпункте </w:t>
      </w:r>
      <w:fldSimple w:instr=" REF _Ref324335676 \r \h  \* MERGEFORMAT ">
        <w:r w:rsidR="00411CDB">
          <w:t>2.5.1.1</w:t>
        </w:r>
      </w:fldSimple>
      <w:r>
        <w:t xml:space="preserve"> </w:t>
      </w:r>
      <w:r w:rsidRPr="00142A66">
        <w:t xml:space="preserve">настоящей Документации о закупке </w:t>
      </w:r>
      <w:r>
        <w:t xml:space="preserve">в части объема </w:t>
      </w:r>
      <w:r w:rsidR="00701B1E">
        <w:t>услуг</w:t>
      </w:r>
      <w:r>
        <w:t xml:space="preserve">, который ему необходимо выполнить в соответствии с планом распределения объемов </w:t>
      </w:r>
      <w:r w:rsidR="00701B1E">
        <w:t>оказания услуг</w:t>
      </w:r>
      <w:r>
        <w:t xml:space="preserve"> между генеральным </w:t>
      </w:r>
      <w:r w:rsidR="00701B1E">
        <w:t>исполнителем</w:t>
      </w:r>
      <w:r>
        <w:t xml:space="preserve"> и </w:t>
      </w:r>
      <w:r w:rsidR="00701B1E">
        <w:t>соисполнителем</w:t>
      </w:r>
      <w:r>
        <w:t>, а также требованиям, установленным в настоящем разделе. Заявка Ген</w:t>
      </w:r>
      <w:r w:rsidR="00701B1E">
        <w:t>ерального исполнителя</w:t>
      </w:r>
      <w:r>
        <w:t xml:space="preserve"> должна включать сведения, подтверждающие соответствие Ген</w:t>
      </w:r>
      <w:r w:rsidR="00701B1E">
        <w:t>ерального исполнителя</w:t>
      </w:r>
      <w:r>
        <w:t xml:space="preserve">, установленным требованиям (подпункт </w:t>
      </w:r>
      <w:r w:rsidR="007F7C13">
        <w:fldChar w:fldCharType="begin"/>
      </w:r>
      <w:r w:rsidR="001D5C71">
        <w:instrText xml:space="preserve"> REF _Ref465158729 \r \h </w:instrText>
      </w:r>
      <w:r w:rsidR="007F7C13">
        <w:fldChar w:fldCharType="separate"/>
      </w:r>
      <w:r w:rsidR="00411CDB">
        <w:t>2.5.5</w:t>
      </w:r>
      <w:r w:rsidR="007F7C13">
        <w:fldChar w:fldCharType="end"/>
      </w:r>
      <w:r>
        <w:t xml:space="preserve"> </w:t>
      </w:r>
      <w:r w:rsidRPr="00142A66">
        <w:t>настоящей Документации о закупке</w:t>
      </w:r>
      <w:r>
        <w:t xml:space="preserve">) в части объема </w:t>
      </w:r>
      <w:r w:rsidR="00701B1E">
        <w:t>услуг</w:t>
      </w:r>
      <w:r>
        <w:t xml:space="preserve">, который ему необходимо выполнить в соответствии с планом распределения объемов </w:t>
      </w:r>
      <w:r w:rsidR="00701B1E">
        <w:t>оказания услуг</w:t>
      </w:r>
      <w:r>
        <w:t xml:space="preserve"> между генеральным </w:t>
      </w:r>
      <w:r w:rsidR="00701B1E">
        <w:t xml:space="preserve">исполнителем </w:t>
      </w:r>
      <w:r>
        <w:t xml:space="preserve">и </w:t>
      </w:r>
      <w:r w:rsidR="00701B1E">
        <w:t>соисполнителем</w:t>
      </w:r>
      <w:r>
        <w:t>, а также требованиям к документам, установленным в настоящем разделе.</w:t>
      </w:r>
      <w:bookmarkEnd w:id="158"/>
    </w:p>
    <w:p w:rsidR="00F74388" w:rsidRPr="00090338" w:rsidRDefault="00F74388" w:rsidP="00F74388">
      <w:pPr>
        <w:pStyle w:val="a4"/>
      </w:pPr>
      <w:r w:rsidRPr="00090338">
        <w:t xml:space="preserve">Генеральный </w:t>
      </w:r>
      <w:r w:rsidR="00701B1E">
        <w:t>исполнитель</w:t>
      </w:r>
      <w:r w:rsidRPr="00090338">
        <w:t xml:space="preserve"> должен доказать Заказчику, что каждый из привлекаемых им </w:t>
      </w:r>
      <w:r w:rsidR="00701B1E">
        <w:t>соисполнителей</w:t>
      </w:r>
      <w:r w:rsidRPr="00090338">
        <w:t>:</w:t>
      </w:r>
    </w:p>
    <w:p w:rsidR="00F74388" w:rsidRPr="00090338" w:rsidRDefault="00F74388" w:rsidP="00CF2D73">
      <w:pPr>
        <w:pStyle w:val="a2"/>
        <w:numPr>
          <w:ilvl w:val="4"/>
          <w:numId w:val="5"/>
        </w:numPr>
      </w:pPr>
      <w:r w:rsidRPr="00090338">
        <w:t xml:space="preserve">осведомлен о привлечении его в качестве </w:t>
      </w:r>
      <w:r w:rsidR="00701B1E">
        <w:t>соисполнителя</w:t>
      </w:r>
      <w:r w:rsidRPr="00090338">
        <w:t>;</w:t>
      </w:r>
    </w:p>
    <w:p w:rsidR="00F74388" w:rsidRPr="00090338" w:rsidRDefault="00F74388" w:rsidP="00CF2D73">
      <w:pPr>
        <w:pStyle w:val="a2"/>
        <w:numPr>
          <w:ilvl w:val="4"/>
          <w:numId w:val="5"/>
        </w:numPr>
      </w:pPr>
      <w:r w:rsidRPr="00090338">
        <w:t xml:space="preserve">согласен с выделяемым ему перечнем, объемами, сроками и стоимостью </w:t>
      </w:r>
      <w:r w:rsidR="00A35BD2">
        <w:t>оказания услуг</w:t>
      </w:r>
      <w:r w:rsidRPr="00090338">
        <w:t>;</w:t>
      </w:r>
    </w:p>
    <w:p w:rsidR="00F74388" w:rsidRPr="00090338" w:rsidRDefault="00F74388" w:rsidP="00CF2D73">
      <w:pPr>
        <w:pStyle w:val="a2"/>
        <w:numPr>
          <w:ilvl w:val="4"/>
          <w:numId w:val="5"/>
        </w:numPr>
      </w:pPr>
      <w:r w:rsidRPr="00090338">
        <w:t xml:space="preserve">отвечает требованиям </w:t>
      </w:r>
      <w:r w:rsidR="00D62580">
        <w:t>Д</w:t>
      </w:r>
      <w:r w:rsidRPr="00090338">
        <w:t>окументации</w:t>
      </w:r>
      <w:r w:rsidR="00D62580">
        <w:t xml:space="preserve"> о закупке</w:t>
      </w:r>
      <w:r w:rsidRPr="00090338">
        <w:t xml:space="preserve">, изложенным в </w:t>
      </w:r>
      <w:r w:rsidR="00F568FE" w:rsidRPr="00090338">
        <w:t>пункт</w:t>
      </w:r>
      <w:r w:rsidR="00F568FE">
        <w:t>е</w:t>
      </w:r>
      <w:r w:rsidR="00F568FE" w:rsidRPr="00090338">
        <w:t xml:space="preserve"> </w:t>
      </w:r>
      <w:fldSimple w:instr=" REF _Ref324335676 \r \h  \* MERGEFORMAT ">
        <w:r w:rsidR="00411CDB">
          <w:t>2.5.1.1</w:t>
        </w:r>
      </w:fldSimple>
      <w:r w:rsidRPr="00090338">
        <w:t xml:space="preserve"> </w:t>
      </w:r>
      <w:r w:rsidR="00E84A12">
        <w:t xml:space="preserve">настоящей Документации о закупке </w:t>
      </w:r>
      <w:r w:rsidR="00A35BD2">
        <w:t xml:space="preserve">в части </w:t>
      </w:r>
      <w:r w:rsidRPr="00090338">
        <w:t xml:space="preserve">объема </w:t>
      </w:r>
      <w:r w:rsidR="00A35BD2">
        <w:t>услуг</w:t>
      </w:r>
      <w:r w:rsidRPr="00090338">
        <w:t xml:space="preserve">, который ему предполагается поручить в соответствии с </w:t>
      </w:r>
      <w:r w:rsidRPr="00090338">
        <w:lastRenderedPageBreak/>
        <w:t xml:space="preserve">планом распределения объемов </w:t>
      </w:r>
      <w:r w:rsidR="00A35BD2">
        <w:t>оказания услуг</w:t>
      </w:r>
      <w:r w:rsidRPr="00090338">
        <w:t xml:space="preserve"> между генеральным </w:t>
      </w:r>
      <w:r w:rsidR="00A35BD2">
        <w:t>исполнителем</w:t>
      </w:r>
      <w:r w:rsidRPr="00090338">
        <w:t xml:space="preserve"> и </w:t>
      </w:r>
      <w:r w:rsidR="00A35BD2">
        <w:t>соисполнителем</w:t>
      </w:r>
      <w:r w:rsidRPr="00090338">
        <w:t>.</w:t>
      </w:r>
    </w:p>
    <w:p w:rsidR="00F74388" w:rsidRPr="00090338" w:rsidRDefault="00F74388" w:rsidP="00F74388">
      <w:pPr>
        <w:pStyle w:val="a4"/>
      </w:pPr>
      <w:r w:rsidRPr="00090338">
        <w:t xml:space="preserve">Любая организация может являться </w:t>
      </w:r>
      <w:r w:rsidR="006F19ED">
        <w:t>соисполнителем</w:t>
      </w:r>
      <w:r w:rsidRPr="00090338">
        <w:t xml:space="preserve"> у произвольного числа генеральных </w:t>
      </w:r>
      <w:r w:rsidR="006F19ED">
        <w:t>исполнителей</w:t>
      </w:r>
      <w:r w:rsidRPr="00090338">
        <w:t>, а также имеет право самостоятельно принимать участие в аукционе.</w:t>
      </w:r>
    </w:p>
    <w:p w:rsidR="00F74388" w:rsidRPr="00090338" w:rsidRDefault="006F19ED" w:rsidP="00F74388">
      <w:pPr>
        <w:pStyle w:val="a4"/>
      </w:pPr>
      <w:r>
        <w:t>Соисполнители</w:t>
      </w:r>
      <w:r w:rsidR="00F74388" w:rsidRPr="00090338">
        <w:t xml:space="preserve"> не могут входить в состав коллективных участников аукциона (</w:t>
      </w:r>
      <w:r w:rsidR="003B210C">
        <w:t>под</w:t>
      </w:r>
      <w:r w:rsidR="000674E4">
        <w:t>пункт</w:t>
      </w:r>
      <w:r w:rsidR="00F74388" w:rsidRPr="00090338">
        <w:t xml:space="preserve"> </w:t>
      </w:r>
      <w:fldSimple w:instr=" REF _Ref324336874 \r \h  \* MERGEFORMAT ">
        <w:r w:rsidR="00411CDB">
          <w:t>2.5.2</w:t>
        </w:r>
      </w:fldSimple>
      <w:r w:rsidR="00E84A12">
        <w:t xml:space="preserve"> настоящей Документации о закупке</w:t>
      </w:r>
      <w:r w:rsidR="00F74388" w:rsidRPr="00090338">
        <w:t xml:space="preserve">). Каждый генеральный </w:t>
      </w:r>
      <w:r>
        <w:t>исполнитель</w:t>
      </w:r>
      <w:r w:rsidR="00F74388" w:rsidRPr="00090338">
        <w:t xml:space="preserve"> может подать только одну заявку и не может быть </w:t>
      </w:r>
      <w:r>
        <w:t>соисполнителем</w:t>
      </w:r>
      <w:r w:rsidR="00F74388" w:rsidRPr="00090338">
        <w:t xml:space="preserve"> у других генеральных </w:t>
      </w:r>
      <w:r>
        <w:t>исполнителей</w:t>
      </w:r>
      <w:r w:rsidR="00F74388" w:rsidRPr="00090338">
        <w:t>, а также не может входить в состав коллективных участников (</w:t>
      </w:r>
      <w:r w:rsidR="003B210C">
        <w:t>под</w:t>
      </w:r>
      <w:r w:rsidR="000674E4">
        <w:t>пункт</w:t>
      </w:r>
      <w:r w:rsidR="00F74388" w:rsidRPr="00090338">
        <w:t xml:space="preserve"> </w:t>
      </w:r>
      <w:fldSimple w:instr=" REF _Ref324336874 \r \h  \* MERGEFORMAT ">
        <w:r w:rsidR="00411CDB">
          <w:t>2.5.2</w:t>
        </w:r>
      </w:fldSimple>
      <w:r w:rsidR="00E84A12">
        <w:t xml:space="preserve"> настоящей Документации о закупке</w:t>
      </w:r>
      <w:r w:rsidR="00F74388" w:rsidRPr="00090338">
        <w:t xml:space="preserve">). В случае невыполнения этих требований заявки с участием таких организаций могут быть отклонены без рассмотрения по существу. </w:t>
      </w:r>
    </w:p>
    <w:p w:rsidR="00F74388" w:rsidRPr="00090338" w:rsidRDefault="00F74388" w:rsidP="00F74388">
      <w:pPr>
        <w:pStyle w:val="a4"/>
      </w:pPr>
      <w:r w:rsidRPr="00090338">
        <w:t xml:space="preserve">В связи с вышеизложенным генеральный </w:t>
      </w:r>
      <w:r w:rsidR="006F19ED">
        <w:t>исполнитель</w:t>
      </w:r>
      <w:r w:rsidRPr="00090338">
        <w:t xml:space="preserve"> готовит заявку с учетом следующих дополнительных требований:</w:t>
      </w:r>
    </w:p>
    <w:p w:rsidR="00F74388" w:rsidRPr="00D74180" w:rsidRDefault="00F74388" w:rsidP="00CF2D73">
      <w:pPr>
        <w:pStyle w:val="a2"/>
        <w:numPr>
          <w:ilvl w:val="4"/>
          <w:numId w:val="5"/>
        </w:numPr>
      </w:pPr>
      <w:r w:rsidRPr="00D74180">
        <w:t xml:space="preserve">в заявку включается письмо от имени каждого </w:t>
      </w:r>
      <w:r w:rsidR="006F19ED" w:rsidRPr="00D74180">
        <w:t>соисполнителя</w:t>
      </w:r>
      <w:r w:rsidRPr="00D74180">
        <w:t xml:space="preserve"> (составляется в произвольной форме), подтверждающее его согласие на привлечение в качестве </w:t>
      </w:r>
      <w:r w:rsidR="00D74180">
        <w:t>соисполнителя</w:t>
      </w:r>
      <w:r w:rsidRPr="00D74180">
        <w:t xml:space="preserve">, с указанием объема и стоимости возлагаемых на него </w:t>
      </w:r>
      <w:r w:rsidR="00D74180">
        <w:t>услуг</w:t>
      </w:r>
      <w:r w:rsidRPr="00D74180">
        <w:t xml:space="preserve">, а также сроков </w:t>
      </w:r>
      <w:r w:rsidR="00D74180">
        <w:t>оказания услуг</w:t>
      </w:r>
      <w:r w:rsidRPr="00D74180">
        <w:t>;</w:t>
      </w:r>
    </w:p>
    <w:p w:rsidR="00F74388" w:rsidRPr="00090338" w:rsidRDefault="00F74388" w:rsidP="00CF2D73">
      <w:pPr>
        <w:pStyle w:val="a2"/>
        <w:numPr>
          <w:ilvl w:val="4"/>
          <w:numId w:val="5"/>
        </w:numPr>
      </w:pPr>
      <w:r w:rsidRPr="00090338">
        <w:t xml:space="preserve">заявка должна включать сведения, подтверждающие соответствие каждого </w:t>
      </w:r>
      <w:r w:rsidR="00D74180">
        <w:t>соисполнителя</w:t>
      </w:r>
      <w:r w:rsidRPr="00090338">
        <w:t xml:space="preserve"> установленным требованиям (</w:t>
      </w:r>
      <w:r w:rsidR="00E84A12">
        <w:t>под</w:t>
      </w:r>
      <w:r w:rsidRPr="00090338">
        <w:t xml:space="preserve">пункт </w:t>
      </w:r>
      <w:r w:rsidR="007F7C13">
        <w:fldChar w:fldCharType="begin"/>
      </w:r>
      <w:r w:rsidR="001D5C71">
        <w:instrText xml:space="preserve"> REF _Ref465158729 \r \h </w:instrText>
      </w:r>
      <w:r w:rsidR="007F7C13">
        <w:fldChar w:fldCharType="separate"/>
      </w:r>
      <w:r w:rsidR="00411CDB">
        <w:t>2.5.5</w:t>
      </w:r>
      <w:r w:rsidR="007F7C13">
        <w:fldChar w:fldCharType="end"/>
      </w:r>
      <w:r w:rsidR="00E84A12">
        <w:t xml:space="preserve"> настоящей Документации о закупке)</w:t>
      </w:r>
      <w:r w:rsidRPr="00090338">
        <w:t xml:space="preserve"> </w:t>
      </w:r>
      <w:r w:rsidR="00E84A12" w:rsidRPr="00E84A12">
        <w:t xml:space="preserve">в части объема </w:t>
      </w:r>
      <w:r w:rsidR="00DB346F">
        <w:t>услуг</w:t>
      </w:r>
      <w:r w:rsidR="00E84A12" w:rsidRPr="00E84A12">
        <w:t xml:space="preserve">, который ему предполагается поручить в соответствии с планом распределения объемов </w:t>
      </w:r>
      <w:r w:rsidR="00DB346F">
        <w:t>оказания услуг</w:t>
      </w:r>
      <w:r w:rsidR="00E84A12" w:rsidRPr="00E84A12">
        <w:t xml:space="preserve"> между генеральным </w:t>
      </w:r>
      <w:r w:rsidR="00CA14A4">
        <w:t>исполнителем</w:t>
      </w:r>
      <w:r w:rsidR="00E84A12" w:rsidRPr="00E84A12">
        <w:t xml:space="preserve"> и </w:t>
      </w:r>
      <w:r w:rsidR="001D5C71">
        <w:t>соисполнителем</w:t>
      </w:r>
      <w:r w:rsidRPr="00090338">
        <w:t>;</w:t>
      </w:r>
    </w:p>
    <w:p w:rsidR="00F74388" w:rsidRPr="00AB3154" w:rsidRDefault="00E84A12" w:rsidP="00CF2D73">
      <w:pPr>
        <w:pStyle w:val="a2"/>
        <w:numPr>
          <w:ilvl w:val="4"/>
          <w:numId w:val="5"/>
        </w:numPr>
      </w:pPr>
      <w:bookmarkStart w:id="159" w:name="_Ref465159439"/>
      <w:r w:rsidRPr="00E84A12">
        <w:rPr>
          <w:szCs w:val="28"/>
        </w:rPr>
        <w:t xml:space="preserve">заявка должна включать по каждому соисполнителю, указанному в Плане распределения объемов </w:t>
      </w:r>
      <w:r w:rsidR="001B227A">
        <w:rPr>
          <w:szCs w:val="28"/>
        </w:rPr>
        <w:t>оказания услуг</w:t>
      </w:r>
      <w:r w:rsidRPr="00E84A12">
        <w:rPr>
          <w:szCs w:val="28"/>
        </w:rPr>
        <w:t xml:space="preserve"> между генеральным </w:t>
      </w:r>
      <w:r w:rsidR="001B227A">
        <w:rPr>
          <w:szCs w:val="28"/>
        </w:rPr>
        <w:t>исполнителем</w:t>
      </w:r>
      <w:r w:rsidRPr="00E84A12">
        <w:rPr>
          <w:szCs w:val="28"/>
        </w:rPr>
        <w:t xml:space="preserve"> и </w:t>
      </w:r>
      <w:r w:rsidR="001B227A">
        <w:rPr>
          <w:szCs w:val="28"/>
        </w:rPr>
        <w:t>соисполнителями</w:t>
      </w:r>
      <w:r w:rsidRPr="00E84A12">
        <w:rPr>
          <w:szCs w:val="28"/>
        </w:rPr>
        <w:t>, сведения о принадлежности таких</w:t>
      </w:r>
      <w:r w:rsidR="001B227A">
        <w:rPr>
          <w:szCs w:val="28"/>
        </w:rPr>
        <w:t xml:space="preserve"> </w:t>
      </w:r>
      <w:r w:rsidRPr="00E84A12">
        <w:rPr>
          <w:szCs w:val="28"/>
        </w:rPr>
        <w:lastRenderedPageBreak/>
        <w:t>соисполнителей к субъектам МСП. В отношении каждого</w:t>
      </w:r>
      <w:r w:rsidR="001B227A">
        <w:rPr>
          <w:szCs w:val="28"/>
        </w:rPr>
        <w:t xml:space="preserve"> </w:t>
      </w:r>
      <w:r w:rsidRPr="00E84A12">
        <w:rPr>
          <w:szCs w:val="28"/>
        </w:rPr>
        <w:t xml:space="preserve">соисполнителя, который является субъектом МСП, в составе заявки должны быть представлены сведения, подтверждающие статус субъекта МСП: в форме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r w:rsidR="00AB3154" w:rsidRPr="00AB3154">
        <w:rPr>
          <w:szCs w:val="28"/>
        </w:rPr>
        <w:t>(</w:t>
      </w:r>
      <w:fldSimple w:instr=" REF _Ref384716948 \h  \* MERGEFORMAT ">
        <w:r w:rsidR="00411CDB">
          <w:t>Декларация</w:t>
        </w:r>
        <w:r w:rsidR="00411CDB" w:rsidRPr="00090338">
          <w:t xml:space="preserve"> о </w:t>
        </w:r>
        <w:r w:rsidR="00411CDB">
          <w:t>соответствии</w:t>
        </w:r>
        <w:r w:rsidR="00411CDB" w:rsidRPr="00090338">
          <w:t xml:space="preserve"> участника аукциона </w:t>
        </w:r>
        <w:r w:rsidR="00411CDB">
          <w:t xml:space="preserve">критериям отнесения </w:t>
        </w:r>
        <w:r w:rsidR="00411CDB" w:rsidRPr="00090338">
          <w:t>к субъектам малого и среднего предпринимательства (форма </w:t>
        </w:r>
        <w:r w:rsidR="00411CDB">
          <w:t>12</w:t>
        </w:r>
        <w:r w:rsidR="00411CDB" w:rsidRPr="00090338">
          <w:t>)</w:t>
        </w:r>
      </w:fldSimple>
      <w:r w:rsidR="000B65F7">
        <w:rPr>
          <w:szCs w:val="28"/>
        </w:rPr>
        <w:t>,</w:t>
      </w:r>
      <w:r>
        <w:rPr>
          <w:szCs w:val="28"/>
        </w:rPr>
        <w:t xml:space="preserve"> </w:t>
      </w:r>
      <w:r w:rsidRPr="00E84A12">
        <w:rPr>
          <w:szCs w:val="28"/>
        </w:rPr>
        <w:t xml:space="preserve">пункт </w:t>
      </w:r>
      <w:r w:rsidR="007F7C13" w:rsidRPr="00E84A12">
        <w:rPr>
          <w:szCs w:val="28"/>
        </w:rPr>
        <w:fldChar w:fldCharType="begin"/>
      </w:r>
      <w:r w:rsidRPr="00E84A12">
        <w:rPr>
          <w:szCs w:val="28"/>
        </w:rPr>
        <w:instrText xml:space="preserve"> REF _Ref384716948 \r \h </w:instrText>
      </w:r>
      <w:r w:rsidR="007F7C13" w:rsidRPr="00E84A12">
        <w:rPr>
          <w:szCs w:val="28"/>
        </w:rPr>
      </w:r>
      <w:r w:rsidR="007F7C13" w:rsidRPr="00E84A12">
        <w:rPr>
          <w:szCs w:val="28"/>
        </w:rPr>
        <w:fldChar w:fldCharType="separate"/>
      </w:r>
      <w:r w:rsidR="00411CDB">
        <w:rPr>
          <w:szCs w:val="28"/>
        </w:rPr>
        <w:t>5.12</w:t>
      </w:r>
      <w:r w:rsidR="007F7C13" w:rsidRPr="00E84A12">
        <w:rPr>
          <w:szCs w:val="28"/>
        </w:rPr>
        <w:fldChar w:fldCharType="end"/>
      </w:r>
      <w:r w:rsidRPr="00E84A12">
        <w:rPr>
          <w:szCs w:val="28"/>
        </w:rPr>
        <w:t xml:space="preserve"> настоящей Документации о закупке)</w:t>
      </w:r>
      <w:r w:rsidR="00F74388" w:rsidRPr="00AB3154">
        <w:t>.</w:t>
      </w:r>
      <w:bookmarkEnd w:id="159"/>
    </w:p>
    <w:p w:rsidR="00F74388" w:rsidRPr="00090338" w:rsidRDefault="00D62580" w:rsidP="00F74388">
      <w:pPr>
        <w:pStyle w:val="a4"/>
      </w:pPr>
      <w:bookmarkStart w:id="160" w:name="_Ref477961308"/>
      <w:r>
        <w:t>З</w:t>
      </w:r>
      <w:r w:rsidR="00F74388" w:rsidRPr="00090338">
        <w:t xml:space="preserve">аявка, которую подает генеральный </w:t>
      </w:r>
      <w:r w:rsidR="001B227A">
        <w:t>исполнитель</w:t>
      </w:r>
      <w:r w:rsidR="00F74388" w:rsidRPr="00090338">
        <w:t xml:space="preserve">, может быть отклонена, если в процессе аукциона до подписания Протокола о результатах аукциона выяснится, что один или несколько </w:t>
      </w:r>
      <w:r w:rsidR="001B227A">
        <w:t>соисполнителей</w:t>
      </w:r>
      <w:r w:rsidR="00F74388" w:rsidRPr="00090338">
        <w:t xml:space="preserve"> отказались от </w:t>
      </w:r>
      <w:r w:rsidR="001B227A">
        <w:t>оказания услуг</w:t>
      </w:r>
      <w:r w:rsidR="00F74388" w:rsidRPr="00090338">
        <w:t>.</w:t>
      </w:r>
      <w:bookmarkEnd w:id="160"/>
    </w:p>
    <w:p w:rsidR="00D5133E" w:rsidRDefault="00F74388" w:rsidP="00D5133E">
      <w:pPr>
        <w:pStyle w:val="a4"/>
      </w:pPr>
      <w:r w:rsidRPr="00090338">
        <w:t xml:space="preserve">Заказчик имеет право на одностороннее расторжение Протокола о результатах аукциона или Договора, если один или несколько </w:t>
      </w:r>
      <w:r w:rsidR="001B227A">
        <w:t>соисполнителей</w:t>
      </w:r>
      <w:r w:rsidRPr="00090338">
        <w:t xml:space="preserve"> отказались от </w:t>
      </w:r>
      <w:r w:rsidR="001B227A">
        <w:t>оказания услуг</w:t>
      </w:r>
      <w:r w:rsidR="00D5133E" w:rsidRPr="00D5133E">
        <w:t>.</w:t>
      </w:r>
    </w:p>
    <w:p w:rsidR="000B65F7" w:rsidRPr="00090338" w:rsidRDefault="000B65F7" w:rsidP="000B65F7">
      <w:pPr>
        <w:pStyle w:val="a4"/>
        <w:tabs>
          <w:tab w:val="clear" w:pos="1134"/>
          <w:tab w:val="num" w:pos="1702"/>
        </w:tabs>
      </w:pPr>
      <w:r>
        <w:t xml:space="preserve">В случае если рассмотрение и оценка заявок участников с учетом привлекаемых соисполнителей не предусмотрена подпунктом </w:t>
      </w:r>
      <w:r w:rsidR="007F7C13">
        <w:fldChar w:fldCharType="begin"/>
      </w:r>
      <w:r>
        <w:instrText xml:space="preserve"> REF _Ref384632108 \r \h </w:instrText>
      </w:r>
      <w:r w:rsidR="007F7C13">
        <w:fldChar w:fldCharType="separate"/>
      </w:r>
      <w:r w:rsidR="00411CDB">
        <w:t>4.2.25</w:t>
      </w:r>
      <w:r w:rsidR="007F7C13">
        <w:fldChar w:fldCharType="end"/>
      </w:r>
      <w:r>
        <w:t xml:space="preserve"> настоящей Документации о закупке, ответственность за соответствие привлеченных соисполнителей требованиям настоящей Документации о закупке возлагается на Участника.</w:t>
      </w:r>
    </w:p>
    <w:p w:rsidR="00E84A12" w:rsidRPr="00E84A12" w:rsidRDefault="00E84A12" w:rsidP="00CF2D73">
      <w:pPr>
        <w:keepNext/>
        <w:numPr>
          <w:ilvl w:val="2"/>
          <w:numId w:val="5"/>
        </w:numPr>
        <w:suppressAutoHyphens/>
        <w:spacing w:before="360" w:after="120" w:line="240" w:lineRule="auto"/>
        <w:jc w:val="left"/>
        <w:outlineLvl w:val="2"/>
        <w:rPr>
          <w:b/>
        </w:rPr>
      </w:pPr>
      <w:bookmarkStart w:id="161" w:name="_Toc458173758"/>
      <w:bookmarkStart w:id="162" w:name="_Toc465077618"/>
      <w:bookmarkStart w:id="163" w:name="_Ref86827631"/>
      <w:bookmarkStart w:id="164" w:name="_Toc90385072"/>
      <w:r w:rsidRPr="00E84A12">
        <w:rPr>
          <w:b/>
        </w:rPr>
        <w:lastRenderedPageBreak/>
        <w:t>Участие в закупке субъектов малого и среднего предпринимательства</w:t>
      </w:r>
      <w:bookmarkEnd w:id="161"/>
      <w:bookmarkEnd w:id="162"/>
    </w:p>
    <w:p w:rsidR="00E84A12" w:rsidRPr="00E84A12" w:rsidRDefault="00E84A12" w:rsidP="003B210C">
      <w:pPr>
        <w:pStyle w:val="a4"/>
      </w:pPr>
      <w:bookmarkStart w:id="165" w:name="_Ref458445158"/>
      <w:bookmarkStart w:id="166"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411CDB">
          <w:t>Декларация</w:t>
        </w:r>
        <w:r w:rsidR="00411CDB" w:rsidRPr="00090338">
          <w:t xml:space="preserve"> о </w:t>
        </w:r>
        <w:r w:rsidR="00411CDB">
          <w:t>соответствии</w:t>
        </w:r>
        <w:r w:rsidR="00411CDB" w:rsidRPr="00090338">
          <w:t xml:space="preserve"> участника аукциона </w:t>
        </w:r>
        <w:r w:rsidR="00411CDB">
          <w:t xml:space="preserve">критериям отнесения </w:t>
        </w:r>
        <w:r w:rsidR="00411CDB" w:rsidRPr="00090338">
          <w:t>к субъектам малого и среднего предпринимательства (форма </w:t>
        </w:r>
        <w:r w:rsidR="00411CDB">
          <w:t>12</w:t>
        </w:r>
        <w:r w:rsidR="00411CDB" w:rsidRPr="00090338">
          <w:t>)</w:t>
        </w:r>
      </w:fldSimple>
      <w:bookmarkEnd w:id="165"/>
      <w:r w:rsidRPr="00E84A12">
        <w:t xml:space="preserve"> пункт </w:t>
      </w:r>
      <w:fldSimple w:instr=" REF _Ref384716948 \r \h  \* MERGEFORMAT ">
        <w:r w:rsidR="00411CDB">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411CDB">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6"/>
      <w:r w:rsidRPr="00E84A12">
        <w:t xml:space="preserve">дополнительные сведения (предусмотренные подпунктом </w:t>
      </w:r>
      <w:fldSimple w:instr=" REF _Ref458445158 \r \h  \* MERGEFORMAT ">
        <w:r w:rsidR="00411CDB">
          <w:t>2.5.4.1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bookmarkStart w:id="167" w:name="_Ref415501071"/>
      <w:r w:rsidRPr="00E84A12">
        <w:lastRenderedPageBreak/>
        <w:t>Если в подпункте </w:t>
      </w:r>
      <w:fldSimple w:instr=" REF _Ref388452493 \r \h  \* MERGEFORMAT ">
        <w:r w:rsidR="00411CDB">
          <w:t>4.2.2</w:t>
        </w:r>
      </w:fldSimple>
      <w:r w:rsidRPr="00E84A12">
        <w:t xml:space="preserve"> настоящей Документации о закупке установлено требование о привлечении в качестве субподрядчиков (соисполнителей) субъектов МСП, то Участник должен по каждому привлекаемому </w:t>
      </w:r>
      <w:r w:rsidR="001B227A">
        <w:t xml:space="preserve"> </w:t>
      </w:r>
      <w:r w:rsidRPr="00E84A12">
        <w:t>соисполнителю подтвердить статус субъекта МСП либо самостоятельно являться субъектом МСП и выполнить условие, предусмотренное в подпункте </w:t>
      </w:r>
      <w:r w:rsidR="007F7C13">
        <w:fldChar w:fldCharType="begin"/>
      </w:r>
      <w:r w:rsidR="002A0CB7">
        <w:instrText xml:space="preserve"> REF _Ref465159439 \w \h </w:instrText>
      </w:r>
      <w:r w:rsidR="007F7C13">
        <w:fldChar w:fldCharType="separate"/>
      </w:r>
      <w:r w:rsidR="00411CDB">
        <w:t>2.5.3.7в)</w:t>
      </w:r>
      <w:r w:rsidR="007F7C13">
        <w:fldChar w:fldCharType="end"/>
      </w:r>
      <w:r w:rsidRPr="00E84A12">
        <w:t xml:space="preserve"> настоящей Документации о закупке, в отношении </w:t>
      </w:r>
      <w:r w:rsidR="009D29E2" w:rsidRPr="00E84A12">
        <w:t>пр</w:t>
      </w:r>
      <w:r w:rsidR="009D29E2">
        <w:t>едоставления</w:t>
      </w:r>
      <w:r w:rsidR="009D29E2" w:rsidRPr="00E84A12">
        <w:t xml:space="preserve"> </w:t>
      </w:r>
      <w:r w:rsidRPr="00E84A12">
        <w:t>подтверждающих такой статус сведений.</w:t>
      </w:r>
      <w:bookmarkEnd w:id="167"/>
    </w:p>
    <w:p w:rsidR="00E84A12" w:rsidRPr="00E84A12" w:rsidRDefault="00E84A12" w:rsidP="003B210C">
      <w:pPr>
        <w:pStyle w:val="a4"/>
      </w:pPr>
      <w:bookmarkStart w:id="168" w:name="_Ref408825874"/>
      <w:r w:rsidRPr="00E84A12">
        <w:t xml:space="preserve">Участник закупки считается выполнившим требование по привлечению к исполнению </w:t>
      </w:r>
      <w:r w:rsidR="00B93030">
        <w:t>Д</w:t>
      </w:r>
      <w:r w:rsidRPr="00E84A12">
        <w:t>оговора субъектов МСП при условии выполнения требований по раскрытию информации</w:t>
      </w:r>
      <w:bookmarkEnd w:id="168"/>
      <w:r w:rsidRPr="00E84A12">
        <w:t xml:space="preserve">, указанной в </w:t>
      </w:r>
      <w:r w:rsidR="003B210C">
        <w:t>подпункте</w:t>
      </w:r>
      <w:r w:rsidRPr="00E84A12">
        <w:t xml:space="preserve"> </w:t>
      </w:r>
      <w:r w:rsidR="007F7C13">
        <w:fldChar w:fldCharType="begin"/>
      </w:r>
      <w:r w:rsidR="002A0CB7">
        <w:instrText xml:space="preserve"> REF _Ref465159439 \w \h </w:instrText>
      </w:r>
      <w:r w:rsidR="007F7C13">
        <w:fldChar w:fldCharType="separate"/>
      </w:r>
      <w:r w:rsidR="00411CDB">
        <w:t>2.5.3.7в)</w:t>
      </w:r>
      <w:r w:rsidR="007F7C13">
        <w:fldChar w:fldCharType="end"/>
      </w:r>
      <w:r w:rsidRPr="00E84A12">
        <w:t xml:space="preserve"> настоящей Документации о закупке по каждому соисполнителю либо в отношении самого участника закупки (</w:t>
      </w:r>
      <w:r w:rsidR="003344F8" w:rsidRPr="003344F8">
        <w:t>в случае если участник самостоятельно принимает участие в закупке,  являясь субъектом МСП</w:t>
      </w:r>
      <w:r w:rsidRPr="00E84A12">
        <w:t xml:space="preserve">). При непредоставлении требуемой информации заявка такого Участника не будет допущена до участия в закупке. </w:t>
      </w:r>
    </w:p>
    <w:p w:rsidR="00E84A12" w:rsidRPr="00E84A12" w:rsidRDefault="00E84A12" w:rsidP="003B210C">
      <w:pPr>
        <w:pStyle w:val="a4"/>
      </w:pPr>
      <w:r w:rsidRPr="00E84A12">
        <w:t xml:space="preserve">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w:t>
      </w:r>
      <w:r w:rsidR="00B93030">
        <w:t>Д</w:t>
      </w:r>
      <w:r w:rsidRPr="00E84A12">
        <w:t>оговору.</w:t>
      </w:r>
    </w:p>
    <w:p w:rsidR="00F74388" w:rsidRPr="00090338" w:rsidRDefault="00F74388" w:rsidP="00F74388">
      <w:pPr>
        <w:pStyle w:val="23"/>
        <w:spacing w:before="360"/>
      </w:pPr>
      <w:bookmarkStart w:id="169" w:name="_Ref465158729"/>
      <w:bookmarkStart w:id="170" w:name="_Ref465159186"/>
      <w:bookmarkStart w:id="171" w:name="_Toc478558943"/>
      <w:r w:rsidRPr="00090338">
        <w:t>Требования к документам, подтверждающим соответствие Участника установленным требованиям</w:t>
      </w:r>
      <w:bookmarkEnd w:id="163"/>
      <w:bookmarkEnd w:id="164"/>
      <w:bookmarkEnd w:id="169"/>
      <w:bookmarkEnd w:id="170"/>
      <w:bookmarkEnd w:id="171"/>
    </w:p>
    <w:p w:rsidR="00F74388" w:rsidRPr="00090338" w:rsidRDefault="00F74388" w:rsidP="00F74388">
      <w:pPr>
        <w:pStyle w:val="a4"/>
        <w:tabs>
          <w:tab w:val="left" w:pos="1134"/>
        </w:tabs>
      </w:pPr>
      <w:bookmarkStart w:id="172"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72"/>
    </w:p>
    <w:p w:rsidR="00F74388" w:rsidRPr="00090338" w:rsidRDefault="00E84A12" w:rsidP="00CF2D73">
      <w:pPr>
        <w:pStyle w:val="a2"/>
        <w:numPr>
          <w:ilvl w:val="4"/>
          <w:numId w:val="5"/>
        </w:numPr>
        <w:tabs>
          <w:tab w:val="clear" w:pos="1844"/>
          <w:tab w:val="left" w:pos="1134"/>
          <w:tab w:val="left" w:pos="1843"/>
        </w:tabs>
      </w:pPr>
      <w:bookmarkStart w:id="173" w:name="_Ref465159887"/>
      <w:r w:rsidRPr="00E84A12">
        <w:t xml:space="preserve">Выписку из Единого государственного реестра юридических лиц/ индивидуальных предпринимателей </w:t>
      </w:r>
      <w:r w:rsidR="001A138D" w:rsidRPr="001A138D">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A138D">
        <w:t>В</w:t>
      </w:r>
      <w:r w:rsidR="001A138D" w:rsidRPr="00E84A12">
        <w:t>ыписки</w:t>
      </w:r>
      <w:r w:rsidRPr="00E84A12">
        <w:t xml:space="preserve">, </w:t>
      </w:r>
      <w:r w:rsidR="001A138D" w:rsidRPr="00E84A12">
        <w:t>подписанн</w:t>
      </w:r>
      <w:r w:rsidR="001A138D">
        <w:t>ой</w:t>
      </w:r>
      <w:r w:rsidR="001A138D" w:rsidRPr="00E84A12">
        <w:t xml:space="preserve"> </w:t>
      </w:r>
      <w:r w:rsidRPr="00E84A12">
        <w:t xml:space="preserve">собственноручной подписью должностного лица налогового органа </w:t>
      </w:r>
      <w:r w:rsidRPr="00E84A12">
        <w:lastRenderedPageBreak/>
        <w:t xml:space="preserve">и </w:t>
      </w:r>
      <w:r w:rsidR="001A138D" w:rsidRPr="00E84A12">
        <w:t>заверенн</w:t>
      </w:r>
      <w:r w:rsidR="001A138D">
        <w:t>ой</w:t>
      </w:r>
      <w:r w:rsidR="001A138D" w:rsidRPr="00E84A12">
        <w:t xml:space="preserve"> </w:t>
      </w:r>
      <w:r w:rsidRPr="00E84A12">
        <w:t xml:space="preserve">печатью налогового органа, </w:t>
      </w:r>
      <w:r w:rsidR="00D5133E" w:rsidRPr="00D5133E">
        <w:t xml:space="preserve">либо </w:t>
      </w:r>
      <w:r w:rsidR="009D29E2">
        <w:t xml:space="preserve">копию </w:t>
      </w:r>
      <w:r w:rsidR="001A138D" w:rsidRPr="00D5133E">
        <w:t>нотариально заверенн</w:t>
      </w:r>
      <w:r w:rsidR="001A138D">
        <w:t>ой</w:t>
      </w:r>
      <w:r w:rsidR="001A138D" w:rsidRPr="00D5133E">
        <w:t xml:space="preserve"> </w:t>
      </w:r>
      <w:r w:rsidR="001A138D">
        <w:t>В</w:t>
      </w:r>
      <w:r w:rsidR="00D5133E" w:rsidRPr="00D5133E">
        <w:t xml:space="preserve">ыписки, </w:t>
      </w:r>
      <w:r w:rsidR="001A138D" w:rsidRPr="00E84A12">
        <w:t>выданн</w:t>
      </w:r>
      <w:r w:rsidR="001A138D">
        <w:t>ой</w:t>
      </w:r>
      <w:r w:rsidR="001A138D" w:rsidRPr="00E84A12">
        <w:t xml:space="preserve"> </w:t>
      </w:r>
      <w:r w:rsidRPr="00E84A12">
        <w:t>не позднее 1 (одного) месяца до даты окончания подачи заявок на участие в закупке;</w:t>
      </w:r>
      <w:bookmarkEnd w:id="173"/>
      <w:r w:rsidR="00645736">
        <w:t xml:space="preserve"> </w:t>
      </w:r>
      <w:r w:rsidR="0075663A" w:rsidRPr="0075663A">
        <w:t>для физических лиц копию всех страниц документа, удостоверяющего личность (паспорта)</w:t>
      </w:r>
      <w:r w:rsidR="00645736" w:rsidRPr="00645736">
        <w:t>;</w:t>
      </w:r>
    </w:p>
    <w:p w:rsidR="00F74388" w:rsidRPr="00090338" w:rsidRDefault="001A138D" w:rsidP="00CF2D73">
      <w:pPr>
        <w:pStyle w:val="a2"/>
        <w:numPr>
          <w:ilvl w:val="4"/>
          <w:numId w:val="5"/>
        </w:numPr>
        <w:tabs>
          <w:tab w:val="clear" w:pos="1844"/>
          <w:tab w:val="left" w:pos="1134"/>
          <w:tab w:val="left" w:pos="1843"/>
        </w:tabs>
      </w:pPr>
      <w:bookmarkStart w:id="174" w:name="_Ref465159899"/>
      <w:r>
        <w:t>К</w:t>
      </w:r>
      <w:r w:rsidR="00F74388" w:rsidRPr="00090338">
        <w:t>опию Устава в действующей редакции</w:t>
      </w:r>
      <w:bookmarkEnd w:id="174"/>
      <w:r w:rsidR="00276B31" w:rsidRPr="00276B31">
        <w:t xml:space="preserve"> с отметкой ИФНС либо копию нотариально заверенного Устава (с отметкой нотариуса);</w:t>
      </w:r>
      <w:r w:rsidR="00276B31">
        <w:t xml:space="preserve"> </w:t>
      </w:r>
    </w:p>
    <w:p w:rsidR="00F74388" w:rsidRPr="00090338" w:rsidRDefault="00F74388" w:rsidP="00CF2D73">
      <w:pPr>
        <w:pStyle w:val="a2"/>
        <w:numPr>
          <w:ilvl w:val="4"/>
          <w:numId w:val="5"/>
        </w:numPr>
        <w:tabs>
          <w:tab w:val="clear" w:pos="1844"/>
          <w:tab w:val="left" w:pos="1134"/>
          <w:tab w:val="left" w:pos="1843"/>
        </w:tabs>
      </w:pPr>
      <w:bookmarkStart w:id="175"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75"/>
    </w:p>
    <w:p w:rsidR="00F74388" w:rsidRPr="00090338" w:rsidRDefault="00645736" w:rsidP="00CF2D73">
      <w:pPr>
        <w:pStyle w:val="a2"/>
        <w:numPr>
          <w:ilvl w:val="4"/>
          <w:numId w:val="5"/>
        </w:numPr>
        <w:tabs>
          <w:tab w:val="clear" w:pos="1844"/>
          <w:tab w:val="left" w:pos="1134"/>
          <w:tab w:val="left" w:pos="1843"/>
        </w:tabs>
      </w:pPr>
      <w:bookmarkStart w:id="176" w:name="_Ref465159905"/>
      <w:r w:rsidRPr="00645736">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F74388" w:rsidRPr="00090338">
        <w:t xml:space="preserve">в пункте </w:t>
      </w:r>
      <w:fldSimple w:instr=" REF _Ref386122130 \w \h  \* MERGEFORMAT ">
        <w:r w:rsidR="00411CDB">
          <w:t>2.5.5.1в)</w:t>
        </w:r>
      </w:fldSimple>
      <w:r w:rsidR="00E84A12">
        <w:t xml:space="preserve"> настоящей Документации о закупке</w:t>
      </w:r>
      <w:r w:rsidR="00F74388" w:rsidRPr="00090338">
        <w:t xml:space="preserve"> на лицо, выдавшее доверенность.</w:t>
      </w:r>
      <w:bookmarkEnd w:id="176"/>
    </w:p>
    <w:p w:rsidR="00D2400D" w:rsidRPr="00D2400D" w:rsidRDefault="00E84A12" w:rsidP="00CF2D73">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75663A">
        <w:t xml:space="preserve"> </w:t>
      </w:r>
      <w:r w:rsidR="0075663A" w:rsidRPr="0075663A">
        <w:t>(по форме, утвержденной Приказом ФНС России от 21.07.2014 N ММВ-7-8/378@, код по КНД 1120101)</w:t>
      </w:r>
      <w:r w:rsidR="00D62580">
        <w:t xml:space="preserve">. </w:t>
      </w:r>
    </w:p>
    <w:p w:rsidR="00F74388" w:rsidRPr="0089654A" w:rsidRDefault="00F74388" w:rsidP="00CF2D73">
      <w:pPr>
        <w:pStyle w:val="a2"/>
        <w:numPr>
          <w:ilvl w:val="4"/>
          <w:numId w:val="5"/>
        </w:numPr>
        <w:tabs>
          <w:tab w:val="clear" w:pos="1844"/>
          <w:tab w:val="left" w:pos="1134"/>
          <w:tab w:val="left" w:pos="1843"/>
        </w:tabs>
      </w:pPr>
      <w:bookmarkStart w:id="177" w:name="_Ref477962638"/>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75663A" w:rsidRPr="00E84A12">
        <w:t>завершенны</w:t>
      </w:r>
      <w:r w:rsidR="0075663A">
        <w:t>й</w:t>
      </w:r>
      <w:r w:rsidR="0075663A" w:rsidRPr="00E84A12">
        <w:t xml:space="preserve"> финансовы</w:t>
      </w:r>
      <w:r w:rsidR="0075663A">
        <w:t>й</w:t>
      </w:r>
      <w:r w:rsidR="0075663A" w:rsidRPr="00E84A12">
        <w:t xml:space="preserve"> </w:t>
      </w:r>
      <w:r w:rsidR="00E84A12" w:rsidRPr="00E84A12">
        <w:t xml:space="preserve">год – </w:t>
      </w:r>
      <w:r w:rsidR="0075663A" w:rsidRPr="00E84A12">
        <w:t>копи</w:t>
      </w:r>
      <w:r w:rsidR="0075663A">
        <w:t>ю</w:t>
      </w:r>
      <w:r w:rsidR="0075663A" w:rsidRPr="00E84A12">
        <w:t xml:space="preserve"> бухгалтерск</w:t>
      </w:r>
      <w:r w:rsidR="0075663A">
        <w:t>ого</w:t>
      </w:r>
      <w:r w:rsidR="0075663A" w:rsidRPr="00E84A12">
        <w:t xml:space="preserve"> баланс</w:t>
      </w:r>
      <w:r w:rsidR="0075663A">
        <w:t>а</w:t>
      </w:r>
      <w:r w:rsidR="0075663A" w:rsidRPr="00090338">
        <w:t xml:space="preserve"> </w:t>
      </w:r>
      <w:r w:rsidRPr="00090338">
        <w:t xml:space="preserve">с отметкой налогового органа о приеме или, в случае представления отчетности в налоговую инспекцию в электронном виде, с приложением квитанции о приеме; </w:t>
      </w:r>
      <w:r w:rsidR="00BD4DF3" w:rsidRPr="00182860">
        <w:rPr>
          <w:rStyle w:val="afc"/>
        </w:rPr>
        <w:t xml:space="preserve">Бухгалтерский баланс должен содержать следующие показатели: долгосрочные обязательства, краткосрочные обязательства, валюта баланса, </w:t>
      </w:r>
      <w:r w:rsidR="00BD4DF3" w:rsidRPr="00182860">
        <w:rPr>
          <w:rStyle w:val="afc"/>
        </w:rPr>
        <w:lastRenderedPageBreak/>
        <w:t>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75663A" w:rsidRPr="0089654A">
        <w:t>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w:t>
      </w:r>
      <w:r w:rsidR="0075663A" w:rsidRPr="0089654A">
        <w:rPr>
          <w:b/>
        </w:rPr>
        <w:t xml:space="preserve"> </w:t>
      </w:r>
      <w:fldSimple w:instr=" REF _Ref472704397 \h  \* MERGEFORMAT ">
        <w:r w:rsidR="00411CDB" w:rsidRPr="00411CDB">
          <w:rPr>
            <w:szCs w:val="28"/>
          </w:rPr>
          <w:t xml:space="preserve">Данные бухгалтерской (финансовой) отчетности (форма </w:t>
        </w:r>
        <w:r w:rsidR="00411CDB" w:rsidRPr="00411CDB">
          <w:rPr>
            <w:noProof/>
            <w:szCs w:val="28"/>
          </w:rPr>
          <w:t>8</w:t>
        </w:r>
        <w:r w:rsidR="00411CDB" w:rsidRPr="00411CDB">
          <w:rPr>
            <w:szCs w:val="28"/>
          </w:rPr>
          <w:t>)</w:t>
        </w:r>
      </w:fldSimple>
      <w:r w:rsidR="0075663A" w:rsidRPr="0089654A">
        <w:rPr>
          <w:szCs w:val="28"/>
        </w:rPr>
        <w:t xml:space="preserve"> </w:t>
      </w:r>
      <w:r w:rsidR="0075663A" w:rsidRPr="0089654A">
        <w:t xml:space="preserve">(пункт </w:t>
      </w:r>
      <w:fldSimple w:instr=" REF _Ref472704397 \r \h  \* MERGEFORMAT ">
        <w:r w:rsidR="00411CDB">
          <w:t>5.8</w:t>
        </w:r>
      </w:fldSimple>
      <w:r w:rsidR="0075663A" w:rsidRPr="0089654A">
        <w:t xml:space="preserve"> настоящей Документации о закупке).</w:t>
      </w:r>
      <w:bookmarkEnd w:id="177"/>
    </w:p>
    <w:p w:rsidR="00F74388" w:rsidRPr="00090338" w:rsidRDefault="009D29E2" w:rsidP="00CF2D73">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BB30C2">
        <w:t>услуг</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411CDB" w:rsidRPr="00090338">
          <w:t xml:space="preserve">Справка о перечне и годовых объемах выполнения аналогичных договоров (форма </w:t>
        </w:r>
        <w:r w:rsidR="00411CDB">
          <w:t>9</w:t>
        </w:r>
        <w:r w:rsidR="00411CDB" w:rsidRPr="00090338">
          <w:t>)</w:t>
        </w:r>
      </w:fldSimple>
      <w:r w:rsidR="00E12058">
        <w:t xml:space="preserve"> </w:t>
      </w:r>
      <w:r w:rsidR="00E12058" w:rsidRPr="00E12058">
        <w:t xml:space="preserve">(пункт </w:t>
      </w:r>
      <w:r w:rsidR="007F7C13" w:rsidRPr="00E12058">
        <w:fldChar w:fldCharType="begin"/>
      </w:r>
      <w:r w:rsidR="00E12058" w:rsidRPr="00E12058">
        <w:instrText xml:space="preserve"> REF _Ref55336378 \r \h </w:instrText>
      </w:r>
      <w:r w:rsidR="007F7C13" w:rsidRPr="00E12058">
        <w:fldChar w:fldCharType="separate"/>
      </w:r>
      <w:r w:rsidR="00411CDB">
        <w:t>5.9</w:t>
      </w:r>
      <w:r w:rsidR="007F7C13" w:rsidRPr="00E12058">
        <w:fldChar w:fldCharType="end"/>
      </w:r>
      <w:r w:rsidR="00E12058" w:rsidRPr="00E12058">
        <w:t xml:space="preserve"> настоящей Документации о закупке).</w:t>
      </w:r>
    </w:p>
    <w:p w:rsidR="00F74388" w:rsidRPr="00090338" w:rsidRDefault="009D29E2" w:rsidP="00CF2D73">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411CDB" w:rsidRPr="00090338">
          <w:t xml:space="preserve">Справка о материально-технических ресурсах (форма </w:t>
        </w:r>
        <w:r w:rsidR="00411CDB">
          <w:rPr>
            <w:noProof/>
          </w:rPr>
          <w:t>10</w:t>
        </w:r>
        <w:r w:rsidR="00411CDB" w:rsidRPr="00090338">
          <w:rPr>
            <w:noProof/>
          </w:rPr>
          <w:t>)</w:t>
        </w:r>
      </w:fldSimple>
      <w:r w:rsidR="00E12058">
        <w:t xml:space="preserve"> </w:t>
      </w:r>
      <w:r w:rsidR="00E12058" w:rsidRPr="00E12058">
        <w:t xml:space="preserve">(пункт </w:t>
      </w:r>
      <w:r w:rsidR="007F7C13" w:rsidRPr="00E12058">
        <w:fldChar w:fldCharType="begin"/>
      </w:r>
      <w:r w:rsidR="00E12058" w:rsidRPr="00E12058">
        <w:instrText xml:space="preserve"> REF _Ref55336389 \r \h </w:instrText>
      </w:r>
      <w:r w:rsidR="007F7C13" w:rsidRPr="00E12058">
        <w:fldChar w:fldCharType="separate"/>
      </w:r>
      <w:r w:rsidR="00411CDB">
        <w:t>5.10</w:t>
      </w:r>
      <w:r w:rsidR="007F7C13" w:rsidRPr="00E12058">
        <w:fldChar w:fldCharType="end"/>
      </w:r>
      <w:r w:rsidR="00E12058" w:rsidRPr="00E12058">
        <w:t xml:space="preserve"> настоящей Документации о закупке).</w:t>
      </w:r>
    </w:p>
    <w:p w:rsidR="00F74388" w:rsidRPr="00090338" w:rsidRDefault="009D29E2" w:rsidP="00CF2D73">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bookmarkStart w:id="178" w:name="_Hlt196983296"/>
      <w:r w:rsidR="007F7C13" w:rsidRPr="00090338">
        <w:fldChar w:fldCharType="begin"/>
      </w:r>
      <w:r w:rsidR="00F74388" w:rsidRPr="00090338">
        <w:instrText xml:space="preserve"> REF _Ref55336398 \h  \* MERGEFORMAT </w:instrText>
      </w:r>
      <w:r w:rsidR="007F7C13" w:rsidRPr="00090338">
        <w:fldChar w:fldCharType="separate"/>
      </w:r>
      <w:r w:rsidR="00411CDB" w:rsidRPr="00090338">
        <w:t xml:space="preserve">Справка о кадровых ресурсах (форма </w:t>
      </w:r>
      <w:r w:rsidR="00411CDB">
        <w:t>11</w:t>
      </w:r>
      <w:r w:rsidR="00411CDB" w:rsidRPr="00090338">
        <w:t>)</w:t>
      </w:r>
      <w:r w:rsidR="007F7C13" w:rsidRPr="00090338">
        <w:fldChar w:fldCharType="end"/>
      </w:r>
      <w:bookmarkEnd w:id="178"/>
      <w:r w:rsidR="00E12058">
        <w:t xml:space="preserve"> </w:t>
      </w:r>
      <w:r w:rsidR="00E12058" w:rsidRPr="00E12058">
        <w:t xml:space="preserve">(пункт </w:t>
      </w:r>
      <w:r w:rsidR="007F7C13" w:rsidRPr="00E12058">
        <w:fldChar w:fldCharType="begin"/>
      </w:r>
      <w:r w:rsidR="00E12058" w:rsidRPr="00E12058">
        <w:instrText xml:space="preserve"> REF _Ref55336398 \r \h </w:instrText>
      </w:r>
      <w:r w:rsidR="007F7C13" w:rsidRPr="00E12058">
        <w:fldChar w:fldCharType="separate"/>
      </w:r>
      <w:r w:rsidR="00411CDB">
        <w:t>5.11</w:t>
      </w:r>
      <w:r w:rsidR="007F7C13" w:rsidRPr="00E12058">
        <w:fldChar w:fldCharType="end"/>
      </w:r>
      <w:r w:rsidR="00E12058" w:rsidRPr="00E12058">
        <w:t xml:space="preserve"> настоящей Документации о закупке).</w:t>
      </w:r>
    </w:p>
    <w:p w:rsidR="00E12058" w:rsidRDefault="009D29E2" w:rsidP="00CF2D73">
      <w:pPr>
        <w:pStyle w:val="a2"/>
        <w:numPr>
          <w:ilvl w:val="4"/>
          <w:numId w:val="5"/>
        </w:numPr>
        <w:tabs>
          <w:tab w:val="clear" w:pos="1844"/>
          <w:tab w:val="left" w:pos="1134"/>
          <w:tab w:val="left" w:pos="1843"/>
        </w:tabs>
        <w:rPr>
          <w:szCs w:val="28"/>
        </w:rPr>
      </w:pPr>
      <w:bookmarkStart w:id="179" w:name="_Ref386109586"/>
      <w:r>
        <w:rPr>
          <w:szCs w:val="28"/>
        </w:rPr>
        <w:lastRenderedPageBreak/>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411CDB" w:rsidRPr="00411CDB">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7F7C13" w:rsidRPr="00E12058">
        <w:rPr>
          <w:szCs w:val="28"/>
        </w:rPr>
        <w:fldChar w:fldCharType="begin"/>
      </w:r>
      <w:r w:rsidR="00E12058" w:rsidRPr="00E12058">
        <w:rPr>
          <w:szCs w:val="28"/>
        </w:rPr>
        <w:instrText xml:space="preserve"> REF _Ref384716948 \r \h </w:instrText>
      </w:r>
      <w:r w:rsidR="007F7C13" w:rsidRPr="00E12058">
        <w:rPr>
          <w:szCs w:val="28"/>
        </w:rPr>
      </w:r>
      <w:r w:rsidR="007F7C13" w:rsidRPr="00E12058">
        <w:rPr>
          <w:szCs w:val="28"/>
        </w:rPr>
        <w:fldChar w:fldCharType="separate"/>
      </w:r>
      <w:r w:rsidR="00411CDB">
        <w:rPr>
          <w:szCs w:val="28"/>
        </w:rPr>
        <w:t>5.12</w:t>
      </w:r>
      <w:r w:rsidR="007F7C13"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и/или привлекаемых к исполнению </w:t>
      </w:r>
      <w:r w:rsidR="006C034C">
        <w:rPr>
          <w:szCs w:val="28"/>
        </w:rPr>
        <w:t>Д</w:t>
      </w:r>
      <w:r w:rsidR="00E12058" w:rsidRPr="00E12058">
        <w:rPr>
          <w:szCs w:val="28"/>
        </w:rPr>
        <w:t>оговора субподрядчиков (соисполнителей) к субъектам МСП.</w:t>
      </w:r>
    </w:p>
    <w:bookmarkEnd w:id="179"/>
    <w:p w:rsidR="00F74388" w:rsidRPr="00090338" w:rsidRDefault="009D29E2" w:rsidP="00CF2D73">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75663A" w:rsidRPr="0075663A">
        <w:t xml:space="preserve"> или намеренно искаженную информацию, в том числе сведения, указанные в бухгалтерской (финансовой) отчетности, предоставленной в составе заявк</w:t>
      </w:r>
      <w:r w:rsidR="0075663A">
        <w:t>и</w:t>
      </w:r>
      <w:r w:rsidR="0075663A" w:rsidRPr="0075663A">
        <w:t xml:space="preserve"> в соответствии с подпунктом </w:t>
      </w:r>
      <w:r w:rsidR="007F7C13">
        <w:fldChar w:fldCharType="begin"/>
      </w:r>
      <w:r w:rsidR="0075663A">
        <w:instrText xml:space="preserve"> REF _Ref477962638 \w \h </w:instrText>
      </w:r>
      <w:r w:rsidR="007F7C13">
        <w:fldChar w:fldCharType="separate"/>
      </w:r>
      <w:r w:rsidR="00411CDB">
        <w:t>2.5.5.1е)</w:t>
      </w:r>
      <w:r w:rsidR="007F7C13">
        <w:fldChar w:fldCharType="end"/>
      </w:r>
      <w:r w:rsidR="0075663A" w:rsidRPr="0075663A">
        <w:t xml:space="preserve"> настоящей Документации о закупки, должны соответствовать сведениям, предоставляемым Федеральной службой государственной статистики.</w:t>
      </w:r>
      <w:r w:rsidR="0075663A">
        <w:t xml:space="preserve"> </w:t>
      </w:r>
    </w:p>
    <w:p w:rsidR="00F74388" w:rsidRPr="00090338" w:rsidRDefault="00F74388" w:rsidP="00CF2D73">
      <w:pPr>
        <w:pStyle w:val="2"/>
        <w:numPr>
          <w:ilvl w:val="1"/>
          <w:numId w:val="5"/>
        </w:numPr>
      </w:pPr>
      <w:bookmarkStart w:id="180" w:name="_Ref55280443"/>
      <w:bookmarkStart w:id="181" w:name="_Toc55285351"/>
      <w:bookmarkStart w:id="182" w:name="_Toc55305383"/>
      <w:bookmarkStart w:id="183" w:name="_Toc57314654"/>
      <w:bookmarkStart w:id="184" w:name="_Toc69728968"/>
      <w:bookmarkStart w:id="185" w:name="_Toc478558944"/>
      <w:r w:rsidRPr="00090338">
        <w:t>Подача заявок и их прием</w:t>
      </w:r>
      <w:bookmarkEnd w:id="180"/>
      <w:bookmarkEnd w:id="181"/>
      <w:bookmarkEnd w:id="182"/>
      <w:bookmarkEnd w:id="183"/>
      <w:bookmarkEnd w:id="184"/>
      <w:bookmarkEnd w:id="185"/>
    </w:p>
    <w:p w:rsidR="00F74388" w:rsidRPr="00090338" w:rsidRDefault="00F74388" w:rsidP="00F74388">
      <w:pPr>
        <w:pStyle w:val="23"/>
        <w:spacing w:before="360"/>
      </w:pPr>
      <w:bookmarkStart w:id="186" w:name="_Toc115776303"/>
      <w:bookmarkStart w:id="187" w:name="_Toc170292276"/>
      <w:bookmarkStart w:id="188" w:name="_Toc210452306"/>
      <w:bookmarkStart w:id="189" w:name="_Ref268012040"/>
      <w:bookmarkStart w:id="190" w:name="_Toc329344073"/>
      <w:bookmarkStart w:id="191" w:name="_Toc478558945"/>
      <w:bookmarkStart w:id="192" w:name="_Ref56229451"/>
      <w:r w:rsidRPr="00090338">
        <w:t xml:space="preserve">Подача заявок через </w:t>
      </w:r>
      <w:bookmarkEnd w:id="186"/>
      <w:bookmarkEnd w:id="187"/>
      <w:bookmarkEnd w:id="188"/>
      <w:bookmarkEnd w:id="189"/>
      <w:bookmarkEnd w:id="190"/>
      <w:r w:rsidR="002E1CBB">
        <w:t>ЭТП</w:t>
      </w:r>
      <w:bookmarkEnd w:id="191"/>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411CDB">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lastRenderedPageBreak/>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93"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411CDB">
          <w:t>4.2.16</w:t>
        </w:r>
      </w:fldSimple>
      <w:r w:rsidR="002E1CBB">
        <w:t xml:space="preserve"> настоящей Документации о закупке</w:t>
      </w:r>
      <w:r w:rsidR="00F74388" w:rsidRPr="00090338">
        <w:t>.</w:t>
      </w:r>
      <w:bookmarkEnd w:id="193"/>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9E497B" w:rsidRDefault="009E497B" w:rsidP="00CF2D73">
      <w:pPr>
        <w:pStyle w:val="a4"/>
        <w:numPr>
          <w:ilvl w:val="3"/>
          <w:numId w:val="5"/>
        </w:numPr>
      </w:pPr>
      <w:r>
        <w:t>Заявки, поданные через ЭТП, дублировать по почте, электронной почте и другими способами не требуется.</w:t>
      </w:r>
    </w:p>
    <w:p w:rsidR="009E497B" w:rsidRPr="00090338" w:rsidRDefault="009E497B" w:rsidP="00CF2D73">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CF2D73">
      <w:pPr>
        <w:pStyle w:val="2"/>
        <w:numPr>
          <w:ilvl w:val="1"/>
          <w:numId w:val="5"/>
        </w:numPr>
      </w:pPr>
      <w:bookmarkStart w:id="194" w:name="_Ref55280448"/>
      <w:bookmarkStart w:id="195" w:name="_Toc55285352"/>
      <w:bookmarkStart w:id="196" w:name="_Toc55305384"/>
      <w:bookmarkStart w:id="197" w:name="_Toc57314655"/>
      <w:bookmarkStart w:id="198" w:name="_Toc69728969"/>
      <w:bookmarkStart w:id="199" w:name="_Toc478558946"/>
      <w:bookmarkEnd w:id="192"/>
      <w:r w:rsidRPr="00090338">
        <w:t>Вскрытие поступивших на аукцион конвертов</w:t>
      </w:r>
      <w:bookmarkEnd w:id="194"/>
      <w:bookmarkEnd w:id="195"/>
      <w:bookmarkEnd w:id="196"/>
      <w:bookmarkEnd w:id="197"/>
      <w:bookmarkEnd w:id="198"/>
      <w:bookmarkEnd w:id="199"/>
    </w:p>
    <w:p w:rsidR="00F74388" w:rsidRPr="00090338" w:rsidRDefault="002E1CBB" w:rsidP="00F74388">
      <w:pPr>
        <w:pStyle w:val="a3"/>
      </w:pPr>
      <w:bookmarkStart w:id="200" w:name="_Ref56221780"/>
      <w:bookmarkStart w:id="201"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F74388">
      <w:pPr>
        <w:pStyle w:val="a3"/>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CF2D73">
      <w:pPr>
        <w:pStyle w:val="2"/>
        <w:numPr>
          <w:ilvl w:val="1"/>
          <w:numId w:val="5"/>
        </w:numPr>
      </w:pPr>
      <w:bookmarkStart w:id="202" w:name="_Ref55280453"/>
      <w:bookmarkStart w:id="203" w:name="_Toc55285353"/>
      <w:bookmarkStart w:id="204" w:name="_Toc55305385"/>
      <w:bookmarkStart w:id="205" w:name="_Toc57314656"/>
      <w:bookmarkStart w:id="206" w:name="_Toc69728970"/>
      <w:bookmarkStart w:id="207" w:name="_Toc478558947"/>
      <w:bookmarkEnd w:id="200"/>
      <w:bookmarkEnd w:id="201"/>
      <w:r w:rsidRPr="00090338">
        <w:t>Рассмотрение заявок</w:t>
      </w:r>
      <w:bookmarkEnd w:id="202"/>
      <w:bookmarkEnd w:id="203"/>
      <w:bookmarkEnd w:id="204"/>
      <w:bookmarkEnd w:id="205"/>
      <w:bookmarkEnd w:id="206"/>
      <w:bookmarkEnd w:id="207"/>
    </w:p>
    <w:p w:rsidR="00F74388" w:rsidRPr="00090338" w:rsidRDefault="00F74388" w:rsidP="00F74388">
      <w:pPr>
        <w:pStyle w:val="23"/>
      </w:pPr>
      <w:bookmarkStart w:id="208" w:name="_Toc478558948"/>
      <w:r w:rsidRPr="00090338">
        <w:t>Общие положения</w:t>
      </w:r>
      <w:bookmarkEnd w:id="208"/>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411CDB">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411CDB">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F74388">
      <w:pPr>
        <w:pStyle w:val="23"/>
      </w:pPr>
      <w:bookmarkStart w:id="209" w:name="_Ref93089454"/>
      <w:bookmarkStart w:id="210" w:name="_Toc478558949"/>
      <w:bookmarkStart w:id="211" w:name="_Ref55304418"/>
      <w:r w:rsidRPr="00090338">
        <w:t>Отборочная стадия</w:t>
      </w:r>
      <w:bookmarkEnd w:id="209"/>
      <w:bookmarkEnd w:id="210"/>
    </w:p>
    <w:p w:rsidR="00F74388" w:rsidRPr="00090338" w:rsidRDefault="00F74388" w:rsidP="00F74388">
      <w:pPr>
        <w:pStyle w:val="a4"/>
      </w:pPr>
      <w:r w:rsidRPr="00090338">
        <w:t xml:space="preserve">В рамках отборочной стадии </w:t>
      </w:r>
      <w:bookmarkEnd w:id="211"/>
      <w:r w:rsidRPr="00090338">
        <w:t>Закупочная комиссия проверяет:</w:t>
      </w:r>
    </w:p>
    <w:p w:rsidR="00F74388" w:rsidRPr="00090338" w:rsidRDefault="00F74388" w:rsidP="00CF2D73">
      <w:pPr>
        <w:pStyle w:val="a2"/>
        <w:numPr>
          <w:ilvl w:val="4"/>
          <w:numId w:val="5"/>
        </w:numPr>
      </w:pPr>
      <w:bookmarkStart w:id="212"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CF2D73">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CF2D73">
      <w:pPr>
        <w:pStyle w:val="a2"/>
        <w:numPr>
          <w:ilvl w:val="4"/>
          <w:numId w:val="5"/>
        </w:numPr>
      </w:pPr>
      <w:r w:rsidRPr="00090338">
        <w:t xml:space="preserve">соответствие </w:t>
      </w:r>
      <w:r w:rsidR="00AB3265" w:rsidRPr="00090338">
        <w:t>предлагаем</w:t>
      </w:r>
      <w:r w:rsidR="00AB3265">
        <w:t>ых</w:t>
      </w:r>
      <w:r w:rsidR="00AB3265" w:rsidRPr="00090338">
        <w:t xml:space="preserve"> </w:t>
      </w:r>
      <w:r w:rsidR="00BB30C2">
        <w:t>услуг</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411CDB">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411CDB"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F9098A" w:rsidP="00F74388">
      <w:pPr>
        <w:pStyle w:val="a4"/>
      </w:pPr>
      <w:r w:rsidRPr="00F9098A">
        <w:lastRenderedPageBreak/>
        <w:t xml:space="preserve">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 </w:t>
      </w:r>
      <w:r w:rsidR="00D5133E" w:rsidRPr="00D5133E">
        <w:t xml:space="preserve">Право предоставления </w:t>
      </w:r>
      <w:r>
        <w:t>дополнительных</w:t>
      </w:r>
      <w:r w:rsidRPr="00D5133E">
        <w:t xml:space="preserve"> </w:t>
      </w:r>
      <w:r w:rsidR="00D5133E" w:rsidRPr="00D5133E">
        <w:t xml:space="preserve">документов/сведений предоставляется в равной степени всем </w:t>
      </w:r>
      <w:r w:rsidR="00D5133E">
        <w:t>У</w:t>
      </w:r>
      <w:r w:rsidR="00D5133E" w:rsidRPr="00D5133E">
        <w:t xml:space="preserve">частникам </w:t>
      </w:r>
      <w:r w:rsidR="00D5133E">
        <w:t>аукциона</w:t>
      </w:r>
      <w:r w:rsidR="00D5133E" w:rsidRPr="00D5133E">
        <w:t>.</w:t>
      </w:r>
    </w:p>
    <w:p w:rsidR="00294D58" w:rsidRPr="00090338" w:rsidRDefault="00294D58" w:rsidP="00F74388">
      <w:pPr>
        <w:pStyle w:val="a4"/>
      </w:pPr>
      <w:r w:rsidRPr="00294D58">
        <w:t xml:space="preserve">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w:t>
      </w:r>
      <w:r w:rsidR="00DB346F">
        <w:t>услуг</w:t>
      </w:r>
      <w:r w:rsidRPr="00294D58">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13" w:name="_Ref55307002"/>
      <w:bookmarkStart w:id="214" w:name="_Ref324342096"/>
      <w:r w:rsidRPr="00090338">
        <w:t>По результатам проведения отборочной стадии Закупочная комиссия вправе отклонить заявки, которые:</w:t>
      </w:r>
      <w:bookmarkEnd w:id="212"/>
      <w:bookmarkEnd w:id="213"/>
      <w:bookmarkEnd w:id="214"/>
    </w:p>
    <w:p w:rsidR="00F74388" w:rsidRPr="00090338" w:rsidRDefault="00F74388" w:rsidP="00CF2D7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CF2D7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9E497B">
      <w:pPr>
        <w:pStyle w:val="a4"/>
      </w:pPr>
      <w:bookmarkStart w:id="215"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Закупочная комиссия также вправе отклонить заявку</w:t>
      </w:r>
      <w:r w:rsidR="00F814B8">
        <w:t>,</w:t>
      </w:r>
      <w:r w:rsidRPr="00090338">
        <w:t xml:space="preserve"> в случае если цена данной заявки превышает установленную начальную (максимальную) цену </w:t>
      </w:r>
      <w:r w:rsidR="009E497B">
        <w:t xml:space="preserve">договора (цену лота) </w:t>
      </w:r>
      <w:r w:rsidRPr="00090338">
        <w:t>(</w:t>
      </w:r>
      <w:r w:rsidR="00294D58">
        <w:t>под</w:t>
      </w:r>
      <w:r w:rsidRPr="00090338">
        <w:t xml:space="preserve">пункт  </w:t>
      </w:r>
      <w:fldSimple w:instr=" REF _Ref384116250 \r \h  \* MERGEFORMAT ">
        <w:r w:rsidR="00411CDB">
          <w:t>4.2.6</w:t>
        </w:r>
      </w:fldSimple>
      <w:r w:rsidR="00294D58">
        <w:t xml:space="preserve"> настоящей Документации о закупке</w:t>
      </w:r>
      <w:r w:rsidRPr="00090338">
        <w:t>).</w:t>
      </w:r>
    </w:p>
    <w:p w:rsidR="00F74388" w:rsidRPr="00090338" w:rsidRDefault="00F74388" w:rsidP="00CF2D73">
      <w:pPr>
        <w:pStyle w:val="2"/>
        <w:numPr>
          <w:ilvl w:val="1"/>
          <w:numId w:val="5"/>
        </w:numPr>
        <w:jc w:val="both"/>
      </w:pPr>
      <w:bookmarkStart w:id="216" w:name="_Ref391285225"/>
      <w:bookmarkStart w:id="217" w:name="_Toc478558950"/>
      <w:bookmarkEnd w:id="215"/>
      <w:r w:rsidRPr="00090338">
        <w:t>Проведение аукциона (процедура снижения цены Участниками аукциона)</w:t>
      </w:r>
      <w:bookmarkEnd w:id="216"/>
      <w:bookmarkEnd w:id="217"/>
    </w:p>
    <w:p w:rsidR="00F74388" w:rsidRPr="00090338" w:rsidRDefault="00F74388" w:rsidP="00F74388">
      <w:pPr>
        <w:pStyle w:val="a3"/>
      </w:pPr>
      <w:bookmarkStart w:id="218" w:name="_Ref314136965"/>
      <w:bookmarkStart w:id="219"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8"/>
      <w:r w:rsidRPr="00090338">
        <w:t xml:space="preserve"> </w:t>
      </w:r>
    </w:p>
    <w:p w:rsidR="00F74388" w:rsidRPr="00090338" w:rsidRDefault="00F74388" w:rsidP="00F74388">
      <w:pPr>
        <w:pStyle w:val="a3"/>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F74388">
      <w:pPr>
        <w:pStyle w:val="a3"/>
      </w:pPr>
      <w:bookmarkStart w:id="220"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411CDB">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20"/>
      <w:r w:rsidRPr="00090338">
        <w:t xml:space="preserve"> </w:t>
      </w:r>
    </w:p>
    <w:p w:rsidR="00F74388" w:rsidRPr="00090338" w:rsidRDefault="00F74388" w:rsidP="00F74388">
      <w:pPr>
        <w:pStyle w:val="a3"/>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r w:rsidR="007F7C13">
        <w:fldChar w:fldCharType="begin"/>
      </w:r>
      <w:r w:rsidR="00F814B8">
        <w:instrText xml:space="preserve"> REF _Ref418063176 \w \h </w:instrText>
      </w:r>
      <w:r w:rsidR="007F7C13">
        <w:fldChar w:fldCharType="separate"/>
      </w:r>
      <w:r w:rsidR="00411CDB">
        <w:t>5.2</w:t>
      </w:r>
      <w:r w:rsidR="007F7C13">
        <w:fldChar w:fldCharType="end"/>
      </w:r>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B93030">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F74388">
      <w:pPr>
        <w:pStyle w:val="a3"/>
      </w:pPr>
      <w:bookmarkStart w:id="221" w:name="_Ref352756002"/>
      <w:bookmarkStart w:id="222" w:name="_Ref303589105"/>
      <w:bookmarkStart w:id="223" w:name="_Ref305745912"/>
      <w:bookmarkStart w:id="224"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F9098A" w:rsidRPr="00F9098A">
        <w:t xml:space="preserve">указанные в пункте </w:t>
      </w:r>
      <w:r w:rsidR="007F7C13">
        <w:fldChar w:fldCharType="begin"/>
      </w:r>
      <w:r w:rsidR="00F9098A">
        <w:instrText xml:space="preserve"> REF _Ref55335818 \w \h </w:instrText>
      </w:r>
      <w:r w:rsidR="007F7C13">
        <w:fldChar w:fldCharType="separate"/>
      </w:r>
      <w:r w:rsidR="00411CDB">
        <w:t>5.5</w:t>
      </w:r>
      <w:r w:rsidR="007F7C13">
        <w:fldChar w:fldCharType="end"/>
      </w:r>
      <w:r w:rsidR="00F9098A" w:rsidRPr="00F9098A">
        <w:t xml:space="preserve"> настоящей Документации о закупке, </w:t>
      </w:r>
      <w:r w:rsidRPr="00090338">
        <w:t>с приложением соответствующих файлов.</w:t>
      </w:r>
      <w:bookmarkEnd w:id="221"/>
      <w:bookmarkEnd w:id="222"/>
      <w:bookmarkEnd w:id="223"/>
      <w:bookmarkEnd w:id="224"/>
    </w:p>
    <w:p w:rsidR="00F74388" w:rsidRPr="00090338" w:rsidRDefault="00F74388" w:rsidP="00F74388">
      <w:pPr>
        <w:pStyle w:val="a3"/>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411CDB">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CF2D73">
      <w:pPr>
        <w:pStyle w:val="2"/>
        <w:numPr>
          <w:ilvl w:val="1"/>
          <w:numId w:val="5"/>
        </w:numPr>
      </w:pPr>
      <w:bookmarkStart w:id="225" w:name="_Ref391977041"/>
      <w:bookmarkStart w:id="226" w:name="_Toc478558951"/>
      <w:r w:rsidRPr="00090338">
        <w:t>Определение Победителя аукциона</w:t>
      </w:r>
      <w:bookmarkEnd w:id="219"/>
      <w:bookmarkEnd w:id="225"/>
      <w:bookmarkEnd w:id="226"/>
    </w:p>
    <w:p w:rsidR="00F74388" w:rsidRPr="00090338" w:rsidRDefault="00F74388" w:rsidP="00F74388">
      <w:pPr>
        <w:pStyle w:val="a3"/>
      </w:pPr>
      <w:r w:rsidRPr="00090338">
        <w:t xml:space="preserve">Закупочная комиссия определяет Победителя аукциона как Участника аукциона, который предложил наиболее низкую цену </w:t>
      </w:r>
      <w:r w:rsidR="00B93030">
        <w:t>Д</w:t>
      </w:r>
      <w:r w:rsidRPr="00090338">
        <w:t>оговора</w:t>
      </w:r>
      <w:r w:rsidR="00276B31">
        <w:t xml:space="preserve"> </w:t>
      </w:r>
      <w:r w:rsidR="00276B31" w:rsidRPr="00276B31">
        <w:t>(без учета НДС)</w:t>
      </w:r>
      <w:r w:rsidRPr="00090338">
        <w:t>.</w:t>
      </w:r>
    </w:p>
    <w:p w:rsidR="00F74388" w:rsidRPr="00090338" w:rsidRDefault="00F74388" w:rsidP="00F74388">
      <w:pPr>
        <w:pStyle w:val="a3"/>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F74388">
      <w:pPr>
        <w:pStyle w:val="a3"/>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411CDB">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F74388">
      <w:pPr>
        <w:pStyle w:val="a3"/>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F74388">
      <w:pPr>
        <w:pStyle w:val="a3"/>
      </w:pPr>
      <w:bookmarkStart w:id="227" w:name="_Ref324341011"/>
      <w:r w:rsidRPr="00090338">
        <w:t xml:space="preserve">Участник аукциона, предложивший наиболее низкую цену </w:t>
      </w:r>
      <w:r w:rsidR="00B93030">
        <w:t>Д</w:t>
      </w:r>
      <w:r w:rsidRPr="00090338">
        <w:t>оговора</w:t>
      </w:r>
      <w:r w:rsidR="00276B31">
        <w:t xml:space="preserve"> </w:t>
      </w:r>
      <w:r w:rsidR="00276B31" w:rsidRPr="00276B31">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F74388">
      <w:pPr>
        <w:pStyle w:val="a3"/>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411CDB">
          <w:t>4.2.21</w:t>
        </w:r>
      </w:fldSimple>
      <w:r w:rsidR="00717A70">
        <w:t xml:space="preserve"> настоящей Документации о закупке</w:t>
      </w:r>
      <w:r w:rsidRPr="00090338">
        <w:t>).</w:t>
      </w:r>
      <w:bookmarkEnd w:id="227"/>
    </w:p>
    <w:p w:rsidR="00F74388" w:rsidRPr="00090338" w:rsidRDefault="00F74388" w:rsidP="00CF2D73">
      <w:pPr>
        <w:pStyle w:val="2"/>
        <w:numPr>
          <w:ilvl w:val="1"/>
          <w:numId w:val="5"/>
        </w:numPr>
      </w:pPr>
      <w:bookmarkStart w:id="228" w:name="_Toc197149942"/>
      <w:bookmarkStart w:id="229" w:name="_Toc197150411"/>
      <w:bookmarkStart w:id="230" w:name="_Ref55280469"/>
      <w:bookmarkStart w:id="231" w:name="_Toc55285355"/>
      <w:bookmarkStart w:id="232" w:name="_Toc55305387"/>
      <w:bookmarkStart w:id="233" w:name="_Toc57314658"/>
      <w:bookmarkStart w:id="234" w:name="_Toc69728972"/>
      <w:bookmarkStart w:id="235" w:name="_Toc478558952"/>
      <w:bookmarkEnd w:id="228"/>
      <w:bookmarkEnd w:id="229"/>
      <w:r w:rsidRPr="00090338">
        <w:t>Подписание Протокола о результатах аукциона</w:t>
      </w:r>
      <w:bookmarkEnd w:id="230"/>
      <w:bookmarkEnd w:id="231"/>
      <w:bookmarkEnd w:id="232"/>
      <w:bookmarkEnd w:id="233"/>
      <w:bookmarkEnd w:id="234"/>
      <w:bookmarkEnd w:id="235"/>
    </w:p>
    <w:p w:rsidR="00F74388" w:rsidRPr="00090338" w:rsidRDefault="00F74388" w:rsidP="00F74388">
      <w:pPr>
        <w:pStyle w:val="a3"/>
      </w:pPr>
      <w:bookmarkStart w:id="236" w:name="_Ref56222872"/>
      <w:r w:rsidRPr="00090338">
        <w:rPr>
          <w:szCs w:val="28"/>
        </w:rPr>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411CDB">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6"/>
    </w:p>
    <w:p w:rsidR="00F74388" w:rsidRPr="00090338" w:rsidRDefault="00F74388" w:rsidP="00F74388">
      <w:pPr>
        <w:pStyle w:val="a3"/>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F74388">
      <w:pPr>
        <w:pStyle w:val="a3"/>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F9098A" w:rsidRPr="00090338" w:rsidRDefault="00F9098A" w:rsidP="00F9098A">
      <w:pPr>
        <w:pStyle w:val="a3"/>
        <w:numPr>
          <w:ilvl w:val="2"/>
          <w:numId w:val="5"/>
        </w:numPr>
      </w:pPr>
      <w:r>
        <w:t xml:space="preserve">Победитель аукциона обязан в срок </w:t>
      </w:r>
      <w:r w:rsidRPr="000B7F4D">
        <w:rPr>
          <w:b/>
        </w:rPr>
        <w:t>не позднее 3 (трех) рабочих дней</w:t>
      </w:r>
      <w:r>
        <w:t xml:space="preserve"> с даты публикации протокола о подведении итогов закупки </w:t>
      </w:r>
      <w:r w:rsidRPr="00717A70">
        <w:t>на Официальном сайте</w:t>
      </w:r>
      <w:r>
        <w:t xml:space="preserve"> предоставить Справку о цепочке собственников, включая бенефициаров (в том числе конечных)</w:t>
      </w:r>
      <w:r w:rsidRPr="00090338">
        <w:t xml:space="preserve">, по форме в соответствии с </w:t>
      </w:r>
      <w:r>
        <w:t>пункт</w:t>
      </w:r>
      <w:r w:rsidRPr="00090338">
        <w:t xml:space="preserve">ом </w:t>
      </w:r>
      <w:r w:rsidR="007F7C13">
        <w:fldChar w:fldCharType="begin"/>
      </w:r>
      <w:r>
        <w:instrText xml:space="preserve"> REF _Ref316552585 \w \h </w:instrText>
      </w:r>
      <w:r w:rsidR="007F7C13">
        <w:fldChar w:fldCharType="separate"/>
      </w:r>
      <w:r w:rsidR="00411CDB">
        <w:t>5.17</w:t>
      </w:r>
      <w:r w:rsidR="007F7C13">
        <w:fldChar w:fldCharType="end"/>
      </w:r>
      <w:r>
        <w:t xml:space="preserve"> настоящей Документации о закупке</w:t>
      </w:r>
      <w:r w:rsidRPr="00090338">
        <w:t xml:space="preserve"> с </w:t>
      </w:r>
      <w:r>
        <w:t xml:space="preserve">приложением подтверждающих </w:t>
      </w:r>
      <w:r w:rsidRPr="00090338">
        <w:t>документ</w:t>
      </w:r>
      <w:r>
        <w:t>ов согласно перечню, установленному в Приложении 1 к указанной справке (пункт</w:t>
      </w:r>
      <w:r w:rsidRPr="00090338">
        <w:t xml:space="preserve"> </w:t>
      </w:r>
      <w:r w:rsidR="007F7C13">
        <w:fldChar w:fldCharType="begin"/>
      </w:r>
      <w:r>
        <w:instrText xml:space="preserve"> REF _Ref316552585 \w \h </w:instrText>
      </w:r>
      <w:r w:rsidR="007F7C13">
        <w:fldChar w:fldCharType="separate"/>
      </w:r>
      <w:r w:rsidR="00411CDB">
        <w:t>5.17</w:t>
      </w:r>
      <w:r w:rsidR="007F7C13">
        <w:fldChar w:fldCharType="end"/>
      </w:r>
      <w:r>
        <w:t xml:space="preserve">). </w:t>
      </w:r>
      <w:r w:rsidRPr="00EF74BD">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7F7C13">
        <w:rPr>
          <w:b/>
        </w:rPr>
        <w:fldChar w:fldCharType="begin"/>
      </w:r>
      <w:r>
        <w:rPr>
          <w:b/>
        </w:rPr>
        <w:instrText xml:space="preserve"> REF _Ref387830550 \w \h </w:instrText>
      </w:r>
      <w:r w:rsidR="007F7C13">
        <w:rPr>
          <w:b/>
        </w:rPr>
      </w:r>
      <w:r w:rsidR="007F7C13">
        <w:rPr>
          <w:b/>
        </w:rPr>
        <w:fldChar w:fldCharType="separate"/>
      </w:r>
      <w:r w:rsidR="00411CDB">
        <w:rPr>
          <w:b/>
        </w:rPr>
        <w:t>4.2.15</w:t>
      </w:r>
      <w:r w:rsidR="007F7C13">
        <w:rPr>
          <w:b/>
        </w:rPr>
        <w:fldChar w:fldCharType="end"/>
      </w:r>
      <w:r w:rsidRPr="00EF74BD">
        <w:rPr>
          <w:b/>
        </w:rPr>
        <w:t xml:space="preserve"> настоящей Документации о закупке</w:t>
      </w:r>
      <w:r w:rsidRPr="00090338">
        <w:t>.</w:t>
      </w:r>
    </w:p>
    <w:p w:rsidR="00310AD5" w:rsidRDefault="00310AD5" w:rsidP="00F74388">
      <w:pPr>
        <w:pStyle w:val="a3"/>
      </w:pPr>
      <w:r w:rsidRPr="00310AD5">
        <w:t xml:space="preserve">Перед подписанием </w:t>
      </w:r>
      <w:r w:rsidR="00B93030">
        <w:t>Д</w:t>
      </w:r>
      <w:r w:rsidRPr="00310AD5">
        <w:t xml:space="preserve">оговора Победитель </w:t>
      </w:r>
      <w:r>
        <w:t>аукциона</w:t>
      </w:r>
      <w:r w:rsidRPr="00310AD5">
        <w:t xml:space="preserve"> должен предоставить </w:t>
      </w:r>
      <w:r w:rsidR="00276B31" w:rsidRPr="00276B31">
        <w:t xml:space="preserve">оригиналы и/или </w:t>
      </w:r>
      <w:r w:rsidRPr="00310AD5">
        <w:t>нотариально заверенные копии документов, указанных в подпунктах</w:t>
      </w:r>
      <w:r w:rsidR="00C84790">
        <w:t xml:space="preserve"> </w:t>
      </w:r>
      <w:r w:rsidR="007F7C13">
        <w:fldChar w:fldCharType="begin"/>
      </w:r>
      <w:r w:rsidR="00BE544C">
        <w:instrText xml:space="preserve"> REF _Ref465159887 \w \h </w:instrText>
      </w:r>
      <w:r w:rsidR="007F7C13">
        <w:fldChar w:fldCharType="separate"/>
      </w:r>
      <w:r w:rsidR="00411CDB">
        <w:t>2.5.5.1а)</w:t>
      </w:r>
      <w:r w:rsidR="007F7C13">
        <w:fldChar w:fldCharType="end"/>
      </w:r>
      <w:r w:rsidR="003B210C">
        <w:t xml:space="preserve">, </w:t>
      </w:r>
      <w:fldSimple w:instr=" REF _Ref465159899 \w ">
        <w:r w:rsidR="00411CDB">
          <w:t>2.5.5.1б)</w:t>
        </w:r>
      </w:fldSimple>
      <w:r w:rsidR="003B210C">
        <w:t xml:space="preserve"> и </w:t>
      </w:r>
      <w:fldSimple w:instr=" REF _Ref465159905 \w ">
        <w:r w:rsidR="00411CDB">
          <w:t>2.5.5.1г)</w:t>
        </w:r>
      </w:fldSimple>
      <w:r w:rsidRPr="00310AD5">
        <w:t xml:space="preserve"> настоящей Документации о закупке, и </w:t>
      </w:r>
      <w:r w:rsidR="00276B31" w:rsidRPr="00276B31">
        <w:t xml:space="preserve">оригиналы и/или </w:t>
      </w:r>
      <w:r w:rsidRPr="00310AD5">
        <w:t xml:space="preserve">заверенные Участником копии документов, указанных в подпункте </w:t>
      </w:r>
      <w:r w:rsidR="007F7C13" w:rsidRPr="00310AD5">
        <w:fldChar w:fldCharType="begin"/>
      </w:r>
      <w:r w:rsidRPr="00310AD5">
        <w:instrText xml:space="preserve"> REF _Ref386122130 \r \h </w:instrText>
      </w:r>
      <w:r w:rsidR="007F7C13" w:rsidRPr="00310AD5">
        <w:fldChar w:fldCharType="separate"/>
      </w:r>
      <w:r w:rsidR="00411CDB">
        <w:t>2.5.5.1в)</w:t>
      </w:r>
      <w:r w:rsidR="007F7C13" w:rsidRPr="00310AD5">
        <w:fldChar w:fldCharType="end"/>
      </w:r>
      <w:r w:rsidRPr="00310AD5">
        <w:t xml:space="preserve"> настоящей Документации о закупке, в срок, установленный решением закупочной комиссии.</w:t>
      </w:r>
    </w:p>
    <w:p w:rsidR="00F74388" w:rsidRPr="00090338" w:rsidRDefault="00F74388" w:rsidP="00F74388">
      <w:pPr>
        <w:pStyle w:val="a3"/>
      </w:pPr>
      <w:r w:rsidRPr="00090338">
        <w:t>В случае если Победитель аукциона:</w:t>
      </w:r>
    </w:p>
    <w:p w:rsidR="00F74388" w:rsidRPr="00090338" w:rsidRDefault="00F74388" w:rsidP="00CF2D7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CF2D7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CF2D7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411CDB">
          <w:t>1.2.5</w:t>
        </w:r>
      </w:fldSimple>
      <w:r w:rsidRPr="00090338">
        <w:t>;</w:t>
      </w:r>
    </w:p>
    <w:p w:rsidR="00F9098A" w:rsidRPr="00090338" w:rsidRDefault="00F9098A" w:rsidP="008B34B5">
      <w:pPr>
        <w:pStyle w:val="a2"/>
        <w:numPr>
          <w:ilvl w:val="4"/>
          <w:numId w:val="5"/>
        </w:numPr>
      </w:pPr>
      <w:r>
        <w:t xml:space="preserve">не раскроет информацию в отношении всей цепочки собственников, включая бенефициаров (в том числе конечных), </w:t>
      </w:r>
      <w:r w:rsidRPr="00090338">
        <w:t xml:space="preserve">по форме в соответствии с </w:t>
      </w:r>
      <w:r>
        <w:t>пункт</w:t>
      </w:r>
      <w:r w:rsidRPr="00090338">
        <w:t xml:space="preserve">ом </w:t>
      </w:r>
      <w:fldSimple w:instr=" REF _Ref316552585 \w \h  \* MERGEFORMAT ">
        <w:r w:rsidR="00411CDB">
          <w:t>5.17</w:t>
        </w:r>
      </w:fldSimple>
      <w:r>
        <w:t xml:space="preserve"> настоящей Документации о закупке</w:t>
      </w:r>
      <w:r w:rsidRPr="00090338">
        <w:t xml:space="preserve"> с </w:t>
      </w:r>
      <w:r>
        <w:t xml:space="preserve">приложением подтверждающих </w:t>
      </w:r>
      <w:r w:rsidRPr="00090338">
        <w:t>документ</w:t>
      </w:r>
      <w:r>
        <w:t>ов;</w:t>
      </w:r>
    </w:p>
    <w:p w:rsidR="00310AD5" w:rsidRPr="001169DB" w:rsidRDefault="00310AD5" w:rsidP="008B34B5">
      <w:pPr>
        <w:pStyle w:val="a2"/>
        <w:numPr>
          <w:ilvl w:val="4"/>
          <w:numId w:val="5"/>
        </w:numPr>
      </w:pPr>
      <w:r w:rsidRPr="000E1ADB">
        <w:t xml:space="preserve">не предоставит в установленный решением закупочной комиссии </w:t>
      </w:r>
      <w:r>
        <w:t xml:space="preserve">срок </w:t>
      </w:r>
      <w:r w:rsidR="00276B31" w:rsidRPr="00276B31">
        <w:t xml:space="preserve">оригиналы и/или </w:t>
      </w:r>
      <w:r>
        <w:t>нотариально заверенные копии документов, указанных в подпунктах</w:t>
      </w:r>
      <w:r w:rsidR="00BE544C">
        <w:t xml:space="preserve"> </w:t>
      </w:r>
      <w:fldSimple w:instr=" REF _Ref465159887 \w \h  \* MERGEFORMAT ">
        <w:r w:rsidR="00411CDB">
          <w:t>2.5.5.1а)</w:t>
        </w:r>
      </w:fldSimple>
      <w:r w:rsidR="003B210C">
        <w:t xml:space="preserve">, </w:t>
      </w:r>
      <w:fldSimple w:instr=" REF _Ref465159899 \w \h  \* MERGEFORMAT ">
        <w:r w:rsidR="00411CDB">
          <w:t>2.5.5.1б)</w:t>
        </w:r>
      </w:fldSimple>
      <w:r w:rsidR="00BE544C">
        <w:t xml:space="preserve">  </w:t>
      </w:r>
      <w:r w:rsidR="003B210C">
        <w:t>и</w:t>
      </w:r>
      <w:r w:rsidR="00BE544C">
        <w:t xml:space="preserve"> </w:t>
      </w:r>
      <w:r w:rsidR="003B210C">
        <w:t xml:space="preserve"> </w:t>
      </w:r>
      <w:fldSimple w:instr=" REF _Ref465159905 \w \h  \* MERGEFORMAT ">
        <w:r w:rsidR="00411CDB">
          <w:t>2.5.5.1г)</w:t>
        </w:r>
      </w:fldSimple>
      <w:r w:rsidR="003B210C">
        <w:t xml:space="preserve"> </w:t>
      </w:r>
      <w:r w:rsidRPr="0091702A">
        <w:t>настоящей Документации о закупке</w:t>
      </w:r>
      <w:r>
        <w:t xml:space="preserve">, и </w:t>
      </w:r>
      <w:r w:rsidR="00276B31" w:rsidRPr="00276B31">
        <w:t xml:space="preserve">оригиналы и/или </w:t>
      </w:r>
      <w:r>
        <w:t xml:space="preserve">заверенные Участником копии документов, указанных в подпункте </w:t>
      </w:r>
      <w:fldSimple w:instr=" REF _Ref386122130 \w  \* MERGEFORMAT ">
        <w:r w:rsidR="00411CDB">
          <w:t>2.5.5.1в)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34B5">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34B5">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B93030">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CF2D73">
      <w:pPr>
        <w:pStyle w:val="2"/>
        <w:numPr>
          <w:ilvl w:val="1"/>
          <w:numId w:val="5"/>
        </w:numPr>
      </w:pPr>
      <w:bookmarkStart w:id="237" w:name="_Ref55280483"/>
      <w:bookmarkStart w:id="238" w:name="_Toc55285357"/>
      <w:bookmarkStart w:id="239" w:name="_Toc55305389"/>
      <w:bookmarkStart w:id="240" w:name="_Toc57314660"/>
      <w:bookmarkStart w:id="241" w:name="_Toc69728974"/>
      <w:bookmarkStart w:id="242" w:name="_Toc478558953"/>
      <w:r w:rsidRPr="00090338">
        <w:t>Уведомление Участников о результатах аукциона</w:t>
      </w:r>
      <w:bookmarkEnd w:id="237"/>
      <w:bookmarkEnd w:id="238"/>
      <w:bookmarkEnd w:id="239"/>
      <w:bookmarkEnd w:id="240"/>
      <w:bookmarkEnd w:id="241"/>
      <w:bookmarkEnd w:id="242"/>
    </w:p>
    <w:p w:rsidR="00F74388" w:rsidRPr="00090338" w:rsidRDefault="00CD242B" w:rsidP="00F7438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w:t>
      </w:r>
      <w:r w:rsidR="00B93030">
        <w:rPr>
          <w:szCs w:val="28"/>
        </w:rPr>
        <w:t>П</w:t>
      </w:r>
      <w:r w:rsidRPr="00B02116">
        <w:rPr>
          <w:szCs w:val="28"/>
        </w:rPr>
        <w:t xml:space="preserve">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310AD5">
        <w:rPr>
          <w:bCs/>
        </w:rPr>
        <w:t>не позднее чем через три дня со дня принятия решения Закупочной комиссией.</w:t>
      </w:r>
    </w:p>
    <w:p w:rsidR="00F74388" w:rsidRPr="00090338" w:rsidRDefault="00F74388" w:rsidP="00F74388">
      <w:pPr>
        <w:pStyle w:val="a3"/>
      </w:pPr>
      <w:r w:rsidRPr="00090338">
        <w:t xml:space="preserve">Если между подписанием протокола и </w:t>
      </w:r>
      <w:r w:rsidR="00B93030">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CF2D73">
      <w:pPr>
        <w:pStyle w:val="2"/>
        <w:numPr>
          <w:ilvl w:val="1"/>
          <w:numId w:val="5"/>
        </w:numPr>
      </w:pPr>
      <w:bookmarkStart w:id="243" w:name="_Ref418062836"/>
      <w:bookmarkStart w:id="244" w:name="_Toc478558954"/>
      <w:r w:rsidRPr="00090338">
        <w:lastRenderedPageBreak/>
        <w:t>Подписание Договора</w:t>
      </w:r>
      <w:bookmarkEnd w:id="243"/>
      <w:bookmarkEnd w:id="244"/>
    </w:p>
    <w:p w:rsidR="006F5353" w:rsidRPr="00090338" w:rsidRDefault="006F5353" w:rsidP="006F5353">
      <w:pPr>
        <w:pStyle w:val="a3"/>
      </w:pPr>
      <w:bookmarkStart w:id="245" w:name="_Ref418062801"/>
      <w:r w:rsidRPr="00090338">
        <w:t xml:space="preserve">Договор между Заказчиком и Победителем аукциона </w:t>
      </w:r>
      <w:r w:rsidR="00276B31" w:rsidRPr="00276B31">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411CDB">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45"/>
      <w:r w:rsidR="00310AD5">
        <w:t xml:space="preserve">, </w:t>
      </w:r>
      <w:r w:rsidR="00310AD5" w:rsidRPr="00310AD5">
        <w:t xml:space="preserve">но не ранее чем через 10 (десять) дней после публикации Протокола выбора </w:t>
      </w:r>
      <w:r w:rsidR="00B93030">
        <w:t>П</w:t>
      </w:r>
      <w:r w:rsidR="00310AD5" w:rsidRPr="00310AD5">
        <w:t>обедителя</w:t>
      </w:r>
      <w:r w:rsidR="00310AD5">
        <w:t xml:space="preserve"> аукциона.</w:t>
      </w:r>
    </w:p>
    <w:p w:rsidR="00AB3B5D" w:rsidRDefault="00AB3B5D" w:rsidP="006F5353">
      <w:pPr>
        <w:pStyle w:val="a3"/>
      </w:pPr>
      <w:bookmarkStart w:id="246" w:name="_Ref458186854"/>
      <w:bookmarkStart w:id="247" w:name="_Ref469061050"/>
      <w:r w:rsidRPr="00AB3B5D">
        <w:t xml:space="preserve">Перед заключением </w:t>
      </w:r>
      <w:r w:rsidR="00B93030">
        <w:t>Д</w:t>
      </w:r>
      <w:r w:rsidRPr="00AB3B5D">
        <w:t xml:space="preserve">оговора Победитель </w:t>
      </w:r>
      <w:r w:rsidR="00581EA1">
        <w:t>аукциона</w:t>
      </w:r>
      <w:r w:rsidRPr="00AB3B5D">
        <w:t xml:space="preserve"> обязан</w:t>
      </w:r>
      <w:bookmarkEnd w:id="246"/>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w:t>
      </w:r>
      <w:r w:rsidR="00BE544C">
        <w:t xml:space="preserve"> </w:t>
      </w:r>
      <w:fldSimple w:instr=" REF _Ref465159887 \w \h  \* MERGEFORMAT ">
        <w:r w:rsidR="00411CDB">
          <w:t>2.5.5.1а)</w:t>
        </w:r>
      </w:fldSimple>
      <w:r w:rsidR="00E61F4B">
        <w:t xml:space="preserve">, </w:t>
      </w:r>
      <w:r w:rsidR="00BE544C">
        <w:t xml:space="preserve"> </w:t>
      </w:r>
      <w:fldSimple w:instr=" REF _Ref465159899 \w \h  \* MERGEFORMAT ">
        <w:r w:rsidR="00411CDB">
          <w:t>2.5.5.1б)</w:t>
        </w:r>
      </w:fldSimple>
      <w:r w:rsidR="00BE544C">
        <w:t xml:space="preserve"> </w:t>
      </w:r>
      <w:r w:rsidR="00E61F4B">
        <w:t xml:space="preserve">и </w:t>
      </w:r>
      <w:r w:rsidR="00BE544C">
        <w:t xml:space="preserve"> </w:t>
      </w:r>
      <w:fldSimple w:instr=" REF _Ref465159905 \w \h  \* MERGEFORMAT ">
        <w:r w:rsidR="00411CDB">
          <w:t>2.5.5.1г)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r \h  \* MERGEFORMAT ">
        <w:r w:rsidR="00411CDB">
          <w:t>2.5.5.1в)</w:t>
        </w:r>
      </w:fldSimple>
      <w:r w:rsidRPr="00AB3B5D">
        <w:t xml:space="preserve"> настоящей Документации о закупке, в целях подтверждения подлинности предоставленных в составе </w:t>
      </w:r>
      <w:r w:rsidR="00276B31" w:rsidRPr="00AB3B5D">
        <w:t>заявк</w:t>
      </w:r>
      <w:r w:rsidR="00276B31">
        <w:t>и</w:t>
      </w:r>
      <w:r w:rsidR="00276B31" w:rsidRPr="00AB3B5D">
        <w:t xml:space="preserve"> </w:t>
      </w:r>
      <w:r w:rsidRPr="00AB3B5D">
        <w:t>электронных копий указанных документов.</w:t>
      </w:r>
      <w:bookmarkEnd w:id="247"/>
    </w:p>
    <w:p w:rsidR="006F5353" w:rsidRDefault="006F5353" w:rsidP="006F5353">
      <w:pPr>
        <w:pStyle w:val="a3"/>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B93030">
        <w:t>Д</w:t>
      </w:r>
      <w:r w:rsidRPr="00090338">
        <w:t xml:space="preserve">оговора компетентными органами управления Заказчика (Общим собранием акционеров, Советом директоров и т.п.), </w:t>
      </w:r>
      <w:r w:rsidR="00B93030">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411CDB">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F9098A" w:rsidRPr="00090338" w:rsidRDefault="00F9098A" w:rsidP="006F5353">
      <w:pPr>
        <w:pStyle w:val="a3"/>
      </w:pPr>
      <w:r w:rsidRPr="00F9098A">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6F5353">
      <w:pPr>
        <w:pStyle w:val="a3"/>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411CDB">
          <w:t>1.2.5</w:t>
        </w:r>
      </w:fldSimple>
      <w:r w:rsidR="00AB3B5D">
        <w:t xml:space="preserve"> настоящей Документации о закупке</w:t>
      </w:r>
      <w:r w:rsidRPr="00090338">
        <w:t>.</w:t>
      </w:r>
    </w:p>
    <w:p w:rsidR="00276B31" w:rsidRPr="00D12989" w:rsidRDefault="00276B31" w:rsidP="00BE4E02">
      <w:pPr>
        <w:pStyle w:val="2"/>
        <w:numPr>
          <w:ilvl w:val="1"/>
          <w:numId w:val="5"/>
        </w:numPr>
      </w:pPr>
      <w:bookmarkStart w:id="248" w:name="_Toc468297925"/>
      <w:bookmarkStart w:id="249" w:name="_Toc478558955"/>
      <w:r w:rsidRPr="00D12989">
        <w:lastRenderedPageBreak/>
        <w:t>Порядок применения приоритета</w:t>
      </w:r>
      <w:bookmarkEnd w:id="248"/>
      <w:r w:rsidRPr="00D12989">
        <w:t xml:space="preserve"> в соответствии с 925 ПП</w:t>
      </w:r>
      <w:bookmarkEnd w:id="249"/>
      <w:r w:rsidRPr="00D12989">
        <w:t xml:space="preserve"> </w:t>
      </w:r>
    </w:p>
    <w:p w:rsidR="00BE4E02" w:rsidRDefault="00BE4E02" w:rsidP="00BE4E02">
      <w:pPr>
        <w:pStyle w:val="a3"/>
        <w:numPr>
          <w:ilvl w:val="2"/>
          <w:numId w:val="5"/>
        </w:numPr>
      </w:pPr>
      <w:r>
        <w:t xml:space="preserve">В случае если </w:t>
      </w:r>
      <w:r w:rsidR="00F9098A">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F9098A">
        <w:t xml:space="preserve">Договор </w:t>
      </w:r>
      <w:r>
        <w:t xml:space="preserve">с таким </w:t>
      </w:r>
      <w:r w:rsidR="00F9098A">
        <w:t xml:space="preserve">Победителем </w:t>
      </w:r>
      <w:r>
        <w:t xml:space="preserve">заключается по цене, сниженной на 15 процентов от предложенной им цены </w:t>
      </w:r>
      <w:r w:rsidR="00F9098A">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BE4E02" w:rsidRDefault="00BE4E02" w:rsidP="00BE4E02">
      <w:pPr>
        <w:pStyle w:val="a3"/>
        <w:numPr>
          <w:ilvl w:val="2"/>
          <w:numId w:val="5"/>
        </w:numPr>
      </w:pPr>
      <w:r>
        <w:t xml:space="preserve">В случае если </w:t>
      </w:r>
      <w:r w:rsidR="00F9098A">
        <w:t xml:space="preserve">Победителем </w:t>
      </w:r>
      <w:r>
        <w:t xml:space="preserve">аукциона, при проведении которого цена </w:t>
      </w:r>
      <w:r w:rsidR="00F9098A">
        <w:t xml:space="preserve">Договора </w:t>
      </w:r>
      <w:r>
        <w:t xml:space="preserve">снижена до нуля и который проводится на право заключения </w:t>
      </w:r>
      <w:r w:rsidR="00F9098A">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F9098A">
        <w:t xml:space="preserve">Договор </w:t>
      </w:r>
      <w:r>
        <w:t xml:space="preserve">с таким </w:t>
      </w:r>
      <w:r w:rsidR="00F9098A">
        <w:t xml:space="preserve">Победителем </w:t>
      </w:r>
      <w:r>
        <w:t xml:space="preserve">заключается по цене, увеличенной на 15 процентов от предложенной им цены </w:t>
      </w:r>
      <w:r w:rsidR="00F9098A">
        <w:t>Договора</w:t>
      </w:r>
      <w:r>
        <w:t>.</w:t>
      </w:r>
    </w:p>
    <w:p w:rsidR="00BE4E02" w:rsidRPr="00D12989" w:rsidRDefault="00BE4E02" w:rsidP="00BE4E02">
      <w:pPr>
        <w:pStyle w:val="a3"/>
        <w:numPr>
          <w:ilvl w:val="2"/>
          <w:numId w:val="5"/>
        </w:numPr>
      </w:pPr>
      <w:bookmarkStart w:id="250" w:name="_Ref468131432"/>
      <w:r w:rsidRPr="00D12989">
        <w:t>Отнесение участника к российским или иностранным лицам осуществляется на основании документов участника, представленных в заявке:</w:t>
      </w:r>
      <w:bookmarkEnd w:id="250"/>
    </w:p>
    <w:p w:rsidR="00BE4E02" w:rsidRPr="00D12989" w:rsidRDefault="00BE4E02" w:rsidP="00BE4E02">
      <w:pPr>
        <w:numPr>
          <w:ilvl w:val="4"/>
          <w:numId w:val="5"/>
        </w:numPr>
      </w:pPr>
      <w:r w:rsidRPr="00D12989">
        <w:t>выписк</w:t>
      </w:r>
      <w:r w:rsidR="00191950">
        <w:t>и</w:t>
      </w:r>
      <w:r w:rsidRPr="00D12989">
        <w:t xml:space="preserve"> из Единого государственного реестра (для юридических лиц и индивидуальных предпринимателей);</w:t>
      </w:r>
    </w:p>
    <w:p w:rsidR="00BE4E02" w:rsidRPr="00D12989" w:rsidRDefault="00BE4E02" w:rsidP="00BE4E02">
      <w:pPr>
        <w:numPr>
          <w:ilvl w:val="4"/>
          <w:numId w:val="5"/>
        </w:numPr>
      </w:pPr>
      <w:r w:rsidRPr="00D12989">
        <w:t>документов, удостоверяющих личность (для физических лиц).</w:t>
      </w:r>
    </w:p>
    <w:p w:rsidR="00276B31" w:rsidRPr="00D12989" w:rsidRDefault="00276B31" w:rsidP="00276B31">
      <w:pPr>
        <w:pStyle w:val="a3"/>
        <w:numPr>
          <w:ilvl w:val="2"/>
          <w:numId w:val="5"/>
        </w:numPr>
      </w:pPr>
      <w:r w:rsidRPr="00D12989">
        <w:t xml:space="preserve">В случае если Техническими требованиями предусмотрена поставка товаров, для предоставления приоритета </w:t>
      </w:r>
      <w:r w:rsidR="00F9098A">
        <w:t>У</w:t>
      </w:r>
      <w:r w:rsidR="00F9098A" w:rsidRPr="00D12989">
        <w:t xml:space="preserve">частник </w:t>
      </w:r>
      <w:r w:rsidRPr="00D12989">
        <w:t xml:space="preserve">обязан в </w:t>
      </w:r>
      <w:r w:rsidR="004E476D">
        <w:t xml:space="preserve">Сводной </w:t>
      </w:r>
      <w:r w:rsidR="004E476D" w:rsidRPr="004E476D">
        <w:t>таблице стоимости услуг</w:t>
      </w:r>
      <w:r w:rsidRPr="00D12989">
        <w:t xml:space="preserve"> (пункт </w:t>
      </w:r>
      <w:r w:rsidR="007F7C13">
        <w:fldChar w:fldCharType="begin"/>
      </w:r>
      <w:r w:rsidR="004E476D">
        <w:instrText xml:space="preserve"> REF _Ref55335818 \w \h </w:instrText>
      </w:r>
      <w:r w:rsidR="007F7C13">
        <w:fldChar w:fldCharType="separate"/>
      </w:r>
      <w:r w:rsidR="00411CDB">
        <w:t>5.5</w:t>
      </w:r>
      <w:r w:rsidR="007F7C13">
        <w:fldChar w:fldCharType="end"/>
      </w:r>
      <w:r w:rsidRPr="00D12989">
        <w:t xml:space="preserve"> настоящей Документации о закупке) указать наименование страны происхождения поставляемых товаров по </w:t>
      </w:r>
      <w:r w:rsidRPr="00D12989">
        <w:lastRenderedPageBreak/>
        <w:t xml:space="preserve">каждой единице товара. Отсутствие в </w:t>
      </w:r>
      <w:r w:rsidR="004E476D" w:rsidRPr="004E476D">
        <w:t>Сводной таблице стоимости услуг</w:t>
      </w:r>
      <w:r w:rsidRPr="00D12989">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276B31" w:rsidRPr="00D12989" w:rsidRDefault="00276B31" w:rsidP="00276B31">
      <w:pPr>
        <w:pStyle w:val="a3"/>
        <w:numPr>
          <w:ilvl w:val="2"/>
          <w:numId w:val="5"/>
        </w:numPr>
      </w:pPr>
      <w:r w:rsidRPr="00D12989">
        <w:t>При выявлении факта указания Участником в составе заявки недостоверных сведений в отношении страны происхождения товара, Заказчик:</w:t>
      </w:r>
    </w:p>
    <w:p w:rsidR="00276B31" w:rsidRPr="00D12989" w:rsidRDefault="00276B31" w:rsidP="00276B31">
      <w:pPr>
        <w:numPr>
          <w:ilvl w:val="4"/>
          <w:numId w:val="37"/>
        </w:numPr>
      </w:pPr>
      <w:r w:rsidRPr="00D12989">
        <w:t xml:space="preserve">при выявлении факта недостоверности сведений до заключения </w:t>
      </w:r>
      <w:r w:rsidR="00B93030">
        <w:t>Д</w:t>
      </w:r>
      <w:r w:rsidRPr="00D12989">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276B31" w:rsidRPr="00D12989" w:rsidRDefault="00C844C9" w:rsidP="00276B31">
      <w:pPr>
        <w:numPr>
          <w:ilvl w:val="4"/>
          <w:numId w:val="37"/>
        </w:numPr>
      </w:pPr>
      <w:r w:rsidRPr="00542944">
        <w:t xml:space="preserve">при выявлении факта недостоверности сведений при исполнении </w:t>
      </w:r>
      <w:r w:rsidR="00B93030">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B93030">
        <w:t>Д</w:t>
      </w:r>
      <w:r w:rsidRPr="00542944">
        <w:t>оговором)</w:t>
      </w:r>
      <w:r w:rsidR="00276B31" w:rsidRPr="00D12989">
        <w:t>.</w:t>
      </w:r>
    </w:p>
    <w:p w:rsidR="00276B31" w:rsidRPr="00D12989" w:rsidRDefault="00276B31" w:rsidP="00276B31">
      <w:pPr>
        <w:pStyle w:val="a3"/>
        <w:numPr>
          <w:ilvl w:val="2"/>
          <w:numId w:val="5"/>
        </w:numPr>
      </w:pPr>
      <w:r w:rsidRPr="00D12989">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7F7C13">
        <w:fldChar w:fldCharType="begin"/>
      </w:r>
      <w:r>
        <w:instrText xml:space="preserve"> REF _Ref468102637 \h </w:instrText>
      </w:r>
      <w:r w:rsidR="007F7C13">
        <w:fldChar w:fldCharType="separate"/>
      </w:r>
      <w:r w:rsidR="00411CDB" w:rsidRPr="00AC6BD2">
        <w:t xml:space="preserve">Приложение № </w:t>
      </w:r>
      <w:r w:rsidR="00411CDB">
        <w:t>5</w:t>
      </w:r>
      <w:r w:rsidR="00411CDB" w:rsidRPr="00AC6BD2">
        <w:t xml:space="preserve"> – </w:t>
      </w:r>
      <w:r w:rsidR="00411CDB">
        <w:t>Сведения о начальной (максимальной) цене единицы товара, работы, услуги</w:t>
      </w:r>
      <w:r w:rsidR="007F7C13">
        <w:fldChar w:fldCharType="end"/>
      </w:r>
      <w:r w:rsidRPr="00D12989">
        <w:t xml:space="preserve">), </w:t>
      </w:r>
      <w:r w:rsidR="004E476D" w:rsidRPr="004E476D">
        <w:t xml:space="preserve">при условии соответствия общей цены заявки установленной начальной (максимальной) цене </w:t>
      </w:r>
      <w:r w:rsidR="00B93030">
        <w:t>Д</w:t>
      </w:r>
      <w:r w:rsidR="004E476D" w:rsidRPr="004E476D">
        <w:t>оговора (цене лота)</w:t>
      </w:r>
      <w:r w:rsidR="004E476D">
        <w:t xml:space="preserve">, </w:t>
      </w:r>
      <w:r w:rsidRPr="00D12989">
        <w:t>не является основанием для отклонения заявки.</w:t>
      </w:r>
    </w:p>
    <w:p w:rsidR="00276B31" w:rsidRPr="00D12989" w:rsidRDefault="00276B31" w:rsidP="00276B31">
      <w:pPr>
        <w:pStyle w:val="a3"/>
        <w:numPr>
          <w:ilvl w:val="2"/>
          <w:numId w:val="5"/>
        </w:numPr>
      </w:pPr>
      <w:r w:rsidRPr="00D12989">
        <w:t xml:space="preserve">Победитель закупки, с которым заключается </w:t>
      </w:r>
      <w:r w:rsidR="00B93030">
        <w:t>Д</w:t>
      </w:r>
      <w:r w:rsidRPr="00D12989">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D12989">
        <w:lastRenderedPageBreak/>
        <w:t xml:space="preserve">соответствующим техническим и функциональным характеристикам товаров, указанных в </w:t>
      </w:r>
      <w:r w:rsidR="00B93030">
        <w:t>Д</w:t>
      </w:r>
      <w:r w:rsidRPr="00D12989">
        <w:t>оговоре.</w:t>
      </w:r>
    </w:p>
    <w:p w:rsidR="00276B31" w:rsidRPr="00D12989" w:rsidRDefault="00276B31" w:rsidP="00276B31">
      <w:pPr>
        <w:pStyle w:val="a3"/>
        <w:numPr>
          <w:ilvl w:val="2"/>
          <w:numId w:val="5"/>
        </w:numPr>
      </w:pPr>
      <w:r w:rsidRPr="00D12989">
        <w:t>Приоритет не предоставляется в случаях, если:</w:t>
      </w:r>
    </w:p>
    <w:p w:rsidR="00276B31" w:rsidRPr="00D12989" w:rsidRDefault="00276B31" w:rsidP="00355B90">
      <w:pPr>
        <w:numPr>
          <w:ilvl w:val="4"/>
          <w:numId w:val="5"/>
        </w:numPr>
      </w:pPr>
      <w:r w:rsidRPr="00D12989">
        <w:t xml:space="preserve">закупка признана несостоявшейся и </w:t>
      </w:r>
      <w:r w:rsidR="00B93030">
        <w:t>Д</w:t>
      </w:r>
      <w:r w:rsidRPr="00D12989">
        <w:t>оговор заключается с единственным участником несостоявшейся конкурентной закупки;</w:t>
      </w:r>
    </w:p>
    <w:p w:rsidR="00276B31" w:rsidRPr="00D12989" w:rsidRDefault="00276B31" w:rsidP="00355B90">
      <w:pPr>
        <w:numPr>
          <w:ilvl w:val="4"/>
          <w:numId w:val="5"/>
        </w:numPr>
      </w:pPr>
      <w:r w:rsidRPr="00D12989">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276B31" w:rsidRPr="00D12989" w:rsidRDefault="00276B31" w:rsidP="00355B90">
      <w:pPr>
        <w:numPr>
          <w:ilvl w:val="4"/>
          <w:numId w:val="5"/>
        </w:numPr>
      </w:pPr>
      <w:r w:rsidRPr="00D12989">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276B31" w:rsidRPr="00090338" w:rsidRDefault="00276B31" w:rsidP="00355B90">
      <w:pPr>
        <w:numPr>
          <w:ilvl w:val="4"/>
          <w:numId w:val="5"/>
        </w:numPr>
      </w:pPr>
      <w:r w:rsidRPr="00D12989">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7F7C13">
        <w:fldChar w:fldCharType="begin"/>
      </w:r>
      <w:r>
        <w:instrText xml:space="preserve"> REF _Ref468102637 \h </w:instrText>
      </w:r>
      <w:r w:rsidR="007F7C13">
        <w:fldChar w:fldCharType="separate"/>
      </w:r>
      <w:r w:rsidR="00411CDB" w:rsidRPr="00AC6BD2">
        <w:t xml:space="preserve">Приложение № </w:t>
      </w:r>
      <w:r w:rsidR="00411CDB">
        <w:t>5</w:t>
      </w:r>
      <w:r w:rsidR="00411CDB" w:rsidRPr="00AC6BD2">
        <w:t xml:space="preserve"> – </w:t>
      </w:r>
      <w:r w:rsidR="00411CDB">
        <w:t>Сведения о начальной (максимальной) цене единицы товара, работы, услуги</w:t>
      </w:r>
      <w:r w:rsidR="007F7C13">
        <w:fldChar w:fldCharType="end"/>
      </w:r>
      <w:r w:rsidRPr="00D12989">
        <w:t xml:space="preserve">) на коэффициент изменения НМЦ по результатам проведения закупки, определяемый как результат деления цены заявки на НМЦ </w:t>
      </w:r>
      <w:r w:rsidR="00B93030">
        <w:t>Д</w:t>
      </w:r>
      <w:r w:rsidRPr="00D12989">
        <w:t>оговора (подпункт </w:t>
      </w:r>
      <w:r w:rsidR="007F7C13">
        <w:fldChar w:fldCharType="begin"/>
      </w:r>
      <w:r>
        <w:instrText xml:space="preserve"> REF _Ref384116250 \r \h </w:instrText>
      </w:r>
      <w:r w:rsidR="007F7C13">
        <w:fldChar w:fldCharType="separate"/>
      </w:r>
      <w:r w:rsidR="00411CDB">
        <w:t>4.2.6</w:t>
      </w:r>
      <w:r w:rsidR="007F7C13">
        <w:fldChar w:fldCharType="end"/>
      </w:r>
      <w:r w:rsidRPr="00D12989">
        <w:t xml:space="preserve"> настоящей Документации о закупке).</w:t>
      </w:r>
    </w:p>
    <w:p w:rsidR="00F74388" w:rsidRPr="00090338" w:rsidRDefault="00F74388" w:rsidP="00F74388"/>
    <w:p w:rsidR="00F74388" w:rsidRPr="00090338" w:rsidRDefault="00F74388" w:rsidP="00CF2D73">
      <w:pPr>
        <w:pStyle w:val="1"/>
        <w:numPr>
          <w:ilvl w:val="0"/>
          <w:numId w:val="5"/>
        </w:numPr>
      </w:pPr>
      <w:bookmarkStart w:id="251" w:name="_Ref56225120"/>
      <w:bookmarkStart w:id="252" w:name="_Ref56225121"/>
      <w:bookmarkStart w:id="253" w:name="_Toc57314661"/>
      <w:bookmarkStart w:id="254" w:name="_Toc69728975"/>
      <w:bookmarkStart w:id="255" w:name="_Toc478558956"/>
      <w:bookmarkStart w:id="256"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51"/>
      <w:bookmarkEnd w:id="252"/>
      <w:bookmarkEnd w:id="253"/>
      <w:bookmarkEnd w:id="254"/>
      <w:bookmarkEnd w:id="255"/>
    </w:p>
    <w:p w:rsidR="00F74388" w:rsidRPr="00090338" w:rsidRDefault="00F74388" w:rsidP="00CF2D73">
      <w:pPr>
        <w:pStyle w:val="2"/>
        <w:numPr>
          <w:ilvl w:val="1"/>
          <w:numId w:val="5"/>
        </w:numPr>
      </w:pPr>
      <w:bookmarkStart w:id="257" w:name="_Toc57314662"/>
      <w:bookmarkStart w:id="258" w:name="_Toc69728976"/>
      <w:bookmarkStart w:id="259" w:name="_Toc478558957"/>
      <w:bookmarkEnd w:id="256"/>
      <w:r w:rsidRPr="00090338">
        <w:t>Статус настоящего раздела</w:t>
      </w:r>
      <w:bookmarkEnd w:id="257"/>
      <w:bookmarkEnd w:id="258"/>
      <w:bookmarkEnd w:id="259"/>
    </w:p>
    <w:p w:rsidR="00F74388" w:rsidRPr="00090338" w:rsidRDefault="00F74388" w:rsidP="00F74388">
      <w:pPr>
        <w:pStyle w:val="a3"/>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411CDB">
          <w:t>2</w:t>
        </w:r>
      </w:fldSimple>
      <w:r w:rsidR="00AB3B5D">
        <w:t xml:space="preserve"> настоящей Документации о закупке</w:t>
      </w:r>
      <w:r w:rsidRPr="00090338">
        <w:t>.</w:t>
      </w:r>
    </w:p>
    <w:p w:rsidR="00F74388" w:rsidRPr="00090338" w:rsidRDefault="00F74388" w:rsidP="00F74388">
      <w:pPr>
        <w:pStyle w:val="a3"/>
      </w:pPr>
      <w:r w:rsidRPr="00090338">
        <w:t xml:space="preserve">В случае противоречий между требованиями настоящего раздела и раздела </w:t>
      </w:r>
      <w:fldSimple w:instr=" REF _Ref55300680 \r \h  \* MERGEFORMAT ">
        <w:r w:rsidR="00411CDB">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F74388">
      <w:pPr>
        <w:pStyle w:val="a3"/>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CF2D73">
      <w:pPr>
        <w:pStyle w:val="2"/>
        <w:numPr>
          <w:ilvl w:val="1"/>
          <w:numId w:val="5"/>
        </w:numPr>
      </w:pPr>
      <w:bookmarkStart w:id="260" w:name="_Ref56251474"/>
      <w:bookmarkStart w:id="261" w:name="_Toc57314665"/>
      <w:bookmarkStart w:id="262" w:name="_Toc69728979"/>
      <w:bookmarkStart w:id="263" w:name="_Toc478558958"/>
      <w:r w:rsidRPr="00090338">
        <w:t>Изменение и отзыв заявок</w:t>
      </w:r>
      <w:bookmarkEnd w:id="260"/>
      <w:bookmarkEnd w:id="261"/>
      <w:bookmarkEnd w:id="262"/>
      <w:bookmarkEnd w:id="263"/>
    </w:p>
    <w:p w:rsidR="00F74388" w:rsidRPr="00090338" w:rsidRDefault="00F74388" w:rsidP="00F74388">
      <w:pPr>
        <w:pStyle w:val="a3"/>
      </w:pPr>
      <w:r w:rsidRPr="00090338">
        <w:t xml:space="preserve">Участник аукциона вправе изменить или отозвать поданную заявку. </w:t>
      </w:r>
    </w:p>
    <w:p w:rsidR="00F74388" w:rsidRPr="00090338" w:rsidRDefault="00F74388" w:rsidP="00F74388">
      <w:pPr>
        <w:pStyle w:val="a3"/>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AB3B5D" w:rsidRPr="00090338" w:rsidDel="00AB3B5D" w:rsidRDefault="00F74388" w:rsidP="00AB3B5D">
      <w:pPr>
        <w:pStyle w:val="a3"/>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411CDB">
          <w:t>2.4.1</w:t>
        </w:r>
      </w:fldSimple>
      <w:r w:rsidR="00AB3B5D">
        <w:t xml:space="preserve"> настоящей Документации о закупке</w:t>
      </w:r>
      <w:r w:rsidRPr="00090338">
        <w:t xml:space="preserve">. </w:t>
      </w:r>
    </w:p>
    <w:p w:rsidR="00F74388" w:rsidRPr="00090338" w:rsidRDefault="00F74388" w:rsidP="00CF2D73">
      <w:pPr>
        <w:pStyle w:val="2"/>
        <w:numPr>
          <w:ilvl w:val="1"/>
          <w:numId w:val="5"/>
        </w:numPr>
      </w:pPr>
      <w:bookmarkStart w:id="264" w:name="_Ref93136493"/>
      <w:bookmarkStart w:id="265" w:name="_Toc478558959"/>
      <w:r w:rsidRPr="00090338">
        <w:t>Обеспечение исполнения обязательств Участника аукциона</w:t>
      </w:r>
      <w:bookmarkEnd w:id="264"/>
      <w:bookmarkEnd w:id="265"/>
    </w:p>
    <w:p w:rsidR="00F74388" w:rsidRDefault="00F74388" w:rsidP="00F74388">
      <w:pPr>
        <w:pStyle w:val="a3"/>
      </w:pPr>
      <w:bookmarkStart w:id="266" w:name="_Ref56239526"/>
      <w:bookmarkStart w:id="267" w:name="_Toc57314667"/>
      <w:bookmarkStart w:id="268" w:name="_Toc69728981"/>
      <w:bookmarkStart w:id="269"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411CDB">
          <w:t>4.2.22</w:t>
        </w:r>
      </w:fldSimple>
      <w:r w:rsidRPr="00090338">
        <w:t xml:space="preserve"> и </w:t>
      </w:r>
      <w:fldSimple w:instr=" REF _Ref249867611 \r \h  \* MERGEFORMAT ">
        <w:r w:rsidR="00411CDB">
          <w:t>4.2.23</w:t>
        </w:r>
      </w:fldSimple>
      <w:r w:rsidR="00BF35FE">
        <w:t xml:space="preserve"> </w:t>
      </w:r>
      <w:r w:rsidR="00BF35FE" w:rsidRPr="00BF35FE">
        <w:t>настоящей Документации о закупке, при этом обеспечивается:</w:t>
      </w:r>
    </w:p>
    <w:p w:rsidR="00BF35FE" w:rsidRPr="00FE3A63" w:rsidRDefault="00EC4C70" w:rsidP="00CF2D73">
      <w:pPr>
        <w:pStyle w:val="a4"/>
        <w:numPr>
          <w:ilvl w:val="3"/>
          <w:numId w:val="5"/>
        </w:numPr>
      </w:pPr>
      <w:r>
        <w:t>о</w:t>
      </w:r>
      <w:r w:rsidR="00BF35FE">
        <w:t xml:space="preserve">бязательство не изменять и не отзывать заявку в течение срока ее действия (подпункт </w:t>
      </w:r>
      <w:r w:rsidR="007F7C13">
        <w:fldChar w:fldCharType="begin"/>
      </w:r>
      <w:r>
        <w:instrText xml:space="preserve"> REF _Ref324342276 \r \h </w:instrText>
      </w:r>
      <w:r w:rsidR="007F7C13">
        <w:fldChar w:fldCharType="separate"/>
      </w:r>
      <w:r w:rsidR="00411CDB">
        <w:t>2.4.3</w:t>
      </w:r>
      <w:r w:rsidR="007F7C13">
        <w:fldChar w:fldCharType="end"/>
      </w:r>
      <w:r w:rsidR="00BF35FE">
        <w:t xml:space="preserve"> </w:t>
      </w:r>
      <w:r w:rsidR="00BF35FE" w:rsidRPr="0091702A">
        <w:t>настоящей Документации о закупке</w:t>
      </w:r>
      <w:r w:rsidR="00BF35FE">
        <w:t xml:space="preserve">) после истечения срока окончания приема заявок (подпункт </w:t>
      </w:r>
      <w:r w:rsidR="007F7C13">
        <w:fldChar w:fldCharType="begin"/>
      </w:r>
      <w:r w:rsidR="00BF35FE">
        <w:instrText xml:space="preserve"> REF _Ref389823218 \r \h </w:instrText>
      </w:r>
      <w:r w:rsidR="007F7C13">
        <w:fldChar w:fldCharType="separate"/>
      </w:r>
      <w:r w:rsidR="00411CDB">
        <w:t>4.2.16</w:t>
      </w:r>
      <w:r w:rsidR="007F7C13">
        <w:fldChar w:fldCharType="end"/>
      </w:r>
      <w:r w:rsidR="00BF35FE">
        <w:t xml:space="preserve"> </w:t>
      </w:r>
      <w:r w:rsidR="00BF35FE" w:rsidRPr="0091702A">
        <w:t>настоящей Документации о закупке</w:t>
      </w:r>
      <w:r w:rsidR="00BF35FE">
        <w:t>);</w:t>
      </w:r>
    </w:p>
    <w:p w:rsidR="00BF35FE" w:rsidRPr="0013505D" w:rsidRDefault="00BF35FE" w:rsidP="00CF2D7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B93030">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B93030">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7F7C13">
        <w:fldChar w:fldCharType="begin"/>
      </w:r>
      <w:r w:rsidR="00276B31">
        <w:instrText xml:space="preserve"> REF _Ref469061050 \r \h </w:instrText>
      </w:r>
      <w:r w:rsidR="007F7C13">
        <w:fldChar w:fldCharType="separate"/>
      </w:r>
      <w:r w:rsidR="00411CDB">
        <w:t>2.13.2</w:t>
      </w:r>
      <w:r w:rsidR="007F7C13">
        <w:fldChar w:fldCharType="end"/>
      </w:r>
      <w:r>
        <w:t xml:space="preserve"> </w:t>
      </w:r>
      <w:r w:rsidRPr="0091702A">
        <w:t>настоящей Документации о закупке</w:t>
      </w:r>
      <w:r w:rsidRPr="0013505D">
        <w:t>;</w:t>
      </w:r>
    </w:p>
    <w:p w:rsidR="00BF35FE" w:rsidRDefault="00BF35FE" w:rsidP="00CF2D73">
      <w:pPr>
        <w:pStyle w:val="a4"/>
        <w:numPr>
          <w:ilvl w:val="3"/>
          <w:numId w:val="5"/>
        </w:numPr>
      </w:pPr>
      <w:r>
        <w:t xml:space="preserve">обязательство подписать Протокол о результатах закупки в порядке, предусмотренном в пункте </w:t>
      </w:r>
      <w:r w:rsidR="007F7C13">
        <w:fldChar w:fldCharType="begin"/>
      </w:r>
      <w:r>
        <w:instrText xml:space="preserve"> REF _Ref55280469 \r \h </w:instrText>
      </w:r>
      <w:r w:rsidR="007F7C13">
        <w:fldChar w:fldCharType="separate"/>
      </w:r>
      <w:r w:rsidR="00411CDB">
        <w:t>2.11</w:t>
      </w:r>
      <w:r w:rsidR="007F7C13">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581EA1">
        <w:t>аукциона</w:t>
      </w:r>
      <w:r>
        <w:t xml:space="preserve"> и должного его уведомления об этом; </w:t>
      </w:r>
    </w:p>
    <w:p w:rsidR="00BF35FE" w:rsidRDefault="00BF35FE" w:rsidP="00CF2D73">
      <w:pPr>
        <w:pStyle w:val="a4"/>
        <w:numPr>
          <w:ilvl w:val="3"/>
          <w:numId w:val="5"/>
        </w:numPr>
      </w:pPr>
      <w:r>
        <w:t xml:space="preserve">обязательство заключить Договор в установленном настоящей </w:t>
      </w:r>
      <w:r w:rsidR="009D29E2">
        <w:t>Д</w:t>
      </w:r>
      <w:r>
        <w:t xml:space="preserve">окументацией о закупке порядке (пункта </w:t>
      </w:r>
      <w:r w:rsidR="007F7C13">
        <w:fldChar w:fldCharType="begin"/>
      </w:r>
      <w:r w:rsidR="00EC4C70">
        <w:instrText xml:space="preserve"> REF _Ref418062836 \r \h </w:instrText>
      </w:r>
      <w:r w:rsidR="007F7C13">
        <w:fldChar w:fldCharType="separate"/>
      </w:r>
      <w:r w:rsidR="00411CDB">
        <w:t>2.13</w:t>
      </w:r>
      <w:r w:rsidR="007F7C13">
        <w:fldChar w:fldCharType="end"/>
      </w:r>
      <w:r>
        <w:t xml:space="preserve"> </w:t>
      </w:r>
      <w:r w:rsidRPr="0091702A">
        <w:t>настоящей Документации о закупке</w:t>
      </w:r>
      <w:r>
        <w:t>).</w:t>
      </w:r>
    </w:p>
    <w:p w:rsidR="00F74388" w:rsidRDefault="007A79D6" w:rsidP="00F74388">
      <w:pPr>
        <w:pStyle w:val="a3"/>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411CDB">
          <w:t>4.2.24</w:t>
        </w:r>
      </w:fldSimple>
      <w:r w:rsidR="00BF35FE">
        <w:t xml:space="preserve"> настоящей Документации о закупке</w:t>
      </w:r>
      <w:r w:rsidR="00F74388" w:rsidRPr="00090338">
        <w:t>.</w:t>
      </w:r>
    </w:p>
    <w:p w:rsidR="00410BC2" w:rsidRDefault="00410BC2" w:rsidP="00CF2D73">
      <w:pPr>
        <w:pStyle w:val="a3"/>
        <w:numPr>
          <w:ilvl w:val="2"/>
          <w:numId w:val="5"/>
        </w:numPr>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Default="00410BC2" w:rsidP="00CF2D73">
      <w:pPr>
        <w:pStyle w:val="a3"/>
        <w:numPr>
          <w:ilvl w:val="2"/>
          <w:numId w:val="5"/>
        </w:numPr>
        <w:rPr>
          <w:snapToGrid/>
        </w:rPr>
      </w:pPr>
      <w:r>
        <w:t>Организатор может удержать обеспечение заявки в следующих случаях:</w:t>
      </w:r>
    </w:p>
    <w:p w:rsidR="00410BC2" w:rsidRDefault="00410BC2" w:rsidP="00CF2D73">
      <w:pPr>
        <w:pStyle w:val="a4"/>
        <w:numPr>
          <w:ilvl w:val="3"/>
          <w:numId w:val="5"/>
        </w:numPr>
      </w:pPr>
      <w:r>
        <w:t xml:space="preserve">изменения или отзыва заявки в течение срока ее действия (подпункт </w:t>
      </w:r>
      <w:r w:rsidR="007F7C13">
        <w:fldChar w:fldCharType="begin"/>
      </w:r>
      <w:r w:rsidR="00EC4C70">
        <w:instrText xml:space="preserve"> REF _Ref324342276 \r \h </w:instrText>
      </w:r>
      <w:r w:rsidR="007F7C13">
        <w:fldChar w:fldCharType="separate"/>
      </w:r>
      <w:r w:rsidR="00411CDB">
        <w:t>2.4.3</w:t>
      </w:r>
      <w:r w:rsidR="007F7C13">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7F7C13">
        <w:fldChar w:fldCharType="begin"/>
      </w:r>
      <w:r>
        <w:instrText xml:space="preserve"> REF _Ref389823218 \r \h </w:instrText>
      </w:r>
      <w:r w:rsidR="007F7C13">
        <w:fldChar w:fldCharType="separate"/>
      </w:r>
      <w:r w:rsidR="00411CDB">
        <w:t>4.2.16</w:t>
      </w:r>
      <w:r w:rsidR="007F7C13">
        <w:fldChar w:fldCharType="end"/>
      </w:r>
      <w:r>
        <w:t xml:space="preserve"> </w:t>
      </w:r>
      <w:r w:rsidRPr="0091702A">
        <w:t>настоящей Документации о закупке</w:t>
      </w:r>
      <w:r>
        <w:t>);</w:t>
      </w:r>
    </w:p>
    <w:p w:rsidR="00410BC2" w:rsidRDefault="00410BC2" w:rsidP="00CF2D7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CF2D7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7F7C13">
        <w:fldChar w:fldCharType="begin"/>
      </w:r>
      <w:r>
        <w:instrText xml:space="preserve"> REF _Ref55280469 \r \h </w:instrText>
      </w:r>
      <w:r w:rsidR="007F7C13">
        <w:fldChar w:fldCharType="separate"/>
      </w:r>
      <w:r w:rsidR="00411CDB">
        <w:t>2.11</w:t>
      </w:r>
      <w:r w:rsidR="007F7C13">
        <w:fldChar w:fldCharType="end"/>
      </w:r>
      <w:r>
        <w:t xml:space="preserve"> </w:t>
      </w:r>
      <w:r w:rsidRPr="0091702A">
        <w:t>настоящей Документации о закупке</w:t>
      </w:r>
      <w:r>
        <w:t>;</w:t>
      </w:r>
    </w:p>
    <w:p w:rsidR="00410BC2" w:rsidRDefault="00410BC2" w:rsidP="00CF2D73">
      <w:pPr>
        <w:pStyle w:val="a4"/>
        <w:numPr>
          <w:ilvl w:val="3"/>
          <w:numId w:val="5"/>
        </w:numPr>
      </w:pPr>
      <w:r>
        <w:lastRenderedPageBreak/>
        <w:t>отказа Победителя аукциона заключить Договор в установленном настоящей Документацией о закупке порядке (пункт</w:t>
      </w:r>
      <w:r w:rsidR="00EC4C70">
        <w:t xml:space="preserve"> </w:t>
      </w:r>
      <w:r w:rsidR="007F7C13">
        <w:fldChar w:fldCharType="begin"/>
      </w:r>
      <w:r w:rsidR="00EC4C70">
        <w:instrText xml:space="preserve"> REF _Ref418062836 \r \h </w:instrText>
      </w:r>
      <w:r w:rsidR="007F7C13">
        <w:fldChar w:fldCharType="separate"/>
      </w:r>
      <w:r w:rsidR="00411CDB">
        <w:t>2.13</w:t>
      </w:r>
      <w:r w:rsidR="007F7C13">
        <w:fldChar w:fldCharType="end"/>
      </w:r>
      <w:r>
        <w:t>).</w:t>
      </w:r>
    </w:p>
    <w:p w:rsidR="00F74388" w:rsidRPr="00090338" w:rsidRDefault="00F74388" w:rsidP="00F7438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CF2D73">
      <w:pPr>
        <w:pStyle w:val="2"/>
        <w:numPr>
          <w:ilvl w:val="1"/>
          <w:numId w:val="5"/>
        </w:numPr>
      </w:pPr>
      <w:bookmarkStart w:id="270" w:name="_Toc391049716"/>
      <w:bookmarkStart w:id="271" w:name="_Toc478558960"/>
      <w:bookmarkEnd w:id="266"/>
      <w:bookmarkEnd w:id="267"/>
      <w:bookmarkEnd w:id="268"/>
      <w:bookmarkEnd w:id="269"/>
      <w:r w:rsidRPr="00090338">
        <w:t>Альтернативные предложения</w:t>
      </w:r>
      <w:bookmarkEnd w:id="270"/>
      <w:bookmarkEnd w:id="271"/>
    </w:p>
    <w:p w:rsidR="00F74388" w:rsidRDefault="00F74388" w:rsidP="00F74388">
      <w:pPr>
        <w:pStyle w:val="a3"/>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4E476D" w:rsidRPr="0010025F" w:rsidRDefault="004E476D" w:rsidP="004E476D">
      <w:pPr>
        <w:pStyle w:val="2"/>
        <w:numPr>
          <w:ilvl w:val="1"/>
          <w:numId w:val="5"/>
        </w:numPr>
      </w:pPr>
      <w:bookmarkStart w:id="272" w:name="_Ref56251782"/>
      <w:bookmarkStart w:id="273" w:name="_Toc57314669"/>
      <w:bookmarkStart w:id="274" w:name="_Toc69728983"/>
      <w:bookmarkStart w:id="275" w:name="_Toc324366060"/>
      <w:bookmarkStart w:id="276" w:name="_Toc469256594"/>
      <w:bookmarkStart w:id="277" w:name="_Toc473571624"/>
      <w:bookmarkStart w:id="278" w:name="_Toc478558961"/>
      <w:r w:rsidRPr="0010025F">
        <w:t>Закупка с разбиением на лоты</w:t>
      </w:r>
      <w:bookmarkEnd w:id="272"/>
      <w:bookmarkEnd w:id="273"/>
      <w:bookmarkEnd w:id="274"/>
      <w:bookmarkEnd w:id="275"/>
      <w:bookmarkEnd w:id="276"/>
      <w:bookmarkEnd w:id="277"/>
      <w:bookmarkEnd w:id="278"/>
    </w:p>
    <w:p w:rsidR="004E476D" w:rsidRPr="0010025F" w:rsidRDefault="004E476D" w:rsidP="004E476D">
      <w:pPr>
        <w:numPr>
          <w:ilvl w:val="2"/>
          <w:numId w:val="5"/>
        </w:numPr>
      </w:pPr>
      <w:bookmarkStart w:id="279" w:name="_Ref197148729"/>
      <w:r w:rsidRPr="0010025F">
        <w:t xml:space="preserve">В случае если в подпункте </w:t>
      </w:r>
      <w:r w:rsidR="007F7C13">
        <w:fldChar w:fldCharType="begin"/>
      </w:r>
      <w:r>
        <w:instrText xml:space="preserve"> REF _Ref477963465 \w \h </w:instrText>
      </w:r>
      <w:r w:rsidR="007F7C13">
        <w:fldChar w:fldCharType="separate"/>
      </w:r>
      <w:r w:rsidR="00411CDB">
        <w:t>4.2.4</w:t>
      </w:r>
      <w:r w:rsidR="007F7C13">
        <w:fldChar w:fldCharType="end"/>
      </w:r>
      <w:r w:rsidRPr="0010025F">
        <w:t xml:space="preserve"> настоящей Документации о закупке установлено, что закупка проводится с разбиением на лоты, то применяются положения настоящего раздела.</w:t>
      </w:r>
    </w:p>
    <w:p w:rsidR="004E476D" w:rsidRPr="0010025F" w:rsidRDefault="004E476D" w:rsidP="004E476D">
      <w:pPr>
        <w:numPr>
          <w:ilvl w:val="2"/>
          <w:numId w:val="5"/>
        </w:numPr>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9"/>
    </w:p>
    <w:p w:rsidR="004E476D" w:rsidRPr="0010025F" w:rsidRDefault="004E476D" w:rsidP="004E476D">
      <w:pPr>
        <w:numPr>
          <w:ilvl w:val="2"/>
          <w:numId w:val="5"/>
        </w:numPr>
      </w:pPr>
      <w:r w:rsidRPr="0010025F">
        <w:t xml:space="preserve">В случае подачи заявки на несколько лотов в дополнение к требованиям пункта </w:t>
      </w:r>
      <w:r w:rsidR="007F7C13">
        <w:fldChar w:fldCharType="begin"/>
      </w:r>
      <w:r>
        <w:instrText xml:space="preserve"> REF _Ref55280436 \w \h </w:instrText>
      </w:r>
      <w:r w:rsidR="007F7C13">
        <w:fldChar w:fldCharType="separate"/>
      </w:r>
      <w:r w:rsidR="00411CDB">
        <w:t>2.4</w:t>
      </w:r>
      <w:r w:rsidR="007F7C13">
        <w:fldChar w:fldCharType="end"/>
      </w:r>
      <w:r w:rsidRPr="0010025F">
        <w:t xml:space="preserve"> настоящей Документации о закупке должны быть соблюдены следующие требования:</w:t>
      </w:r>
    </w:p>
    <w:p w:rsidR="004E476D" w:rsidRPr="0010025F" w:rsidRDefault="007F7C13" w:rsidP="004E476D">
      <w:pPr>
        <w:numPr>
          <w:ilvl w:val="3"/>
          <w:numId w:val="5"/>
        </w:numPr>
      </w:pPr>
      <w:r>
        <w:fldChar w:fldCharType="begin"/>
      </w:r>
      <w:r w:rsidR="004E476D">
        <w:instrText xml:space="preserve"> REF _Ref418063176 \h </w:instrText>
      </w:r>
      <w:r>
        <w:fldChar w:fldCharType="separate"/>
      </w:r>
      <w:r w:rsidR="00411CDB" w:rsidRPr="00090338">
        <w:t xml:space="preserve">Письмо о подаче оферты (форма </w:t>
      </w:r>
      <w:r w:rsidR="00411CDB">
        <w:rPr>
          <w:noProof/>
        </w:rPr>
        <w:t>2</w:t>
      </w:r>
      <w:r w:rsidR="00411CDB" w:rsidRPr="00090338">
        <w:t>)</w:t>
      </w:r>
      <w:r>
        <w:fldChar w:fldCharType="end"/>
      </w:r>
      <w:r w:rsidR="004E476D" w:rsidRPr="0010025F">
        <w:t xml:space="preserve"> должно содержать указание номера и названи</w:t>
      </w:r>
      <w:r w:rsidR="004E476D">
        <w:t>е</w:t>
      </w:r>
      <w:r w:rsidR="004E476D" w:rsidRPr="0010025F">
        <w:t xml:space="preserve"> каждого лота, а в качестве общей суммы — сумму по каждому из лотов.</w:t>
      </w:r>
    </w:p>
    <w:p w:rsidR="004E476D" w:rsidRPr="0010025F" w:rsidRDefault="007F7C13" w:rsidP="004E476D">
      <w:pPr>
        <w:numPr>
          <w:ilvl w:val="3"/>
          <w:numId w:val="5"/>
        </w:numPr>
      </w:pPr>
      <w:r>
        <w:fldChar w:fldCharType="begin"/>
      </w:r>
      <w:r w:rsidR="004E476D">
        <w:instrText xml:space="preserve"> REF _Ref55335821 \h </w:instrText>
      </w:r>
      <w:r>
        <w:fldChar w:fldCharType="separate"/>
      </w:r>
      <w:r w:rsidR="00411CDB" w:rsidRPr="00090338">
        <w:t xml:space="preserve">Техническое предложение на </w:t>
      </w:r>
      <w:r w:rsidR="00411CDB">
        <w:t>оказание услуг</w:t>
      </w:r>
      <w:r w:rsidR="00411CDB" w:rsidRPr="00090338">
        <w:t xml:space="preserve"> (форма </w:t>
      </w:r>
      <w:r w:rsidR="00411CDB">
        <w:rPr>
          <w:noProof/>
        </w:rPr>
        <w:t>3</w:t>
      </w:r>
      <w:r w:rsidR="00411CDB" w:rsidRPr="00090338">
        <w:t>)</w:t>
      </w:r>
      <w:r>
        <w:fldChar w:fldCharType="end"/>
      </w:r>
      <w:r w:rsidR="004E476D" w:rsidRPr="0010025F">
        <w:t xml:space="preserve">, </w:t>
      </w:r>
      <w:r>
        <w:fldChar w:fldCharType="begin"/>
      </w:r>
      <w:r w:rsidR="004E476D">
        <w:instrText xml:space="preserve"> REF _Ref86826666 \h </w:instrText>
      </w:r>
      <w:r>
        <w:fldChar w:fldCharType="separate"/>
      </w:r>
      <w:r w:rsidR="00411CDB" w:rsidRPr="00090338">
        <w:t xml:space="preserve">График </w:t>
      </w:r>
      <w:r w:rsidR="00411CDB">
        <w:t>оказания услуг</w:t>
      </w:r>
      <w:r w:rsidR="00411CDB" w:rsidRPr="00090338">
        <w:t xml:space="preserve"> (форма </w:t>
      </w:r>
      <w:r w:rsidR="00411CDB">
        <w:rPr>
          <w:noProof/>
        </w:rPr>
        <w:t>4</w:t>
      </w:r>
      <w:r w:rsidR="00411CDB" w:rsidRPr="00090338">
        <w:t>)</w:t>
      </w:r>
      <w:r>
        <w:fldChar w:fldCharType="end"/>
      </w:r>
      <w:r w:rsidR="004E476D" w:rsidRPr="0010025F">
        <w:t xml:space="preserve">, </w:t>
      </w:r>
      <w:r>
        <w:fldChar w:fldCharType="begin"/>
      </w:r>
      <w:r w:rsidR="004E476D">
        <w:instrText xml:space="preserve"> REF _Ref55335818 \h </w:instrText>
      </w:r>
      <w:r>
        <w:fldChar w:fldCharType="separate"/>
      </w:r>
      <w:r w:rsidR="00411CDB" w:rsidRPr="00090338">
        <w:t xml:space="preserve">Сводная таблица стоимости </w:t>
      </w:r>
      <w:r w:rsidR="00411CDB">
        <w:t>услуг</w:t>
      </w:r>
      <w:r w:rsidR="00411CDB" w:rsidRPr="00090338">
        <w:t xml:space="preserve"> (форма </w:t>
      </w:r>
      <w:r w:rsidR="00411CDB">
        <w:rPr>
          <w:noProof/>
        </w:rPr>
        <w:t>5</w:t>
      </w:r>
      <w:r w:rsidR="00411CDB" w:rsidRPr="00090338">
        <w:t>)</w:t>
      </w:r>
      <w:r>
        <w:fldChar w:fldCharType="end"/>
      </w:r>
      <w:r w:rsidR="004E476D" w:rsidRPr="0010025F">
        <w:t xml:space="preserve"> должны быть подготовлены отдельно по каждому из лотов с указанием номера и названия лота.</w:t>
      </w:r>
    </w:p>
    <w:p w:rsidR="004E476D" w:rsidRPr="0010025F" w:rsidRDefault="004E476D" w:rsidP="004E476D">
      <w:pPr>
        <w:numPr>
          <w:ilvl w:val="2"/>
          <w:numId w:val="5"/>
        </w:numPr>
      </w:pPr>
      <w:r w:rsidRPr="0010025F">
        <w:lastRenderedPageBreak/>
        <w:t xml:space="preserve">В случае если подпунктом </w:t>
      </w:r>
      <w:r w:rsidR="007F7C13">
        <w:fldChar w:fldCharType="begin"/>
      </w:r>
      <w:r>
        <w:instrText xml:space="preserve"> REF _Ref249865292 \w \h </w:instrText>
      </w:r>
      <w:r w:rsidR="007F7C13">
        <w:fldChar w:fldCharType="separate"/>
      </w:r>
      <w:r w:rsidR="00411CDB">
        <w:t>4.2.22</w:t>
      </w:r>
      <w:r w:rsidR="007F7C13">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4E476D" w:rsidRPr="0010025F" w:rsidRDefault="004E476D" w:rsidP="004E476D">
      <w:pPr>
        <w:numPr>
          <w:ilvl w:val="2"/>
          <w:numId w:val="5"/>
        </w:numPr>
      </w:pPr>
      <w:bookmarkStart w:id="280" w:name="_Ref197148723"/>
      <w:r w:rsidRPr="0010025F">
        <w:t xml:space="preserve">Рассмотрение заявок (пункт </w:t>
      </w:r>
      <w:r w:rsidR="007F7C13">
        <w:fldChar w:fldCharType="begin"/>
      </w:r>
      <w:r>
        <w:instrText xml:space="preserve"> REF _Ref55280453 \w \h </w:instrText>
      </w:r>
      <w:r w:rsidR="007F7C13">
        <w:fldChar w:fldCharType="separate"/>
      </w:r>
      <w:r w:rsidR="00411CDB">
        <w:t>2.8</w:t>
      </w:r>
      <w:r w:rsidR="007F7C13">
        <w:fldChar w:fldCharType="end"/>
      </w:r>
      <w:r w:rsidRPr="0010025F">
        <w:t xml:space="preserve"> настоящей Документации о закупке), определение </w:t>
      </w:r>
      <w:r>
        <w:t>П</w:t>
      </w:r>
      <w:r w:rsidRPr="0010025F">
        <w:t xml:space="preserve">обедителя (пункт </w:t>
      </w:r>
      <w:r w:rsidR="007F7C13">
        <w:fldChar w:fldCharType="begin"/>
      </w:r>
      <w:r>
        <w:instrText xml:space="preserve"> REF _Ref391977041 \w \h </w:instrText>
      </w:r>
      <w:r w:rsidR="007F7C13">
        <w:fldChar w:fldCharType="separate"/>
      </w:r>
      <w:r w:rsidR="00411CDB">
        <w:t>2.10</w:t>
      </w:r>
      <w:r w:rsidR="007F7C13">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7F7C13">
        <w:fldChar w:fldCharType="begin"/>
      </w:r>
      <w:r>
        <w:instrText xml:space="preserve"> REF _Ref55280469 \w \h </w:instrText>
      </w:r>
      <w:r w:rsidR="007F7C13">
        <w:fldChar w:fldCharType="separate"/>
      </w:r>
      <w:r w:rsidR="00411CDB">
        <w:t>2.11</w:t>
      </w:r>
      <w:r w:rsidR="007F7C13">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80"/>
    </w:p>
    <w:p w:rsidR="004E476D" w:rsidRPr="00090338" w:rsidRDefault="004E476D" w:rsidP="004E476D">
      <w:pPr>
        <w:pStyle w:val="a3"/>
        <w:numPr>
          <w:ilvl w:val="0"/>
          <w:numId w:val="0"/>
        </w:numPr>
      </w:pPr>
    </w:p>
    <w:p w:rsidR="00F74388" w:rsidRPr="00090338" w:rsidRDefault="00F74388" w:rsidP="00F74388"/>
    <w:p w:rsidR="00F74388" w:rsidRPr="00090338" w:rsidRDefault="00F74388" w:rsidP="00CF2D73">
      <w:pPr>
        <w:pStyle w:val="1"/>
        <w:numPr>
          <w:ilvl w:val="0"/>
          <w:numId w:val="5"/>
        </w:numPr>
      </w:pPr>
      <w:bookmarkStart w:id="281" w:name="_Ref388516845"/>
      <w:bookmarkStart w:id="282" w:name="_Ref388516882"/>
      <w:bookmarkStart w:id="283" w:name="_Toc478558962"/>
      <w:bookmarkStart w:id="284" w:name="_Ref55280368"/>
      <w:bookmarkStart w:id="285" w:name="_Toc55285361"/>
      <w:bookmarkStart w:id="286" w:name="_Toc55305390"/>
      <w:bookmarkStart w:id="287" w:name="_Toc57314671"/>
      <w:bookmarkStart w:id="288" w:name="_Toc69728985"/>
      <w:bookmarkStart w:id="289" w:name="ФОРМЫ"/>
      <w:r w:rsidRPr="00090338">
        <w:lastRenderedPageBreak/>
        <w:t>ОСНОВНЫЕ СВЕДЕНИЯ О ЗАКУПКЕ</w:t>
      </w:r>
      <w:bookmarkEnd w:id="281"/>
      <w:bookmarkEnd w:id="282"/>
      <w:bookmarkEnd w:id="283"/>
    </w:p>
    <w:p w:rsidR="00F74388" w:rsidRPr="00090338" w:rsidRDefault="00F74388" w:rsidP="00CF2D73">
      <w:pPr>
        <w:pStyle w:val="2"/>
        <w:numPr>
          <w:ilvl w:val="1"/>
          <w:numId w:val="5"/>
        </w:numPr>
      </w:pPr>
      <w:bookmarkStart w:id="290" w:name="_Toc478558963"/>
      <w:r w:rsidRPr="00090338">
        <w:t>Статус настоящего раздела</w:t>
      </w:r>
      <w:bookmarkEnd w:id="290"/>
    </w:p>
    <w:p w:rsidR="00F74388" w:rsidRPr="00090338" w:rsidRDefault="00F74388" w:rsidP="00F74388">
      <w:pPr>
        <w:pStyle w:val="a3"/>
      </w:pPr>
      <w:r w:rsidRPr="00090338">
        <w:t xml:space="preserve">В разделе </w:t>
      </w:r>
      <w:fldSimple w:instr=" REF _Ref388516845 \r \h  \* MERGEFORMAT ">
        <w:r w:rsidR="00411CDB">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411CDB">
          <w:t>1</w:t>
        </w:r>
      </w:fldSimple>
      <w:r w:rsidRPr="00090338">
        <w:t xml:space="preserve">, </w:t>
      </w:r>
      <w:fldSimple w:instr=" REF _Ref55300680 \r \h  \* MERGEFORMAT ">
        <w:r w:rsidR="00411CDB">
          <w:t>2</w:t>
        </w:r>
      </w:fldSimple>
      <w:r w:rsidRPr="00090338">
        <w:t xml:space="preserve"> и </w:t>
      </w:r>
      <w:fldSimple w:instr=" REF _Ref56225120 \r \h  \* MERGEFORMAT ">
        <w:r w:rsidR="00411CDB">
          <w:t>3</w:t>
        </w:r>
      </w:fldSimple>
      <w:r w:rsidR="00410BC2">
        <w:t xml:space="preserve"> </w:t>
      </w:r>
      <w:r w:rsidR="00410BC2" w:rsidRPr="00410BC2">
        <w:t>настоящей Документации о закупке</w:t>
      </w:r>
      <w:r w:rsidRPr="00090338">
        <w:t>.</w:t>
      </w:r>
    </w:p>
    <w:p w:rsidR="00F74388" w:rsidRPr="00090338" w:rsidRDefault="00F74388" w:rsidP="00CF2D73">
      <w:pPr>
        <w:pStyle w:val="2"/>
        <w:numPr>
          <w:ilvl w:val="1"/>
          <w:numId w:val="5"/>
        </w:numPr>
      </w:pPr>
      <w:bookmarkStart w:id="291" w:name="_Toc203081977"/>
      <w:bookmarkStart w:id="292" w:name="_Toc328493354"/>
      <w:bookmarkStart w:id="293" w:name="_Toc334798694"/>
      <w:bookmarkStart w:id="294" w:name="_Toc478558964"/>
      <w:r w:rsidRPr="00090338">
        <w:t>Информация о проводимом аукционе</w:t>
      </w:r>
      <w:bookmarkEnd w:id="291"/>
      <w:bookmarkEnd w:id="292"/>
      <w:bookmarkEnd w:id="293"/>
      <w:bookmarkEnd w:id="294"/>
    </w:p>
    <w:tbl>
      <w:tblPr>
        <w:tblW w:w="10490" w:type="dxa"/>
        <w:tblInd w:w="108" w:type="dxa"/>
        <w:tblLayout w:type="fixed"/>
        <w:tblLook w:val="0000"/>
      </w:tblPr>
      <w:tblGrid>
        <w:gridCol w:w="1560"/>
        <w:gridCol w:w="2349"/>
        <w:gridCol w:w="6581"/>
      </w:tblGrid>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74388" w:rsidRPr="00090338" w:rsidRDefault="00F74388" w:rsidP="00C4380D">
            <w:pPr>
              <w:pStyle w:val="Tableheader"/>
              <w:jc w:val="center"/>
              <w:rPr>
                <w:sz w:val="28"/>
                <w:szCs w:val="28"/>
              </w:rPr>
            </w:pPr>
            <w:r w:rsidRPr="00090338">
              <w:rPr>
                <w:sz w:val="28"/>
                <w:szCs w:val="28"/>
              </w:rPr>
              <w:t>№</w:t>
            </w:r>
          </w:p>
          <w:p w:rsidR="00F74388" w:rsidRPr="00090338" w:rsidRDefault="00F74388" w:rsidP="00C4380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Информация</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AB2138" w:rsidRDefault="00AB2138" w:rsidP="00C4380D">
            <w:pPr>
              <w:pStyle w:val="Tableheader"/>
              <w:rPr>
                <w:rStyle w:val="afc"/>
                <w:b/>
                <w:sz w:val="28"/>
                <w:szCs w:val="28"/>
              </w:rPr>
            </w:pPr>
            <w:r w:rsidRPr="00AB2138">
              <w:rPr>
                <w:b w:val="0"/>
                <w:snapToGrid w:val="0"/>
                <w:sz w:val="28"/>
                <w:szCs w:val="28"/>
              </w:rPr>
              <w:t>Открытый аукцион</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jc w:val="left"/>
              <w:rPr>
                <w:szCs w:val="28"/>
              </w:rPr>
            </w:pPr>
            <w:bookmarkStart w:id="295" w:name="_Ref388452493"/>
          </w:p>
        </w:tc>
        <w:bookmarkEnd w:id="295"/>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rPr>
                <w:b w:val="0"/>
                <w:snapToGrid w:val="0"/>
                <w:sz w:val="28"/>
                <w:szCs w:val="28"/>
              </w:rPr>
            </w:pPr>
            <w:r w:rsidRPr="00090338">
              <w:rPr>
                <w:b w:val="0"/>
                <w:snapToGrid w:val="0"/>
                <w:sz w:val="28"/>
                <w:szCs w:val="28"/>
              </w:rPr>
              <w:t>Участвовать в закупке могут</w:t>
            </w:r>
            <w:r w:rsidR="00AB2138">
              <w:rPr>
                <w:b w:val="0"/>
                <w:snapToGrid w:val="0"/>
                <w:sz w:val="28"/>
                <w:szCs w:val="28"/>
              </w:rPr>
              <w:t>:</w:t>
            </w:r>
            <w:r w:rsidRPr="00090338">
              <w:rPr>
                <w:b w:val="0"/>
                <w:snapToGrid w:val="0"/>
                <w:sz w:val="28"/>
                <w:szCs w:val="28"/>
              </w:rPr>
              <w:t xml:space="preserve"> </w:t>
            </w:r>
          </w:p>
          <w:p w:rsidR="00410BC2" w:rsidRPr="00EC224B" w:rsidRDefault="00EC224B" w:rsidP="006C163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sidR="00EC4C70">
              <w:rPr>
                <w:szCs w:val="28"/>
              </w:rPr>
              <w:t>.</w:t>
            </w:r>
            <w:r w:rsidR="00EC4C70" w:rsidRPr="00EC4C70">
              <w:rPr>
                <w:szCs w:val="28"/>
              </w:rPr>
              <w:t xml:space="preserve"> При этом участник вправе привлекать </w:t>
            </w:r>
            <w:r w:rsidR="00A713DA">
              <w:rPr>
                <w:szCs w:val="28"/>
              </w:rPr>
              <w:t>соисполнителей</w:t>
            </w:r>
            <w:r w:rsidR="00EC4C70" w:rsidRPr="00EC4C70">
              <w:rPr>
                <w:szCs w:val="28"/>
              </w:rPr>
              <w:t>, в том числе не являющихся субъектами МСП, в объеме не более установленного в Проекте Договора</w:t>
            </w:r>
            <w:r w:rsidR="006C1636">
              <w:rPr>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6" w:name="_Ref249785568"/>
          </w:p>
        </w:tc>
        <w:bookmarkEnd w:id="296"/>
        <w:tc>
          <w:tcPr>
            <w:tcW w:w="2349" w:type="dxa"/>
            <w:tcBorders>
              <w:top w:val="single" w:sz="4" w:space="0" w:color="auto"/>
              <w:left w:val="single" w:sz="4" w:space="0" w:color="auto"/>
              <w:bottom w:val="single" w:sz="4" w:space="0" w:color="auto"/>
              <w:right w:val="single" w:sz="4" w:space="0" w:color="auto"/>
            </w:tcBorders>
          </w:tcPr>
          <w:p w:rsidR="00F74388" w:rsidRPr="00090338" w:rsidRDefault="00352DE3" w:rsidP="00C4380D">
            <w:pPr>
              <w:pStyle w:val="Tabletext"/>
              <w:jc w:val="left"/>
              <w:rPr>
                <w:sz w:val="28"/>
                <w:szCs w:val="28"/>
              </w:rPr>
            </w:pPr>
            <w:r>
              <w:rPr>
                <w:sz w:val="28"/>
                <w:szCs w:val="28"/>
              </w:rPr>
              <w:t xml:space="preserve">Предмет </w:t>
            </w:r>
            <w:r w:rsidR="00B93030">
              <w:rPr>
                <w:sz w:val="28"/>
                <w:szCs w:val="28"/>
              </w:rPr>
              <w:t>Д</w:t>
            </w:r>
            <w:r>
              <w:rPr>
                <w:sz w:val="28"/>
                <w:szCs w:val="28"/>
              </w:rPr>
              <w:t>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03421" w:rsidRPr="00090338" w:rsidRDefault="00AC5F98" w:rsidP="00D90E28">
            <w:pPr>
              <w:pStyle w:val="Tableheader"/>
              <w:rPr>
                <w:rStyle w:val="afc"/>
                <w:szCs w:val="28"/>
              </w:rPr>
            </w:pPr>
            <w:r w:rsidRPr="00AC5F98">
              <w:rPr>
                <w:b w:val="0"/>
                <w:snapToGrid w:val="0"/>
                <w:sz w:val="28"/>
              </w:rPr>
              <w:t xml:space="preserve">Право заключения </w:t>
            </w:r>
            <w:r w:rsidR="00A61F29">
              <w:rPr>
                <w:b w:val="0"/>
                <w:snapToGrid w:val="0"/>
                <w:sz w:val="28"/>
              </w:rPr>
              <w:t>Д</w:t>
            </w:r>
            <w:r w:rsidRPr="00AC5F98">
              <w:rPr>
                <w:b w:val="0"/>
                <w:snapToGrid w:val="0"/>
                <w:sz w:val="28"/>
              </w:rPr>
              <w:t>оговора оказания услуг по уборке помещений АО «Чувашская энергосбытовая компания» (Лот №9-НФ-2017-ЧЭСК)</w:t>
            </w:r>
          </w:p>
        </w:tc>
      </w:tr>
      <w:tr w:rsidR="00503421"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503421" w:rsidRPr="00090338" w:rsidRDefault="00503421" w:rsidP="00C4380D">
            <w:pPr>
              <w:pStyle w:val="a3"/>
              <w:rPr>
                <w:szCs w:val="28"/>
              </w:rPr>
            </w:pPr>
            <w:bookmarkStart w:id="297" w:name="_Ref477963465"/>
          </w:p>
        </w:tc>
        <w:bookmarkEnd w:id="297"/>
        <w:tc>
          <w:tcPr>
            <w:tcW w:w="2349" w:type="dxa"/>
            <w:tcBorders>
              <w:top w:val="single" w:sz="4" w:space="0" w:color="auto"/>
              <w:left w:val="single" w:sz="4" w:space="0" w:color="auto"/>
              <w:bottom w:val="single" w:sz="4" w:space="0" w:color="auto"/>
              <w:right w:val="single" w:sz="4" w:space="0" w:color="auto"/>
            </w:tcBorders>
          </w:tcPr>
          <w:p w:rsidR="00503421" w:rsidRPr="00090338" w:rsidRDefault="00503421" w:rsidP="00290E85">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03421" w:rsidRPr="006A33FA" w:rsidRDefault="006A33FA" w:rsidP="00C4380D">
            <w:pPr>
              <w:spacing w:line="240" w:lineRule="auto"/>
              <w:ind w:firstLine="0"/>
              <w:rPr>
                <w:rStyle w:val="afc"/>
                <w:snapToGrid/>
                <w:szCs w:val="28"/>
              </w:rPr>
            </w:pPr>
            <w:r w:rsidRPr="006A33FA">
              <w:rPr>
                <w:szCs w:val="24"/>
              </w:rPr>
              <w:t>Нет</w:t>
            </w:r>
            <w:r w:rsidR="00503421" w:rsidRPr="006A33FA">
              <w:rPr>
                <w:szCs w:val="24"/>
              </w:rPr>
              <w:t xml:space="preserve"> </w:t>
            </w:r>
          </w:p>
        </w:tc>
      </w:tr>
      <w:tr w:rsidR="00503421"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503421" w:rsidRPr="00090338" w:rsidRDefault="00503421" w:rsidP="00C4380D">
            <w:pPr>
              <w:pStyle w:val="a3"/>
              <w:rPr>
                <w:szCs w:val="28"/>
              </w:rPr>
            </w:pPr>
          </w:p>
        </w:tc>
        <w:tc>
          <w:tcPr>
            <w:tcW w:w="2349" w:type="dxa"/>
            <w:tcBorders>
              <w:top w:val="single" w:sz="4" w:space="0" w:color="auto"/>
              <w:left w:val="single" w:sz="4" w:space="0" w:color="auto"/>
              <w:bottom w:val="single" w:sz="4" w:space="0" w:color="auto"/>
              <w:right w:val="single" w:sz="4" w:space="0" w:color="auto"/>
            </w:tcBorders>
          </w:tcPr>
          <w:p w:rsidR="00503421" w:rsidRPr="00090338" w:rsidRDefault="00503421" w:rsidP="00290E85">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03421" w:rsidRPr="006A33FA" w:rsidRDefault="006A33FA" w:rsidP="00C4380D">
            <w:pPr>
              <w:spacing w:line="240" w:lineRule="auto"/>
              <w:ind w:firstLine="0"/>
              <w:rPr>
                <w:rStyle w:val="afc"/>
                <w:snapToGrid/>
                <w:szCs w:val="28"/>
              </w:rPr>
            </w:pPr>
            <w:r w:rsidRPr="006A33FA">
              <w:rPr>
                <w:szCs w:val="24"/>
              </w:rPr>
              <w:t>1</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8" w:name="_Ref384116250"/>
          </w:p>
        </w:tc>
        <w:bookmarkEnd w:id="298"/>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290E85">
            <w:pPr>
              <w:pStyle w:val="Tabletext"/>
              <w:jc w:val="left"/>
              <w:rPr>
                <w:sz w:val="28"/>
                <w:szCs w:val="28"/>
              </w:rPr>
            </w:pPr>
            <w:r w:rsidRPr="00090338">
              <w:rPr>
                <w:sz w:val="28"/>
                <w:szCs w:val="28"/>
              </w:rPr>
              <w:t xml:space="preserve">Начальная (максимальная) цена </w:t>
            </w:r>
            <w:r w:rsidR="00B93030">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spacing w:line="240" w:lineRule="auto"/>
              <w:ind w:firstLine="0"/>
              <w:rPr>
                <w:szCs w:val="28"/>
              </w:rPr>
            </w:pPr>
            <w:r w:rsidRPr="00090338">
              <w:rPr>
                <w:szCs w:val="28"/>
              </w:rPr>
              <w:t xml:space="preserve">- </w:t>
            </w:r>
            <w:r w:rsidR="006A33FA">
              <w:rPr>
                <w:szCs w:val="28"/>
              </w:rPr>
              <w:t>3 260 807,53</w:t>
            </w:r>
            <w:r w:rsidRPr="00090338">
              <w:rPr>
                <w:szCs w:val="28"/>
              </w:rPr>
              <w:t>руб., без учета НДС;</w:t>
            </w:r>
          </w:p>
          <w:p w:rsidR="00F74388" w:rsidRDefault="00F74388" w:rsidP="00C4380D">
            <w:pPr>
              <w:spacing w:line="240" w:lineRule="auto"/>
              <w:ind w:firstLine="0"/>
              <w:rPr>
                <w:szCs w:val="28"/>
              </w:rPr>
            </w:pPr>
            <w:r w:rsidRPr="00090338">
              <w:rPr>
                <w:szCs w:val="28"/>
              </w:rPr>
              <w:t xml:space="preserve">- </w:t>
            </w:r>
            <w:r w:rsidR="006A33FA">
              <w:rPr>
                <w:szCs w:val="28"/>
              </w:rPr>
              <w:t xml:space="preserve">3 847 752,89 </w:t>
            </w:r>
            <w:r w:rsidRPr="00090338">
              <w:rPr>
                <w:szCs w:val="28"/>
              </w:rPr>
              <w:t>руб., с учетом НДС.</w:t>
            </w:r>
          </w:p>
          <w:p w:rsidR="00410BC2" w:rsidRDefault="00410BC2" w:rsidP="00C4380D">
            <w:pPr>
              <w:spacing w:line="240" w:lineRule="auto"/>
              <w:ind w:firstLine="0"/>
              <w:rPr>
                <w:szCs w:val="28"/>
              </w:rPr>
            </w:pPr>
          </w:p>
          <w:p w:rsidR="001A138D" w:rsidRPr="00090338" w:rsidRDefault="001A138D" w:rsidP="001A138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7F7C13">
              <w:rPr>
                <w:szCs w:val="28"/>
              </w:rPr>
              <w:fldChar w:fldCharType="begin"/>
            </w:r>
            <w:r>
              <w:rPr>
                <w:szCs w:val="28"/>
              </w:rPr>
              <w:instrText xml:space="preserve"> REF _Ref468102637 \r \h </w:instrText>
            </w:r>
            <w:r w:rsidR="007F7C13">
              <w:rPr>
                <w:szCs w:val="28"/>
              </w:rPr>
            </w:r>
            <w:r w:rsidR="007F7C13">
              <w:rPr>
                <w:szCs w:val="28"/>
              </w:rPr>
              <w:fldChar w:fldCharType="separate"/>
            </w:r>
            <w:r w:rsidR="00411CDB">
              <w:rPr>
                <w:szCs w:val="28"/>
              </w:rPr>
              <w:t>10</w:t>
            </w:r>
            <w:r w:rsidR="007F7C13">
              <w:rPr>
                <w:szCs w:val="28"/>
              </w:rPr>
              <w:fldChar w:fldCharType="end"/>
            </w:r>
            <w:r w:rsidRPr="00A51F8E">
              <w:rPr>
                <w:szCs w:val="28"/>
              </w:rPr>
              <w:t xml:space="preserve"> (</w:t>
            </w:r>
            <w:r w:rsidR="007F7C13">
              <w:rPr>
                <w:szCs w:val="28"/>
              </w:rPr>
              <w:fldChar w:fldCharType="begin"/>
            </w:r>
            <w:r>
              <w:rPr>
                <w:szCs w:val="28"/>
              </w:rPr>
              <w:instrText xml:space="preserve"> REF _Ref468102637 \h </w:instrText>
            </w:r>
            <w:r w:rsidR="007F7C13">
              <w:rPr>
                <w:szCs w:val="28"/>
              </w:rPr>
            </w:r>
            <w:r w:rsidR="007F7C13">
              <w:rPr>
                <w:szCs w:val="28"/>
              </w:rPr>
              <w:fldChar w:fldCharType="separate"/>
            </w:r>
            <w:r w:rsidR="00411CDB" w:rsidRPr="00AC6BD2">
              <w:t xml:space="preserve">Приложение № </w:t>
            </w:r>
            <w:r w:rsidR="00411CDB">
              <w:t>5</w:t>
            </w:r>
            <w:r w:rsidR="00411CDB" w:rsidRPr="00AC6BD2">
              <w:t xml:space="preserve"> – </w:t>
            </w:r>
            <w:r w:rsidR="00411CDB">
              <w:t>Сведения о начальной (максимальной) цене единицы товара, работы, услуги</w:t>
            </w:r>
            <w:r w:rsidR="007F7C13">
              <w:rPr>
                <w:szCs w:val="28"/>
              </w:rPr>
              <w:fldChar w:fldCharType="end"/>
            </w:r>
            <w:r>
              <w:rPr>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9" w:name="_Ref391282221"/>
          </w:p>
        </w:tc>
        <w:bookmarkEnd w:id="299"/>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C902DB" w:rsidP="00411CDB">
            <w:pPr>
              <w:spacing w:line="240" w:lineRule="auto"/>
              <w:ind w:firstLine="0"/>
              <w:rPr>
                <w:rStyle w:val="afc"/>
                <w:snapToGrid/>
                <w:szCs w:val="28"/>
              </w:rPr>
            </w:pPr>
            <w:r w:rsidRPr="00C902DB">
              <w:rPr>
                <w:highlight w:val="green"/>
              </w:rPr>
              <w:t>0,99%</w:t>
            </w:r>
            <w:r w:rsidRPr="00C902DB">
              <w:rPr>
                <w:szCs w:val="28"/>
                <w:highlight w:val="green"/>
              </w:rPr>
              <w:t xml:space="preserve"> </w:t>
            </w:r>
            <w:r w:rsidRPr="00C902DB">
              <w:rPr>
                <w:highlight w:val="green"/>
              </w:rPr>
              <w:t>от начальной (максимальной) цены договора</w:t>
            </w:r>
            <w:r w:rsidRPr="00C902DB">
              <w:rPr>
                <w:szCs w:val="28"/>
                <w:highlight w:val="green"/>
              </w:rPr>
              <w:t>, что составляет 3</w:t>
            </w:r>
            <w:r w:rsidR="00411CDB">
              <w:rPr>
                <w:szCs w:val="28"/>
                <w:highlight w:val="green"/>
              </w:rPr>
              <w:t>2 608</w:t>
            </w:r>
            <w:r w:rsidRPr="00C902DB">
              <w:rPr>
                <w:szCs w:val="28"/>
                <w:highlight w:val="green"/>
              </w:rPr>
              <w:t>,</w:t>
            </w:r>
            <w:r w:rsidR="00411CDB">
              <w:rPr>
                <w:szCs w:val="28"/>
                <w:highlight w:val="green"/>
              </w:rPr>
              <w:t>00</w:t>
            </w:r>
            <w:r w:rsidRPr="00C902DB">
              <w:rPr>
                <w:szCs w:val="28"/>
                <w:highlight w:val="green"/>
              </w:rPr>
              <w:t xml:space="preserve"> руб. без учета НДС (18%).</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0" w:name="_Ref384115722"/>
          </w:p>
        </w:tc>
        <w:bookmarkEnd w:id="300"/>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B6714E" w:rsidP="00352DE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1" w:name="_Ref249842235"/>
          </w:p>
        </w:tc>
        <w:bookmarkEnd w:id="301"/>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B6714E" w:rsidP="00352DE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2" w:name="_Ref384115792"/>
          </w:p>
        </w:tc>
        <w:bookmarkEnd w:id="302"/>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A46BA8" w:rsidP="00C4380D">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3" w:name="_Ref384115805"/>
          </w:p>
        </w:tc>
        <w:bookmarkEnd w:id="303"/>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7E59F0" w:rsidP="00C4380D">
            <w:pPr>
              <w:spacing w:line="240" w:lineRule="auto"/>
              <w:ind w:firstLine="0"/>
              <w:rPr>
                <w:szCs w:val="28"/>
              </w:rPr>
            </w:pPr>
            <w:r w:rsidRPr="007E59F0">
              <w:rPr>
                <w:szCs w:val="28"/>
              </w:rPr>
              <w:t>Н</w:t>
            </w:r>
            <w:r w:rsidR="00F74388" w:rsidRPr="00090338">
              <w:rPr>
                <w:szCs w:val="28"/>
              </w:rPr>
              <w:t>е требуется</w:t>
            </w:r>
          </w:p>
          <w:p w:rsidR="00F74388" w:rsidRPr="00090338" w:rsidRDefault="00F74388" w:rsidP="00C4380D">
            <w:pPr>
              <w:pStyle w:val="Tabletext"/>
              <w:rPr>
                <w:rStyle w:val="afc"/>
                <w:sz w:val="28"/>
                <w:szCs w:val="28"/>
              </w:rPr>
            </w:pPr>
          </w:p>
        </w:tc>
      </w:tr>
      <w:tr w:rsidR="00410BC2"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410BC2" w:rsidRPr="00090338" w:rsidRDefault="00410BC2" w:rsidP="00C4380D">
            <w:pPr>
              <w:pStyle w:val="a3"/>
              <w:rPr>
                <w:szCs w:val="28"/>
              </w:rPr>
            </w:pPr>
            <w:bookmarkStart w:id="304" w:name="_Ref465155995"/>
          </w:p>
        </w:tc>
        <w:bookmarkEnd w:id="304"/>
        <w:tc>
          <w:tcPr>
            <w:tcW w:w="2349" w:type="dxa"/>
            <w:tcBorders>
              <w:top w:val="single" w:sz="4" w:space="0" w:color="auto"/>
              <w:left w:val="single" w:sz="4" w:space="0" w:color="auto"/>
              <w:bottom w:val="single" w:sz="4" w:space="0" w:color="auto"/>
              <w:right w:val="single" w:sz="4" w:space="0" w:color="auto"/>
            </w:tcBorders>
          </w:tcPr>
          <w:p w:rsidR="00410BC2" w:rsidRPr="00090338" w:rsidRDefault="00410BC2" w:rsidP="00C4380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E5120B" w:rsidRDefault="00E5120B" w:rsidP="00C4380D">
            <w:pPr>
              <w:spacing w:line="240" w:lineRule="auto"/>
              <w:ind w:firstLine="0"/>
            </w:pPr>
            <w:r w:rsidRPr="00E5120B">
              <w:t>Единая электронная торговая площадка – Интернет-сайт www.roseltorg.ru (ЕЭТП</w:t>
            </w:r>
            <w:r>
              <w:t>).</w:t>
            </w:r>
          </w:p>
          <w:p w:rsidR="00D5133E" w:rsidRPr="00090338" w:rsidRDefault="00D5133E" w:rsidP="00E27B09">
            <w:pPr>
              <w:spacing w:line="240" w:lineRule="auto"/>
              <w:ind w:firstLine="0"/>
              <w:rPr>
                <w:rStyle w:val="afc"/>
                <w:snapToGrid/>
                <w:szCs w:val="28"/>
              </w:rPr>
            </w:pPr>
            <w:r w:rsidRPr="00D5133E">
              <w:t xml:space="preserve">Регламент </w:t>
            </w:r>
            <w:r w:rsidR="000D2936">
              <w:t>Е</w:t>
            </w:r>
            <w:r w:rsidRPr="00D5133E">
              <w:t xml:space="preserve">ЭТП, в соответствии с которым проводится закупка, размещен по адресу: </w:t>
            </w:r>
            <w:r w:rsidR="00D62854" w:rsidRPr="00D62854">
              <w:rPr>
                <w:szCs w:val="28"/>
              </w:rPr>
              <w:t>https://www.roseltorg.ru/data/2017/03/15/11/reglament_rusgydro.pdf.</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5" w:name="_Ref384115739"/>
          </w:p>
        </w:tc>
        <w:bookmarkEnd w:id="305"/>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5A1971" w:rsidRDefault="005A1971" w:rsidP="00C4380D">
            <w:pPr>
              <w:spacing w:line="240" w:lineRule="auto"/>
              <w:ind w:firstLine="0"/>
              <w:rPr>
                <w:rStyle w:val="afc"/>
                <w:snapToGrid/>
                <w:szCs w:val="28"/>
              </w:rPr>
            </w:pPr>
            <w:r w:rsidRPr="005A1971">
              <w:t>23.06.2017г.</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6" w:name="_Ref249851001"/>
          </w:p>
        </w:tc>
        <w:bookmarkEnd w:id="306"/>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B80A6B">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00410BC2">
              <w:rPr>
                <w:szCs w:val="28"/>
              </w:rPr>
              <w:t>ЭТП</w:t>
            </w:r>
            <w:r w:rsidRPr="00090338">
              <w:rPr>
                <w:szCs w:val="28"/>
              </w:rPr>
              <w:t xml:space="preserve"> (</w:t>
            </w:r>
            <w:r w:rsidR="00410BC2">
              <w:rPr>
                <w:szCs w:val="28"/>
              </w:rPr>
              <w:t>под</w:t>
            </w:r>
            <w:r w:rsidRPr="00090338">
              <w:rPr>
                <w:szCs w:val="28"/>
              </w:rPr>
              <w:t>пункт</w:t>
            </w:r>
            <w:r w:rsidRPr="000E1A6A">
              <w:rPr>
                <w:szCs w:val="28"/>
              </w:rPr>
              <w:t xml:space="preserve"> </w:t>
            </w:r>
            <w:r w:rsidR="007F7C13">
              <w:rPr>
                <w:szCs w:val="28"/>
              </w:rPr>
              <w:fldChar w:fldCharType="begin"/>
            </w:r>
            <w:r>
              <w:rPr>
                <w:szCs w:val="28"/>
              </w:rPr>
              <w:instrText xml:space="preserve"> REF _Ref389823218 \r \h </w:instrText>
            </w:r>
            <w:r w:rsidR="007F7C13">
              <w:rPr>
                <w:szCs w:val="28"/>
              </w:rPr>
            </w:r>
            <w:r w:rsidR="007F7C13">
              <w:rPr>
                <w:szCs w:val="28"/>
              </w:rPr>
              <w:fldChar w:fldCharType="separate"/>
            </w:r>
            <w:r w:rsidR="00411CDB">
              <w:rPr>
                <w:szCs w:val="28"/>
              </w:rPr>
              <w:t>4.2.16</w:t>
            </w:r>
            <w:r w:rsidR="007F7C13">
              <w:rPr>
                <w:szCs w:val="28"/>
              </w:rPr>
              <w:fldChar w:fldCharType="end"/>
            </w:r>
            <w:r w:rsidR="00410BC2">
              <w:rPr>
                <w:szCs w:val="28"/>
              </w:rPr>
              <w:t xml:space="preserve"> настоящей Документации о закупке</w:t>
            </w:r>
            <w:r w:rsidR="00B80A6B">
              <w:rPr>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7" w:name="_Ref387830550"/>
          </w:p>
        </w:tc>
        <w:bookmarkEnd w:id="307"/>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410BC2">
            <w:pPr>
              <w:pStyle w:val="Tabletext"/>
              <w:jc w:val="left"/>
              <w:rPr>
                <w:sz w:val="28"/>
                <w:szCs w:val="28"/>
              </w:rPr>
            </w:pPr>
            <w:r w:rsidRPr="00090338">
              <w:rPr>
                <w:sz w:val="28"/>
                <w:szCs w:val="28"/>
              </w:rPr>
              <w:t xml:space="preserve">Место подачи </w:t>
            </w:r>
            <w:r w:rsidR="00410BC2">
              <w:rPr>
                <w:sz w:val="28"/>
                <w:szCs w:val="28"/>
              </w:rPr>
              <w:t>документов</w:t>
            </w:r>
            <w:r w:rsidR="00410BC2" w:rsidRPr="00090338">
              <w:rPr>
                <w:sz w:val="28"/>
                <w:szCs w:val="28"/>
              </w:rPr>
              <w:t xml:space="preserve"> </w:t>
            </w:r>
            <w:r w:rsidRPr="00090338">
              <w:rPr>
                <w:sz w:val="28"/>
                <w:szCs w:val="28"/>
              </w:rPr>
              <w:t xml:space="preserve">в </w:t>
            </w:r>
            <w:r w:rsidR="00410BC2" w:rsidRPr="00410BC2">
              <w:rPr>
                <w:sz w:val="28"/>
                <w:szCs w:val="28"/>
              </w:rPr>
              <w:t xml:space="preserve">отношении всей цепочки собственников, </w:t>
            </w:r>
            <w:r w:rsidR="00410BC2" w:rsidRPr="00410BC2">
              <w:rPr>
                <w:sz w:val="28"/>
                <w:szCs w:val="28"/>
              </w:rPr>
              <w:lastRenderedPageBreak/>
              <w:t xml:space="preserve">включая бенефициаров (в том числе, 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6F46E3" w:rsidP="00352DE3">
            <w:pPr>
              <w:pStyle w:val="Tabletext"/>
              <w:rPr>
                <w:rStyle w:val="afc"/>
                <w:snapToGrid w:val="0"/>
                <w:sz w:val="28"/>
                <w:szCs w:val="28"/>
              </w:rPr>
            </w:pPr>
            <w:r w:rsidRPr="00D94516">
              <w:rPr>
                <w:snapToGrid w:val="0"/>
                <w:sz w:val="28"/>
                <w:szCs w:val="28"/>
              </w:rPr>
              <w:lastRenderedPageBreak/>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8" w:name="_Ref389823218"/>
          </w:p>
        </w:tc>
        <w:bookmarkEnd w:id="308"/>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410BC2">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EF5FA4" w:rsidRPr="00141477" w:rsidRDefault="00EF5FA4" w:rsidP="00EF5FA4">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F74388" w:rsidRPr="00090338" w:rsidRDefault="00EF5FA4" w:rsidP="00EF5FA4">
            <w:pPr>
              <w:pStyle w:val="Tabletext"/>
              <w:rPr>
                <w:rStyle w:val="afc"/>
                <w:snapToGrid w:val="0"/>
                <w:sz w:val="28"/>
                <w:szCs w:val="28"/>
              </w:rPr>
            </w:pPr>
            <w:r>
              <w:rPr>
                <w:sz w:val="28"/>
                <w:szCs w:val="28"/>
              </w:rPr>
              <w:t>14</w:t>
            </w:r>
            <w:r w:rsidRPr="00141477">
              <w:rPr>
                <w:sz w:val="28"/>
                <w:szCs w:val="28"/>
              </w:rPr>
              <w:t xml:space="preserve"> </w:t>
            </w:r>
            <w:r>
              <w:rPr>
                <w:sz w:val="28"/>
                <w:szCs w:val="28"/>
              </w:rPr>
              <w:t>июля</w:t>
            </w:r>
            <w:r w:rsidRPr="00141477">
              <w:rPr>
                <w:sz w:val="28"/>
                <w:szCs w:val="28"/>
              </w:rPr>
              <w:t xml:space="preserve"> 201</w:t>
            </w:r>
            <w:r>
              <w:rPr>
                <w:sz w:val="28"/>
                <w:szCs w:val="28"/>
              </w:rPr>
              <w:t>7</w:t>
            </w:r>
            <w:r w:rsidRPr="00141477">
              <w:rPr>
                <w:sz w:val="28"/>
                <w:szCs w:val="28"/>
              </w:rPr>
              <w:t>г.</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9" w:name="_Ref249854938"/>
          </w:p>
        </w:tc>
        <w:bookmarkEnd w:id="309"/>
        <w:tc>
          <w:tcPr>
            <w:tcW w:w="2349"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410BC2" w:rsidP="00C4380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10BC2" w:rsidRPr="00410BC2" w:rsidRDefault="00410BC2" w:rsidP="00410BC2">
            <w:pPr>
              <w:spacing w:line="240" w:lineRule="auto"/>
              <w:ind w:firstLine="0"/>
              <w:rPr>
                <w:szCs w:val="28"/>
              </w:rPr>
            </w:pPr>
            <w:r w:rsidRPr="00410BC2">
              <w:rPr>
                <w:szCs w:val="28"/>
              </w:rPr>
              <w:t>Дата начала предоставления разъяснений:</w:t>
            </w:r>
          </w:p>
          <w:p w:rsidR="00410BC2" w:rsidRPr="00410BC2" w:rsidRDefault="00410BC2" w:rsidP="00410BC2">
            <w:pPr>
              <w:spacing w:line="240" w:lineRule="auto"/>
              <w:ind w:firstLine="0"/>
              <w:rPr>
                <w:szCs w:val="28"/>
              </w:rPr>
            </w:pPr>
            <w:r w:rsidRPr="00410BC2">
              <w:rPr>
                <w:szCs w:val="28"/>
              </w:rPr>
              <w:t>«</w:t>
            </w:r>
            <w:r w:rsidR="0089502A">
              <w:rPr>
                <w:szCs w:val="28"/>
              </w:rPr>
              <w:t>23</w:t>
            </w:r>
            <w:r w:rsidRPr="00410BC2">
              <w:rPr>
                <w:szCs w:val="28"/>
              </w:rPr>
              <w:t xml:space="preserve">» </w:t>
            </w:r>
            <w:r w:rsidR="0089502A">
              <w:rPr>
                <w:szCs w:val="28"/>
              </w:rPr>
              <w:t>июня 2017</w:t>
            </w:r>
            <w:r w:rsidRPr="00410BC2">
              <w:rPr>
                <w:szCs w:val="28"/>
              </w:rPr>
              <w:t xml:space="preserve">г.            </w:t>
            </w:r>
          </w:p>
          <w:p w:rsidR="00410BC2" w:rsidRPr="00410BC2" w:rsidRDefault="00410BC2" w:rsidP="00410BC2">
            <w:pPr>
              <w:spacing w:line="240" w:lineRule="auto"/>
              <w:ind w:firstLine="0"/>
              <w:rPr>
                <w:szCs w:val="28"/>
              </w:rPr>
            </w:pPr>
            <w:r w:rsidRPr="00410BC2">
              <w:rPr>
                <w:szCs w:val="28"/>
              </w:rPr>
              <w:t>Дата окончания предоставления разъяснений:</w:t>
            </w:r>
          </w:p>
          <w:p w:rsidR="00F74388" w:rsidRPr="00090338" w:rsidRDefault="00410BC2" w:rsidP="00305427">
            <w:pPr>
              <w:pStyle w:val="Tabletext"/>
              <w:rPr>
                <w:rStyle w:val="afc"/>
                <w:snapToGrid w:val="0"/>
                <w:sz w:val="28"/>
                <w:szCs w:val="28"/>
              </w:rPr>
            </w:pPr>
            <w:r w:rsidRPr="00410BC2">
              <w:rPr>
                <w:snapToGrid w:val="0"/>
                <w:sz w:val="28"/>
                <w:szCs w:val="28"/>
              </w:rPr>
              <w:t>«</w:t>
            </w:r>
            <w:r w:rsidR="0089502A">
              <w:rPr>
                <w:snapToGrid w:val="0"/>
                <w:sz w:val="28"/>
                <w:szCs w:val="28"/>
              </w:rPr>
              <w:t>14</w:t>
            </w:r>
            <w:r w:rsidRPr="00410BC2">
              <w:rPr>
                <w:snapToGrid w:val="0"/>
                <w:sz w:val="28"/>
                <w:szCs w:val="28"/>
              </w:rPr>
              <w:t xml:space="preserve">» </w:t>
            </w:r>
            <w:r w:rsidR="0089502A">
              <w:rPr>
                <w:snapToGrid w:val="0"/>
                <w:sz w:val="28"/>
                <w:szCs w:val="28"/>
              </w:rPr>
              <w:t>ию</w:t>
            </w:r>
            <w:r w:rsidR="00305427">
              <w:rPr>
                <w:snapToGrid w:val="0"/>
                <w:sz w:val="28"/>
                <w:szCs w:val="28"/>
              </w:rPr>
              <w:t>л</w:t>
            </w:r>
            <w:r w:rsidR="0089502A">
              <w:rPr>
                <w:snapToGrid w:val="0"/>
                <w:sz w:val="28"/>
                <w:szCs w:val="28"/>
              </w:rPr>
              <w:t>я 2017</w:t>
            </w:r>
            <w:r w:rsidRPr="00410BC2">
              <w:rPr>
                <w:snapToGrid w:val="0"/>
                <w:sz w:val="28"/>
                <w:szCs w:val="28"/>
              </w:rPr>
              <w:t>г.     </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0" w:name="_Ref249859545"/>
          </w:p>
        </w:tc>
        <w:bookmarkEnd w:id="310"/>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637806">
            <w:pPr>
              <w:pStyle w:val="Tabletext"/>
              <w:jc w:val="left"/>
              <w:rPr>
                <w:sz w:val="28"/>
                <w:szCs w:val="28"/>
              </w:rPr>
            </w:pPr>
            <w:r w:rsidRPr="00090338">
              <w:rPr>
                <w:sz w:val="28"/>
                <w:szCs w:val="28"/>
              </w:rPr>
              <w:t xml:space="preserve">Дата и время </w:t>
            </w:r>
            <w:r w:rsidR="00503421">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E7C53" w:rsidRPr="00141477" w:rsidRDefault="00433407" w:rsidP="00FE7C53">
            <w:pPr>
              <w:pStyle w:val="Tabletext"/>
              <w:rPr>
                <w:sz w:val="28"/>
                <w:szCs w:val="28"/>
              </w:rPr>
            </w:pPr>
            <w:r>
              <w:rPr>
                <w:sz w:val="28"/>
                <w:szCs w:val="28"/>
              </w:rPr>
              <w:t xml:space="preserve">с </w:t>
            </w:r>
            <w:r w:rsidR="00FE7C53" w:rsidRPr="00141477">
              <w:rPr>
                <w:sz w:val="28"/>
                <w:szCs w:val="28"/>
              </w:rPr>
              <w:t>1</w:t>
            </w:r>
            <w:r w:rsidR="00FE7C53">
              <w:rPr>
                <w:sz w:val="28"/>
                <w:szCs w:val="28"/>
              </w:rPr>
              <w:t>4</w:t>
            </w:r>
            <w:r w:rsidR="00FE7C53" w:rsidRPr="00141477">
              <w:rPr>
                <w:sz w:val="28"/>
                <w:szCs w:val="28"/>
              </w:rPr>
              <w:t xml:space="preserve"> часов 00 минут (по московскому времени)</w:t>
            </w:r>
          </w:p>
          <w:p w:rsidR="00F74388" w:rsidRPr="00090338" w:rsidRDefault="00FE7C53" w:rsidP="00FE7C53">
            <w:pPr>
              <w:pStyle w:val="Tabletext"/>
              <w:rPr>
                <w:rStyle w:val="afc"/>
                <w:snapToGrid w:val="0"/>
                <w:sz w:val="28"/>
                <w:szCs w:val="28"/>
              </w:rPr>
            </w:pPr>
            <w:r>
              <w:rPr>
                <w:sz w:val="28"/>
                <w:szCs w:val="28"/>
              </w:rPr>
              <w:t>25</w:t>
            </w:r>
            <w:r w:rsidRPr="00141477">
              <w:rPr>
                <w:sz w:val="28"/>
                <w:szCs w:val="28"/>
              </w:rPr>
              <w:t xml:space="preserve"> </w:t>
            </w:r>
            <w:r>
              <w:rPr>
                <w:sz w:val="28"/>
                <w:szCs w:val="28"/>
              </w:rPr>
              <w:t>июля</w:t>
            </w:r>
            <w:r w:rsidRPr="00141477">
              <w:rPr>
                <w:sz w:val="28"/>
                <w:szCs w:val="28"/>
              </w:rPr>
              <w:t xml:space="preserve"> 201</w:t>
            </w:r>
            <w:r>
              <w:rPr>
                <w:sz w:val="28"/>
                <w:szCs w:val="28"/>
              </w:rPr>
              <w:t>7</w:t>
            </w:r>
            <w:r w:rsidRPr="00141477">
              <w:rPr>
                <w:sz w:val="28"/>
                <w:szCs w:val="28"/>
              </w:rPr>
              <w:t>г.</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1" w:name="_Ref334789513"/>
          </w:p>
        </w:tc>
        <w:bookmarkEnd w:id="311"/>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115C9D" w:rsidRPr="00C43D1E" w:rsidRDefault="009358F5" w:rsidP="00115C9D">
            <w:pPr>
              <w:pStyle w:val="Tabletext"/>
              <w:rPr>
                <w:sz w:val="28"/>
                <w:szCs w:val="28"/>
              </w:rPr>
            </w:pPr>
            <w:r>
              <w:rPr>
                <w:sz w:val="28"/>
                <w:szCs w:val="28"/>
              </w:rPr>
              <w:t>1</w:t>
            </w:r>
            <w:r w:rsidR="00115C9D" w:rsidRPr="00C43D1E">
              <w:rPr>
                <w:sz w:val="28"/>
                <w:szCs w:val="28"/>
              </w:rPr>
              <w:t xml:space="preserve">6 часов 00 минут (по московскому времени) </w:t>
            </w:r>
            <w:r w:rsidR="00115C9D">
              <w:rPr>
                <w:sz w:val="28"/>
                <w:szCs w:val="28"/>
              </w:rPr>
              <w:t>2</w:t>
            </w:r>
            <w:r>
              <w:rPr>
                <w:sz w:val="28"/>
                <w:szCs w:val="28"/>
              </w:rPr>
              <w:t>4</w:t>
            </w:r>
            <w:r w:rsidR="00115C9D" w:rsidRPr="00C43D1E">
              <w:rPr>
                <w:sz w:val="28"/>
                <w:szCs w:val="28"/>
              </w:rPr>
              <w:t xml:space="preserve"> </w:t>
            </w:r>
            <w:r w:rsidR="00115C9D">
              <w:rPr>
                <w:sz w:val="28"/>
                <w:szCs w:val="28"/>
              </w:rPr>
              <w:t>июля</w:t>
            </w:r>
            <w:r w:rsidR="00115C9D" w:rsidRPr="00C43D1E">
              <w:rPr>
                <w:sz w:val="28"/>
                <w:szCs w:val="28"/>
              </w:rPr>
              <w:t xml:space="preserve"> 201</w:t>
            </w:r>
            <w:r>
              <w:rPr>
                <w:sz w:val="28"/>
                <w:szCs w:val="28"/>
              </w:rPr>
              <w:t>7</w:t>
            </w:r>
            <w:r w:rsidR="00115C9D" w:rsidRPr="00C43D1E">
              <w:rPr>
                <w:sz w:val="28"/>
                <w:szCs w:val="28"/>
              </w:rPr>
              <w:t xml:space="preserve"> года, по адресу: 428020, Чувашская Республика, г.Чебоксары, ул. Федора Гладкова, д.13А, кабинет №411 (4 этаж)</w:t>
            </w:r>
            <w:r w:rsidR="00115C9D">
              <w:rPr>
                <w:sz w:val="28"/>
                <w:szCs w:val="28"/>
              </w:rPr>
              <w:t>.</w:t>
            </w:r>
          </w:p>
          <w:p w:rsidR="00F74388" w:rsidRPr="00090338" w:rsidRDefault="00F74388" w:rsidP="00C4380D">
            <w:pPr>
              <w:pStyle w:val="Tabletext"/>
              <w:rPr>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2" w:name="_Ref384116523"/>
          </w:p>
        </w:tc>
        <w:bookmarkEnd w:id="312"/>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115C9D" w:rsidRPr="00C43D1E" w:rsidRDefault="00115C9D" w:rsidP="00115C9D">
            <w:pPr>
              <w:pStyle w:val="Tabletext"/>
              <w:rPr>
                <w:sz w:val="28"/>
                <w:szCs w:val="28"/>
              </w:rPr>
            </w:pPr>
            <w:r w:rsidRPr="00C43D1E">
              <w:rPr>
                <w:sz w:val="28"/>
                <w:szCs w:val="28"/>
              </w:rPr>
              <w:t xml:space="preserve">16 часов 00 минут (по московскому времени) </w:t>
            </w:r>
            <w:r>
              <w:rPr>
                <w:sz w:val="28"/>
                <w:szCs w:val="28"/>
              </w:rPr>
              <w:t>2</w:t>
            </w:r>
            <w:r w:rsidR="002C49A2">
              <w:rPr>
                <w:sz w:val="28"/>
                <w:szCs w:val="28"/>
              </w:rPr>
              <w:t>5</w:t>
            </w:r>
            <w:r w:rsidRPr="00C43D1E">
              <w:rPr>
                <w:sz w:val="28"/>
                <w:szCs w:val="28"/>
              </w:rPr>
              <w:t xml:space="preserve"> </w:t>
            </w:r>
            <w:r>
              <w:rPr>
                <w:sz w:val="28"/>
                <w:szCs w:val="28"/>
              </w:rPr>
              <w:t>июля</w:t>
            </w:r>
            <w:r w:rsidRPr="00C43D1E">
              <w:rPr>
                <w:sz w:val="28"/>
                <w:szCs w:val="28"/>
              </w:rPr>
              <w:t xml:space="preserve"> 201</w:t>
            </w:r>
            <w:r w:rsidR="002C49A2">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F74388" w:rsidRPr="00090338" w:rsidRDefault="00F74388" w:rsidP="00C4380D">
            <w:pPr>
              <w:pStyle w:val="Tabletext"/>
              <w:rPr>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3" w:name="_Ref249862139"/>
          </w:p>
        </w:tc>
        <w:bookmarkEnd w:id="313"/>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115C9D" w:rsidRPr="00C43D1E" w:rsidRDefault="00115C9D" w:rsidP="00115C9D">
            <w:pPr>
              <w:pStyle w:val="Tabletext"/>
              <w:rPr>
                <w:sz w:val="28"/>
                <w:szCs w:val="28"/>
              </w:rPr>
            </w:pPr>
            <w:r w:rsidRPr="00C43D1E">
              <w:rPr>
                <w:sz w:val="28"/>
                <w:szCs w:val="28"/>
              </w:rPr>
              <w:t>1</w:t>
            </w:r>
            <w:r w:rsidR="002C49A2">
              <w:rPr>
                <w:sz w:val="28"/>
                <w:szCs w:val="28"/>
              </w:rPr>
              <w:t>7</w:t>
            </w:r>
            <w:r w:rsidRPr="00C43D1E">
              <w:rPr>
                <w:sz w:val="28"/>
                <w:szCs w:val="28"/>
              </w:rPr>
              <w:t xml:space="preserve"> часов 00 минут (по московскому времени) </w:t>
            </w:r>
            <w:r>
              <w:rPr>
                <w:sz w:val="28"/>
                <w:szCs w:val="28"/>
              </w:rPr>
              <w:t>2</w:t>
            </w:r>
            <w:r w:rsidR="002C49A2">
              <w:rPr>
                <w:sz w:val="28"/>
                <w:szCs w:val="28"/>
              </w:rPr>
              <w:t>5</w:t>
            </w:r>
            <w:r w:rsidRPr="00C43D1E">
              <w:rPr>
                <w:sz w:val="28"/>
                <w:szCs w:val="28"/>
              </w:rPr>
              <w:t xml:space="preserve"> </w:t>
            </w:r>
            <w:r>
              <w:rPr>
                <w:sz w:val="28"/>
                <w:szCs w:val="28"/>
              </w:rPr>
              <w:t>июля</w:t>
            </w:r>
            <w:r w:rsidRPr="00C43D1E">
              <w:rPr>
                <w:sz w:val="28"/>
                <w:szCs w:val="28"/>
              </w:rPr>
              <w:t xml:space="preserve"> 201</w:t>
            </w:r>
            <w:r w:rsidR="002C49A2">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F74388" w:rsidRPr="00090338" w:rsidRDefault="00F74388" w:rsidP="00C4380D">
            <w:pPr>
              <w:pStyle w:val="Tabletext"/>
              <w:rPr>
                <w:bCs/>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4" w:name="_Ref249865292"/>
          </w:p>
        </w:tc>
        <w:bookmarkEnd w:id="314"/>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Обеспечение заявки на участие в закупке</w:t>
            </w: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r w:rsidRPr="00090338">
              <w:rPr>
                <w:sz w:val="28"/>
                <w:szCs w:val="28"/>
              </w:rPr>
              <w:t>Форма обеспечения</w:t>
            </w: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F74388" w:rsidRPr="00090338" w:rsidRDefault="009C15FA" w:rsidP="00C4380D">
            <w:pPr>
              <w:pStyle w:val="Tabletext"/>
              <w:rPr>
                <w:sz w:val="28"/>
                <w:szCs w:val="28"/>
              </w:rPr>
            </w:pPr>
            <w:r>
              <w:rPr>
                <w:sz w:val="28"/>
                <w:szCs w:val="28"/>
              </w:rPr>
              <w:lastRenderedPageBreak/>
              <w:t>Н</w:t>
            </w:r>
            <w:r w:rsidR="00F74388" w:rsidRPr="00090338">
              <w:rPr>
                <w:sz w:val="28"/>
                <w:szCs w:val="28"/>
              </w:rPr>
              <w:t>е требуется</w:t>
            </w:r>
          </w:p>
          <w:p w:rsidR="00F74388" w:rsidRPr="00090338" w:rsidRDefault="00F74388" w:rsidP="00C4380D">
            <w:pPr>
              <w:pStyle w:val="Tabletext"/>
              <w:rPr>
                <w:sz w:val="28"/>
                <w:szCs w:val="28"/>
              </w:rPr>
            </w:pPr>
          </w:p>
          <w:p w:rsidR="00F74388" w:rsidRPr="00090338" w:rsidRDefault="00F74388" w:rsidP="00C4380D">
            <w:pPr>
              <w:pStyle w:val="Tabletext"/>
              <w:rPr>
                <w:sz w:val="28"/>
                <w:szCs w:val="28"/>
              </w:rPr>
            </w:pPr>
          </w:p>
          <w:p w:rsidR="00F74388" w:rsidRPr="00090338" w:rsidRDefault="00F74388" w:rsidP="00C4380D">
            <w:pPr>
              <w:pStyle w:val="Tabletext"/>
              <w:rPr>
                <w:sz w:val="28"/>
                <w:szCs w:val="28"/>
              </w:rPr>
            </w:pPr>
          </w:p>
          <w:p w:rsidR="00F74388" w:rsidRPr="00090338" w:rsidRDefault="00F74388" w:rsidP="00C4380D">
            <w:pPr>
              <w:pStyle w:val="Tabletext"/>
              <w:rPr>
                <w:sz w:val="28"/>
                <w:szCs w:val="28"/>
              </w:rPr>
            </w:pPr>
          </w:p>
          <w:p w:rsidR="00F74388" w:rsidRPr="00090338" w:rsidRDefault="00F74388" w:rsidP="00C4380D">
            <w:pPr>
              <w:pStyle w:val="Tabletext"/>
              <w:rPr>
                <w:rStyle w:val="afc"/>
                <w:snapToGrid w:val="0"/>
                <w:sz w:val="28"/>
                <w:szCs w:val="28"/>
              </w:rPr>
            </w:pPr>
          </w:p>
          <w:p w:rsidR="00F74388" w:rsidRPr="003344F8" w:rsidRDefault="00F74388" w:rsidP="00C4380D">
            <w:pPr>
              <w:pStyle w:val="Tabletext"/>
              <w:rPr>
                <w:rStyle w:val="afc"/>
                <w:snapToGrid w:val="0"/>
                <w:sz w:val="28"/>
                <w:szCs w:val="28"/>
              </w:rPr>
            </w:pPr>
          </w:p>
          <w:p w:rsidR="00F74388" w:rsidRPr="00090338" w:rsidRDefault="00F74388" w:rsidP="00C4380D">
            <w:pPr>
              <w:pStyle w:val="Tabletext"/>
              <w:rPr>
                <w:sz w:val="28"/>
                <w:szCs w:val="28"/>
              </w:rPr>
            </w:pPr>
          </w:p>
          <w:p w:rsidR="00352DE3" w:rsidRPr="00090338" w:rsidRDefault="00352DE3" w:rsidP="003344F8">
            <w:pPr>
              <w:pStyle w:val="Tabletext"/>
              <w:rPr>
                <w:bCs/>
                <w:iCs/>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5" w:name="_Ref249867611"/>
          </w:p>
        </w:tc>
        <w:bookmarkEnd w:id="315"/>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F74388" w:rsidRPr="00090338" w:rsidRDefault="00F74388" w:rsidP="001A138D">
            <w:pPr>
              <w:pStyle w:val="Tabletext"/>
              <w:rPr>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6" w:name="_Ref388525859"/>
          </w:p>
        </w:tc>
        <w:bookmarkEnd w:id="316"/>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F74388" w:rsidRPr="00090338" w:rsidRDefault="00F74388" w:rsidP="00340233">
            <w:pPr>
              <w:pStyle w:val="a2"/>
              <w:numPr>
                <w:ilvl w:val="0"/>
                <w:numId w:val="0"/>
              </w:numPr>
              <w:spacing w:line="240" w:lineRule="auto"/>
              <w:ind w:left="720"/>
              <w:rPr>
                <w:rStyle w:val="afc"/>
                <w:szCs w:val="28"/>
              </w:rPr>
            </w:pPr>
          </w:p>
        </w:tc>
      </w:tr>
      <w:tr w:rsidR="00637806"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637806" w:rsidRPr="00090338" w:rsidRDefault="00637806" w:rsidP="00C4380D">
            <w:pPr>
              <w:pStyle w:val="a3"/>
              <w:rPr>
                <w:szCs w:val="28"/>
              </w:rPr>
            </w:pPr>
            <w:bookmarkStart w:id="317" w:name="_Ref384632108"/>
          </w:p>
        </w:tc>
        <w:bookmarkEnd w:id="317"/>
        <w:tc>
          <w:tcPr>
            <w:tcW w:w="2349" w:type="dxa"/>
            <w:tcBorders>
              <w:top w:val="single" w:sz="4" w:space="0" w:color="auto"/>
              <w:left w:val="single" w:sz="4" w:space="0" w:color="auto"/>
              <w:bottom w:val="single" w:sz="4" w:space="0" w:color="auto"/>
              <w:right w:val="single" w:sz="4" w:space="0" w:color="auto"/>
            </w:tcBorders>
          </w:tcPr>
          <w:p w:rsidR="00637806" w:rsidRPr="00090338" w:rsidRDefault="00637806" w:rsidP="00A713DA">
            <w:pPr>
              <w:pStyle w:val="Tabletext"/>
              <w:jc w:val="left"/>
              <w:rPr>
                <w:sz w:val="28"/>
                <w:szCs w:val="28"/>
              </w:rPr>
            </w:pPr>
            <w:r>
              <w:rPr>
                <w:sz w:val="28"/>
                <w:szCs w:val="28"/>
              </w:rPr>
              <w:t>Рассмотрение и оценка заявок участников с учетом привлекаемых с</w:t>
            </w:r>
            <w:r w:rsidR="00A713DA">
              <w:rPr>
                <w:sz w:val="28"/>
                <w:szCs w:val="28"/>
              </w:rPr>
              <w:t>оисполнителей</w:t>
            </w:r>
            <w:r>
              <w:rPr>
                <w:sz w:val="28"/>
                <w:szCs w:val="28"/>
              </w:rPr>
              <w:t xml:space="preserve"> </w:t>
            </w:r>
          </w:p>
        </w:tc>
        <w:tc>
          <w:tcPr>
            <w:tcW w:w="6581" w:type="dxa"/>
            <w:tcBorders>
              <w:top w:val="single" w:sz="4" w:space="0" w:color="auto"/>
              <w:left w:val="single" w:sz="4" w:space="0" w:color="auto"/>
              <w:bottom w:val="single" w:sz="4" w:space="0" w:color="auto"/>
              <w:right w:val="single" w:sz="4" w:space="0" w:color="auto"/>
            </w:tcBorders>
          </w:tcPr>
          <w:p w:rsidR="00637806" w:rsidRPr="00090338" w:rsidRDefault="00340233" w:rsidP="00C4380D">
            <w:pPr>
              <w:pStyle w:val="Tabletext"/>
              <w:rPr>
                <w:sz w:val="28"/>
                <w:szCs w:val="28"/>
              </w:rPr>
            </w:pPr>
            <w:r>
              <w:rPr>
                <w:sz w:val="28"/>
                <w:szCs w:val="28"/>
              </w:rPr>
              <w:t>Н</w:t>
            </w:r>
            <w:r w:rsidR="00637806" w:rsidRPr="00090338">
              <w:rPr>
                <w:sz w:val="28"/>
                <w:szCs w:val="28"/>
              </w:rPr>
              <w:t>е предусмотрено</w:t>
            </w:r>
          </w:p>
          <w:p w:rsidR="00637806" w:rsidRPr="00090338" w:rsidRDefault="00637806" w:rsidP="00C4380D">
            <w:pPr>
              <w:pStyle w:val="Tabletext"/>
              <w:rPr>
                <w:sz w:val="28"/>
                <w:szCs w:val="28"/>
              </w:rPr>
            </w:pPr>
          </w:p>
        </w:tc>
      </w:tr>
    </w:tbl>
    <w:p w:rsidR="00F74388" w:rsidRPr="00090338" w:rsidRDefault="00F74388" w:rsidP="00CF2D73">
      <w:pPr>
        <w:pStyle w:val="1"/>
        <w:numPr>
          <w:ilvl w:val="0"/>
          <w:numId w:val="5"/>
        </w:numPr>
      </w:pPr>
      <w:bookmarkStart w:id="318" w:name="_Ref384631716"/>
      <w:bookmarkStart w:id="319" w:name="_Toc478558965"/>
      <w:r w:rsidRPr="00090338">
        <w:lastRenderedPageBreak/>
        <w:t>Образцы основных форм документов, включаемых в заявку</w:t>
      </w:r>
      <w:bookmarkEnd w:id="284"/>
      <w:bookmarkEnd w:id="285"/>
      <w:bookmarkEnd w:id="286"/>
      <w:bookmarkEnd w:id="287"/>
      <w:bookmarkEnd w:id="288"/>
      <w:bookmarkEnd w:id="318"/>
      <w:bookmarkEnd w:id="319"/>
    </w:p>
    <w:p w:rsidR="00026D5B" w:rsidRPr="001169DB" w:rsidRDefault="00026D5B" w:rsidP="00CF2D73">
      <w:pPr>
        <w:pStyle w:val="2"/>
        <w:numPr>
          <w:ilvl w:val="1"/>
          <w:numId w:val="5"/>
        </w:numPr>
      </w:pPr>
      <w:bookmarkStart w:id="320" w:name="_Ref417482063"/>
      <w:bookmarkStart w:id="321" w:name="_Toc417916206"/>
      <w:bookmarkStart w:id="322" w:name="_Toc478558966"/>
      <w:bookmarkStart w:id="323" w:name="_Ref55336310"/>
      <w:bookmarkStart w:id="324" w:name="_Toc57314672"/>
      <w:bookmarkStart w:id="325" w:name="_Toc69728986"/>
      <w:bookmarkEnd w:id="289"/>
      <w:r>
        <w:t>Опись документов</w:t>
      </w:r>
      <w:r w:rsidRPr="001169DB">
        <w:t xml:space="preserve"> (форма </w:t>
      </w:r>
      <w:fldSimple w:instr=" SEQ форма \* ARABIC ">
        <w:r w:rsidR="00411CDB">
          <w:rPr>
            <w:noProof/>
          </w:rPr>
          <w:t>1</w:t>
        </w:r>
      </w:fldSimple>
      <w:r w:rsidRPr="001169DB">
        <w:t>)</w:t>
      </w:r>
      <w:bookmarkEnd w:id="320"/>
      <w:bookmarkEnd w:id="321"/>
      <w:bookmarkEnd w:id="322"/>
    </w:p>
    <w:p w:rsidR="00026D5B" w:rsidRPr="001169DB" w:rsidRDefault="00026D5B" w:rsidP="00026D5B">
      <w:pPr>
        <w:pStyle w:val="23"/>
      </w:pPr>
      <w:bookmarkStart w:id="326" w:name="_Toc417916207"/>
      <w:bookmarkStart w:id="327" w:name="_Toc478558967"/>
      <w:r w:rsidRPr="001169DB">
        <w:t xml:space="preserve">Форма </w:t>
      </w:r>
      <w:r>
        <w:t>описи документов</w:t>
      </w:r>
      <w:bookmarkEnd w:id="326"/>
      <w:bookmarkEnd w:id="327"/>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966C9A">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w:t>
      </w:r>
      <w:r w:rsidR="00F05365">
        <w:t>:</w:t>
      </w:r>
      <w:r w:rsidRPr="005A408B">
        <w:t>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966C9A">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026D5B">
      <w:pPr>
        <w:pStyle w:val="23"/>
        <w:pageBreakBefore/>
      </w:pPr>
      <w:bookmarkStart w:id="328" w:name="_Toc417916208"/>
      <w:bookmarkStart w:id="329" w:name="_Toc478558968"/>
      <w:r w:rsidRPr="001169DB">
        <w:lastRenderedPageBreak/>
        <w:t>Инструкции по заполнению</w:t>
      </w:r>
      <w:bookmarkEnd w:id="328"/>
      <w:bookmarkEnd w:id="329"/>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411CDB">
          <w:t>2.4.2.4</w:t>
        </w:r>
      </w:fldSimple>
      <w:r w:rsidRPr="001169DB">
        <w:t xml:space="preserve"> и </w:t>
      </w:r>
      <w:fldSimple w:instr=" REF _Ref197145922 \r \h  \* MERGEFORMAT ">
        <w:r w:rsidR="00411CDB">
          <w:t>2.4.2.5</w:t>
        </w:r>
      </w:fldSimple>
      <w:r w:rsidR="00B47371">
        <w:t xml:space="preserve"> настоящей Документации о закупке</w:t>
      </w:r>
      <w:r w:rsidRPr="001169DB">
        <w:t>.</w:t>
      </w:r>
    </w:p>
    <w:p w:rsidR="00026D5B" w:rsidRDefault="00026D5B" w:rsidP="00C55E11">
      <w:pPr>
        <w:pStyle w:val="a4"/>
        <w:numPr>
          <w:ilvl w:val="0"/>
          <w:numId w:val="0"/>
        </w:numPr>
        <w:ind w:left="1134"/>
      </w:pPr>
    </w:p>
    <w:p w:rsidR="00F74388" w:rsidRPr="00090338" w:rsidRDefault="00F74388" w:rsidP="00CF2D73">
      <w:pPr>
        <w:pStyle w:val="2"/>
        <w:pageBreakBefore/>
        <w:numPr>
          <w:ilvl w:val="1"/>
          <w:numId w:val="5"/>
        </w:numPr>
      </w:pPr>
      <w:bookmarkStart w:id="330" w:name="_Ref418063176"/>
      <w:bookmarkStart w:id="331" w:name="_Toc478558969"/>
      <w:r w:rsidRPr="00090338">
        <w:lastRenderedPageBreak/>
        <w:t xml:space="preserve">Письмо о подаче оферты </w:t>
      </w:r>
      <w:bookmarkStart w:id="332" w:name="_Ref22846535"/>
      <w:r w:rsidRPr="00090338">
        <w:t>(</w:t>
      </w:r>
      <w:bookmarkEnd w:id="332"/>
      <w:r w:rsidRPr="00090338">
        <w:t xml:space="preserve">форма </w:t>
      </w:r>
      <w:fldSimple w:instr=" SEQ форма \* ARABIC ">
        <w:r w:rsidR="00411CDB">
          <w:rPr>
            <w:noProof/>
          </w:rPr>
          <w:t>2</w:t>
        </w:r>
      </w:fldSimple>
      <w:r w:rsidRPr="00090338">
        <w:t>)</w:t>
      </w:r>
      <w:bookmarkEnd w:id="323"/>
      <w:bookmarkEnd w:id="324"/>
      <w:bookmarkEnd w:id="325"/>
      <w:bookmarkEnd w:id="330"/>
      <w:bookmarkEnd w:id="331"/>
    </w:p>
    <w:p w:rsidR="00F74388" w:rsidRPr="00090338" w:rsidRDefault="00F74388" w:rsidP="00F74388">
      <w:pPr>
        <w:pStyle w:val="23"/>
      </w:pPr>
      <w:bookmarkStart w:id="333" w:name="_Toc478558970"/>
      <w:r w:rsidRPr="00090338">
        <w:t>Форма письма о подаче оферты</w:t>
      </w:r>
      <w:bookmarkEnd w:id="33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 xml:space="preserve">предлагает заключить Договор на </w:t>
      </w:r>
      <w:r w:rsidR="006F4F8D">
        <w:t>оказание следующих услуг</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 xml:space="preserve">(предмет </w:t>
      </w:r>
      <w:r w:rsidR="00651419">
        <w:rPr>
          <w:vertAlign w:val="superscript"/>
        </w:rPr>
        <w:t>Д</w:t>
      </w:r>
      <w:r w:rsidRPr="00090338">
        <w:rPr>
          <w:vertAlign w:val="superscript"/>
        </w:rPr>
        <w:t>оговора)</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6F4F8D">
        <w:t>оказания услуг</w:t>
      </w:r>
      <w:r w:rsidRPr="00090338">
        <w:t xml:space="preserve"> и Сводной таблицей стоимости </w:t>
      </w:r>
      <w:r w:rsidR="006F4F8D">
        <w:t>услуг</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pPr>
    </w:p>
    <w:p w:rsidR="00F74388" w:rsidRPr="00090338" w:rsidRDefault="00F74388" w:rsidP="00F74388">
      <w:pPr>
        <w:spacing w:line="240" w:lineRule="auto"/>
        <w:ind w:firstLine="0"/>
        <w:rPr>
          <w:b/>
          <w:i/>
          <w:szCs w:val="28"/>
        </w:rPr>
      </w:pPr>
      <w:r w:rsidRPr="00090338">
        <w:rPr>
          <w:b/>
          <w:i/>
          <w:szCs w:val="28"/>
        </w:rPr>
        <w:lastRenderedPageBreak/>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34" w:name="_Hlt440565644"/>
      <w:bookmarkEnd w:id="334"/>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DB346F">
        <w:t>услуг</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DB346F">
        <w:t>аукциона</w:t>
      </w:r>
      <w:r w:rsidRPr="00B47371">
        <w:t xml:space="preserve">, данные </w:t>
      </w:r>
      <w:r w:rsidR="00DB346F">
        <w:t xml:space="preserve"> </w:t>
      </w:r>
      <w:r w:rsidRPr="00B47371">
        <w:t xml:space="preserve">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651419">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DB346F">
        <w:t>оказать услуги</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651419">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503421">
        <w:t xml:space="preserve">, </w:t>
      </w:r>
      <w:r w:rsidR="00503421" w:rsidRPr="00503421">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651419">
        <w:t>Д</w:t>
      </w:r>
      <w:r w:rsidRPr="00B47371">
        <w:t xml:space="preserve">оговор с «…» на </w:t>
      </w:r>
      <w:r w:rsidR="00DB346F">
        <w:t>оказание услуг</w:t>
      </w:r>
      <w:r w:rsidRPr="00B47371">
        <w:t xml:space="preserve"> 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w:t>
      </w:r>
      <w:r w:rsidRPr="00B47371">
        <w:lastRenderedPageBreak/>
        <w:t xml:space="preserve">заключения </w:t>
      </w:r>
      <w:r w:rsidR="00651419">
        <w:t>Д</w:t>
      </w:r>
      <w:r w:rsidRPr="00B47371">
        <w:t xml:space="preserve">оговора, мы обязуемся подписать данный </w:t>
      </w:r>
      <w:r w:rsidR="00651419">
        <w:t>Д</w:t>
      </w:r>
      <w:r w:rsidRPr="00B47371">
        <w:t xml:space="preserve">оговор на </w:t>
      </w:r>
      <w:r w:rsidR="00DB346F">
        <w:t>оказание услуг</w:t>
      </w:r>
      <w:r w:rsidRPr="00B47371">
        <w:t xml:space="preserve"> в соответствии с требованиями </w:t>
      </w:r>
      <w:r>
        <w:t>Д</w:t>
      </w:r>
      <w:r w:rsidRPr="00B47371">
        <w:t>окументации о закупке и условиями нашего предложения.</w:t>
      </w:r>
    </w:p>
    <w:p w:rsidR="00503421" w:rsidRPr="00503421" w:rsidRDefault="00503421" w:rsidP="00503421">
      <w:pPr>
        <w:spacing w:line="240" w:lineRule="auto"/>
      </w:pPr>
      <w:r w:rsidRPr="00503421">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7F7C13">
        <w:fldChar w:fldCharType="begin"/>
      </w:r>
      <w:r>
        <w:instrText xml:space="preserve"> REF _Ref316552585 \r \h </w:instrText>
      </w:r>
      <w:r w:rsidR="007F7C13">
        <w:fldChar w:fldCharType="separate"/>
      </w:r>
      <w:r w:rsidR="00411CDB">
        <w:t>5.17</w:t>
      </w:r>
      <w:r w:rsidR="007F7C13">
        <w:fldChar w:fldCharType="end"/>
      </w:r>
      <w:r w:rsidRPr="00503421">
        <w:t xml:space="preserve"> </w:t>
      </w:r>
      <w:r>
        <w:t xml:space="preserve">настоящей </w:t>
      </w:r>
      <w:r w:rsidRPr="00503421">
        <w:t xml:space="preserve">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w:t>
      </w:r>
      <w:r w:rsidR="00651419">
        <w:t>Д</w:t>
      </w:r>
      <w:r w:rsidRPr="00503421">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CF2D73">
      <w:pPr>
        <w:numPr>
          <w:ilvl w:val="4"/>
          <w:numId w:val="22"/>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CF2D73">
      <w:pPr>
        <w:numPr>
          <w:ilvl w:val="4"/>
          <w:numId w:val="22"/>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CF2D73">
      <w:pPr>
        <w:numPr>
          <w:ilvl w:val="4"/>
          <w:numId w:val="22"/>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651419">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CF2D73">
      <w:pPr>
        <w:numPr>
          <w:ilvl w:val="4"/>
          <w:numId w:val="22"/>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651419">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tabs>
          <w:tab w:val="left" w:pos="993"/>
        </w:tabs>
        <w:spacing w:line="240" w:lineRule="auto"/>
        <w:ind w:left="567"/>
      </w:pPr>
    </w:p>
    <w:p w:rsidR="00F74388" w:rsidRPr="00090338" w:rsidRDefault="00F74388" w:rsidP="00F74388">
      <w:pPr>
        <w:spacing w:line="240" w:lineRule="auto"/>
      </w:pPr>
      <w:bookmarkStart w:id="335"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336" w:name="_Toc478558971"/>
      <w:r w:rsidRPr="00090338">
        <w:lastRenderedPageBreak/>
        <w:t>Инструкции по заполнению</w:t>
      </w:r>
      <w:bookmarkEnd w:id="336"/>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 xml:space="preserve">Участник аукциона должен указать свое полное наименование </w:t>
      </w:r>
      <w:r w:rsidR="000B6B6E">
        <w:br/>
      </w:r>
      <w:r w:rsidRPr="00090338">
        <w:t>(с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6F4F8D">
        <w:t>оказания услуг</w:t>
      </w:r>
      <w:r w:rsidRPr="00090338">
        <w:t xml:space="preserve"> цифрами и словами, в рублях, раздельно без НДС, величину НДС и вместе с НДС в соответствии со Сводной таблицей стоимости </w:t>
      </w:r>
      <w:r w:rsidR="006F4F8D">
        <w:t xml:space="preserve">услуг </w:t>
      </w:r>
      <w:r w:rsidRPr="00090338">
        <w:t>(</w:t>
      </w:r>
      <w:r w:rsidR="000674E4">
        <w:t>пункт</w:t>
      </w:r>
      <w:r w:rsidRPr="00090338">
        <w:t xml:space="preserve"> </w:t>
      </w:r>
      <w:fldSimple w:instr=" REF _Ref55335818 \r \h  \* MERGEFORMAT ">
        <w:r w:rsidR="00411CDB">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411CDB">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411CDB">
          <w:t>2.4.2.4</w:t>
        </w:r>
      </w:fldSimple>
      <w:r w:rsidRPr="00090338">
        <w:t xml:space="preserve"> и </w:t>
      </w:r>
      <w:fldSimple w:instr=" REF _Ref197145922 \r \h  \* MERGEFORMAT ">
        <w:r w:rsidR="00411CDB">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F74388" w:rsidP="00CF2D73">
      <w:pPr>
        <w:pStyle w:val="2"/>
        <w:pageBreakBefore/>
        <w:numPr>
          <w:ilvl w:val="1"/>
          <w:numId w:val="5"/>
        </w:numPr>
      </w:pPr>
      <w:bookmarkStart w:id="337" w:name="_Ref55335821"/>
      <w:bookmarkStart w:id="338" w:name="_Ref55336345"/>
      <w:bookmarkStart w:id="339" w:name="_Toc57314674"/>
      <w:bookmarkStart w:id="340" w:name="_Toc69728988"/>
      <w:bookmarkStart w:id="341" w:name="_Toc478558972"/>
      <w:r w:rsidRPr="00090338">
        <w:lastRenderedPageBreak/>
        <w:t xml:space="preserve">Техническое предложение на </w:t>
      </w:r>
      <w:r w:rsidR="00C50FF3">
        <w:t>оказание услуг</w:t>
      </w:r>
      <w:r w:rsidRPr="00090338">
        <w:t xml:space="preserve"> (форма </w:t>
      </w:r>
      <w:fldSimple w:instr=" SEQ форма \* ARABIC ">
        <w:r w:rsidR="00411CDB">
          <w:rPr>
            <w:noProof/>
          </w:rPr>
          <w:t>3</w:t>
        </w:r>
      </w:fldSimple>
      <w:r w:rsidRPr="00090338">
        <w:t>)</w:t>
      </w:r>
      <w:bookmarkEnd w:id="337"/>
      <w:bookmarkEnd w:id="338"/>
      <w:bookmarkEnd w:id="339"/>
      <w:bookmarkEnd w:id="340"/>
      <w:bookmarkEnd w:id="341"/>
    </w:p>
    <w:p w:rsidR="00F74388" w:rsidRPr="00090338" w:rsidRDefault="00F74388" w:rsidP="00F74388">
      <w:pPr>
        <w:pStyle w:val="23"/>
      </w:pPr>
      <w:bookmarkStart w:id="342" w:name="_Toc478558973"/>
      <w:r w:rsidRPr="00090338">
        <w:t xml:space="preserve">Форма Технического предложения на </w:t>
      </w:r>
      <w:r w:rsidR="00C50FF3">
        <w:t>оказание услуг</w:t>
      </w:r>
      <w:bookmarkEnd w:id="34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1</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на </w:t>
      </w:r>
      <w:r w:rsidR="00C50FF3">
        <w:rPr>
          <w:b/>
          <w:sz w:val="32"/>
        </w:rPr>
        <w:t>оказание услуг</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1A138D" w:rsidP="00F74388">
      <w:pPr>
        <w:spacing w:line="240" w:lineRule="auto"/>
        <w:rPr>
          <w:rStyle w:val="afc"/>
        </w:rPr>
      </w:pPr>
      <w:r w:rsidRPr="001A138D">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411CDB" w:rsidRPr="00411CDB">
          <w:rPr>
            <w:rStyle w:val="afc"/>
          </w:rPr>
          <w:t>2</w:t>
        </w:r>
      </w:fldSimple>
      <w:r w:rsidR="00F74388" w:rsidRPr="00090338">
        <w:rPr>
          <w:rStyle w:val="afc"/>
        </w:rPr>
        <w:t xml:space="preserve"> и </w:t>
      </w:r>
      <w:fldSimple w:instr=" REF _Ref56225120 \r \h  \* MERGEFORMAT ">
        <w:r w:rsidR="00411CDB" w:rsidRPr="00411CDB">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1A138D">
        <w:rPr>
          <w:rStyle w:val="afc"/>
        </w:rPr>
        <w:t>]</w:t>
      </w:r>
      <w:r w:rsidR="00F74388" w:rsidRPr="00090338">
        <w:rPr>
          <w:rStyle w:val="afc"/>
        </w:rPr>
        <w:t>.</w:t>
      </w:r>
    </w:p>
    <w:p w:rsidR="00F74388" w:rsidRPr="001A138D" w:rsidRDefault="00F74388" w:rsidP="00F74388"/>
    <w:p w:rsidR="001A138D" w:rsidRPr="00884294" w:rsidRDefault="001A138D"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343" w:name="_Toc478558974"/>
      <w:r w:rsidRPr="00090338">
        <w:lastRenderedPageBreak/>
        <w:t>Инструкции по заполнению</w:t>
      </w:r>
      <w:bookmarkEnd w:id="343"/>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411CDB" w:rsidRPr="00090338">
          <w:t>Приложение № 1 - Технические требования</w:t>
        </w:r>
      </w:fldSimple>
      <w:r w:rsidRPr="00090338">
        <w:t>) (с учетом предлагаемых условий Договора (</w:t>
      </w:r>
      <w:fldSimple w:instr=" REF _Ref324342543 \h  \* MERGEFORMAT ">
        <w:r w:rsidR="00411CDB" w:rsidRPr="00090338">
          <w:t>Приложение № 2 - Проект Договора</w:t>
        </w:r>
      </w:fldSimple>
      <w:r w:rsidRPr="00090338">
        <w:t xml:space="preserve">). </w:t>
      </w:r>
    </w:p>
    <w:p w:rsidR="00F74388" w:rsidRPr="00090338" w:rsidRDefault="00F74388" w:rsidP="00F74388">
      <w:pPr>
        <w:pStyle w:val="a4"/>
        <w:rPr>
          <w:szCs w:val="28"/>
        </w:rPr>
      </w:pPr>
      <w:r w:rsidRPr="00090338">
        <w:rPr>
          <w:szCs w:val="28"/>
        </w:rPr>
        <w:t xml:space="preserve">Техническое предложение на </w:t>
      </w:r>
      <w:r w:rsidR="006F4F8D">
        <w:rPr>
          <w:szCs w:val="28"/>
        </w:rPr>
        <w:t>оказание услуг</w:t>
      </w:r>
      <w:r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CF2D73">
      <w:pPr>
        <w:pStyle w:val="2"/>
        <w:pageBreakBefore/>
        <w:numPr>
          <w:ilvl w:val="1"/>
          <w:numId w:val="5"/>
        </w:numPr>
        <w:spacing w:after="240"/>
      </w:pPr>
      <w:bookmarkStart w:id="344" w:name="_Ref86826666"/>
      <w:bookmarkStart w:id="345" w:name="_Toc90385112"/>
      <w:bookmarkStart w:id="346" w:name="_Toc478558975"/>
      <w:r w:rsidRPr="00090338">
        <w:lastRenderedPageBreak/>
        <w:t xml:space="preserve">График </w:t>
      </w:r>
      <w:r w:rsidR="000B6455">
        <w:t>оказания услуг</w:t>
      </w:r>
      <w:r w:rsidRPr="00090338">
        <w:t xml:space="preserve"> (форма </w:t>
      </w:r>
      <w:fldSimple w:instr=" SEQ форма \* ARABIC ">
        <w:r w:rsidR="00411CDB">
          <w:rPr>
            <w:noProof/>
          </w:rPr>
          <w:t>4</w:t>
        </w:r>
      </w:fldSimple>
      <w:r w:rsidRPr="00090338">
        <w:t>)</w:t>
      </w:r>
      <w:bookmarkEnd w:id="344"/>
      <w:bookmarkEnd w:id="345"/>
      <w:bookmarkEnd w:id="346"/>
    </w:p>
    <w:p w:rsidR="00F74388" w:rsidRPr="00090338" w:rsidRDefault="00F74388" w:rsidP="00F74388">
      <w:pPr>
        <w:pStyle w:val="23"/>
      </w:pPr>
      <w:bookmarkStart w:id="347" w:name="_Toc90385113"/>
      <w:bookmarkStart w:id="348" w:name="_Toc478558976"/>
      <w:r w:rsidRPr="00090338">
        <w:t xml:space="preserve">Форма Графика </w:t>
      </w:r>
      <w:bookmarkEnd w:id="347"/>
      <w:r w:rsidR="000B6455">
        <w:t>оказания услуг</w:t>
      </w:r>
      <w:bookmarkEnd w:id="34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2</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0B6455">
        <w:rPr>
          <w:b/>
          <w:sz w:val="32"/>
        </w:rPr>
        <w:t>оказания услуг</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6F4F8D">
        <w:t>оказания услуг</w:t>
      </w:r>
      <w:r w:rsidRPr="00090338">
        <w:t>: «___»____________________года.</w:t>
      </w:r>
    </w:p>
    <w:p w:rsidR="00F74388" w:rsidRPr="00090338" w:rsidRDefault="00F74388" w:rsidP="00F74388">
      <w:pPr>
        <w:ind w:firstLine="0"/>
      </w:pPr>
      <w:r w:rsidRPr="00090338">
        <w:t xml:space="preserve">Окончание </w:t>
      </w:r>
      <w:r w:rsidR="006F4F8D">
        <w:t>оказания услуг</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6F4F8D">
            <w:pPr>
              <w:pStyle w:val="af3"/>
              <w:jc w:val="center"/>
            </w:pPr>
            <w:r w:rsidRPr="00090338">
              <w:t xml:space="preserve">Начало </w:t>
            </w:r>
            <w:r w:rsidR="006F4F8D">
              <w:t>оказания услуг</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6F4F8D">
            <w:pPr>
              <w:pStyle w:val="af3"/>
              <w:jc w:val="center"/>
            </w:pPr>
            <w:r w:rsidRPr="00090338">
              <w:t xml:space="preserve">Окончание </w:t>
            </w:r>
            <w:r w:rsidR="006F4F8D">
              <w:t>оказания услуг</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pStyle w:val="af6"/>
              <w:numPr>
                <w:ilvl w:val="0"/>
                <w:numId w:val="17"/>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pStyle w:val="af6"/>
              <w:numPr>
                <w:ilvl w:val="0"/>
                <w:numId w:val="17"/>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pStyle w:val="af6"/>
              <w:numPr>
                <w:ilvl w:val="0"/>
                <w:numId w:val="17"/>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74388">
      <w:pPr>
        <w:pStyle w:val="23"/>
        <w:pageBreakBefore/>
      </w:pPr>
      <w:bookmarkStart w:id="349" w:name="_Toc90385114"/>
      <w:bookmarkStart w:id="350" w:name="_Toc478558977"/>
      <w:r w:rsidRPr="00090338">
        <w:lastRenderedPageBreak/>
        <w:t>Инструкции по заполнению</w:t>
      </w:r>
      <w:bookmarkEnd w:id="349"/>
      <w:bookmarkEnd w:id="350"/>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6F4F8D">
        <w:t>оказания услуг</w:t>
      </w:r>
      <w:r w:rsidRPr="00090338">
        <w:t xml:space="preserve"> приводятся расчетные сроки </w:t>
      </w:r>
      <w:r w:rsidR="006F4F8D">
        <w:t>оказания</w:t>
      </w:r>
      <w:r w:rsidRPr="00090338">
        <w:t xml:space="preserve"> всех видов </w:t>
      </w:r>
      <w:r w:rsidR="006F4F8D">
        <w:t>услуг</w:t>
      </w:r>
      <w:r w:rsidRPr="00090338">
        <w:t xml:space="preserve"> в рамках Договора, перечисленных в Сводной таблице стоимости </w:t>
      </w:r>
      <w:r w:rsidR="00287DE6">
        <w:t>услуг</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287DE6">
        <w:t>услуг</w:t>
      </w:r>
      <w:r w:rsidRPr="003141A6">
        <w:t xml:space="preserve"> на этапы</w:t>
      </w:r>
      <w:r>
        <w:t>, н</w:t>
      </w:r>
      <w:r w:rsidR="00F74388" w:rsidRPr="00090338">
        <w:t xml:space="preserve">апротив каждого из этапов </w:t>
      </w:r>
      <w:r w:rsidR="00287DE6">
        <w:t>оказания услуг</w:t>
      </w:r>
      <w:r w:rsidR="00F74388" w:rsidRPr="00090338">
        <w:t xml:space="preserve"> Участник аукциона указывает сроки начала </w:t>
      </w:r>
      <w:r w:rsidR="00287DE6">
        <w:t>оказания услуг</w:t>
      </w:r>
      <w:r w:rsidR="00F74388" w:rsidRPr="00090338">
        <w:t xml:space="preserve"> / окончания </w:t>
      </w:r>
      <w:r w:rsidR="00287DE6">
        <w:t>оказания услуг</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287DE6">
        <w:t>оказания услуг</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287DE6">
        <w:t>оказания услуг</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CF2D73">
      <w:pPr>
        <w:pStyle w:val="2"/>
        <w:pageBreakBefore/>
        <w:numPr>
          <w:ilvl w:val="1"/>
          <w:numId w:val="5"/>
        </w:numPr>
      </w:pPr>
      <w:bookmarkStart w:id="351" w:name="_Ref55335818"/>
      <w:bookmarkStart w:id="352" w:name="_Ref55336334"/>
      <w:bookmarkStart w:id="353" w:name="_Toc57314673"/>
      <w:bookmarkStart w:id="354" w:name="_Toc69728987"/>
      <w:bookmarkStart w:id="355" w:name="_Toc478558978"/>
      <w:bookmarkStart w:id="356" w:name="_Ref89649494"/>
      <w:bookmarkStart w:id="357" w:name="_Toc90385115"/>
      <w:r w:rsidRPr="00090338">
        <w:lastRenderedPageBreak/>
        <w:t xml:space="preserve">Сводная таблица стоимости </w:t>
      </w:r>
      <w:r w:rsidR="00D6531C">
        <w:t>услуг</w:t>
      </w:r>
      <w:r w:rsidRPr="00090338">
        <w:t xml:space="preserve"> (форма </w:t>
      </w:r>
      <w:fldSimple w:instr=" SEQ форма \* ARABIC ">
        <w:r w:rsidR="00411CDB">
          <w:rPr>
            <w:noProof/>
          </w:rPr>
          <w:t>5</w:t>
        </w:r>
      </w:fldSimple>
      <w:r w:rsidRPr="00090338">
        <w:t>)</w:t>
      </w:r>
      <w:bookmarkEnd w:id="351"/>
      <w:bookmarkEnd w:id="352"/>
      <w:bookmarkEnd w:id="353"/>
      <w:bookmarkEnd w:id="354"/>
      <w:bookmarkEnd w:id="355"/>
    </w:p>
    <w:p w:rsidR="00F74388" w:rsidRPr="00090338" w:rsidRDefault="00F74388" w:rsidP="00F74388">
      <w:pPr>
        <w:pStyle w:val="23"/>
      </w:pPr>
      <w:bookmarkStart w:id="358" w:name="_Toc478558979"/>
      <w:r w:rsidRPr="00090338">
        <w:t xml:space="preserve">Форма Сводной таблицы стоимости </w:t>
      </w:r>
      <w:r w:rsidR="00D6531C">
        <w:t>услуг</w:t>
      </w:r>
      <w:bookmarkEnd w:id="35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3</w:t>
        </w:r>
      </w:fldSimple>
      <w:r w:rsidRPr="00090338">
        <w:t xml:space="preserve"> к письму о подаче оферты</w:t>
      </w:r>
      <w:r w:rsidRPr="00090338">
        <w:br/>
        <w:t>от «____»_____________ г. №__________</w:t>
      </w:r>
    </w:p>
    <w:p w:rsidR="00F74388" w:rsidRPr="00090338" w:rsidRDefault="00F74388" w:rsidP="00503421">
      <w:pPr>
        <w:suppressAutoHyphens/>
        <w:spacing w:before="120" w:line="240" w:lineRule="auto"/>
        <w:ind w:firstLine="0"/>
        <w:jc w:val="center"/>
        <w:rPr>
          <w:b/>
          <w:sz w:val="32"/>
        </w:rPr>
      </w:pPr>
      <w:r w:rsidRPr="00090338">
        <w:rPr>
          <w:b/>
          <w:sz w:val="32"/>
        </w:rPr>
        <w:t xml:space="preserve">Сводная таблица стоимости </w:t>
      </w:r>
      <w:r w:rsidR="00D6531C">
        <w:rPr>
          <w:b/>
          <w:sz w:val="32"/>
        </w:rPr>
        <w:t>услуг</w:t>
      </w:r>
    </w:p>
    <w:p w:rsidR="00F74388" w:rsidRPr="00090338" w:rsidRDefault="00F74388" w:rsidP="00F74388"/>
    <w:p w:rsidR="00160053" w:rsidRPr="00BA11B2" w:rsidRDefault="00160053" w:rsidP="00160053">
      <w:pPr>
        <w:ind w:firstLine="0"/>
      </w:pPr>
      <w:r w:rsidRPr="00BA11B2">
        <w:t>Наименование и адрес Участника аукциона: _________________________________</w:t>
      </w:r>
    </w:p>
    <w:p w:rsidR="00F74388" w:rsidRPr="00090338" w:rsidRDefault="00F74388" w:rsidP="00F74388">
      <w:pPr>
        <w:rPr>
          <w:rStyle w:val="afc"/>
        </w:rPr>
      </w:pPr>
      <w:r w:rsidRPr="00090338">
        <w:t>[</w:t>
      </w:r>
      <w:r w:rsidRPr="00090338">
        <w:rPr>
          <w:rStyle w:val="afc"/>
        </w:rPr>
        <w:t xml:space="preserve">Здесь Участник в обязательном порядке приводит сводную таблицу стоимости </w:t>
      </w:r>
      <w:r w:rsidR="00D6531C">
        <w:rPr>
          <w:rStyle w:val="afc"/>
        </w:rPr>
        <w:t>услуг</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1A138D" w:rsidRPr="00C219A2" w:rsidRDefault="001A138D" w:rsidP="001A138D">
      <w:pPr>
        <w:rPr>
          <w:rStyle w:val="afc"/>
          <w:i w:val="0"/>
        </w:rPr>
      </w:pPr>
      <w:r w:rsidRPr="00C219A2">
        <w:rPr>
          <w:i/>
        </w:rPr>
        <w:t>[</w:t>
      </w:r>
      <w:r w:rsidRPr="00C219A2">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3D5D9B" w:rsidRPr="00C219A2">
        <w:rPr>
          <w:rStyle w:val="afc"/>
          <w:b w:val="0"/>
        </w:rPr>
        <w:t xml:space="preserve"> </w:t>
      </w:r>
      <w:r w:rsidR="003D5D9B" w:rsidRPr="00C219A2">
        <w:rPr>
          <w:rStyle w:val="afc"/>
        </w:rPr>
        <w:t>в соответствии со структурой НМЦ</w:t>
      </w:r>
      <w:r w:rsidR="003D5D9B" w:rsidRPr="00C219A2">
        <w:rPr>
          <w:rStyle w:val="afc"/>
          <w:b w:val="0"/>
        </w:rPr>
        <w:t xml:space="preserve"> (</w:t>
      </w:r>
      <w:fldSimple w:instr=" REF _Ref468102637 \h  \* MERGEFORMAT ">
        <w:r w:rsidR="00411CDB" w:rsidRPr="00411CDB">
          <w:rPr>
            <w:rStyle w:val="afc"/>
          </w:rPr>
          <w:t>Приложение № 5 – Сведения о начальной (максимальной) цене единицы товара, работы, услуги</w:t>
        </w:r>
      </w:fldSimple>
      <w:r w:rsidR="00C219A2" w:rsidRPr="00C219A2">
        <w:rPr>
          <w:rStyle w:val="afc"/>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984"/>
        <w:gridCol w:w="567"/>
        <w:gridCol w:w="1356"/>
        <w:gridCol w:w="931"/>
        <w:gridCol w:w="1451"/>
        <w:gridCol w:w="657"/>
        <w:gridCol w:w="1417"/>
      </w:tblGrid>
      <w:tr w:rsidR="006D26C2" w:rsidRPr="00AF5EE0" w:rsidTr="006D26C2">
        <w:tc>
          <w:tcPr>
            <w:tcW w:w="675"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п/п</w:t>
            </w:r>
          </w:p>
        </w:tc>
        <w:tc>
          <w:tcPr>
            <w:tcW w:w="1310"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984" w:type="dxa"/>
          </w:tcPr>
          <w:p w:rsidR="006D26C2" w:rsidRPr="003C020B" w:rsidRDefault="006D26C2" w:rsidP="008B34B5">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567"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Ед.изм.</w:t>
            </w:r>
          </w:p>
        </w:tc>
        <w:tc>
          <w:tcPr>
            <w:tcW w:w="1356" w:type="dxa"/>
            <w:shd w:val="clear" w:color="auto" w:fill="auto"/>
          </w:tcPr>
          <w:p w:rsidR="006D26C2" w:rsidRPr="003C020B" w:rsidRDefault="006D26C2" w:rsidP="008B34B5">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931"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657" w:type="dxa"/>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1.</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2.</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3.</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rPr>
          <w:trHeight w:val="415"/>
        </w:trPr>
        <w:tc>
          <w:tcPr>
            <w:tcW w:w="675" w:type="dxa"/>
            <w:shd w:val="clear" w:color="auto" w:fill="auto"/>
          </w:tcPr>
          <w:p w:rsidR="006D26C2" w:rsidRPr="003C020B" w:rsidRDefault="006D26C2" w:rsidP="00276B31">
            <w:pPr>
              <w:rPr>
                <w:rFonts w:eastAsia="Calibri"/>
                <w:b/>
                <w:sz w:val="22"/>
                <w:szCs w:val="22"/>
                <w:lang w:eastAsia="en-US"/>
              </w:rPr>
            </w:pPr>
          </w:p>
        </w:tc>
        <w:tc>
          <w:tcPr>
            <w:tcW w:w="1310" w:type="dxa"/>
            <w:shd w:val="clear" w:color="auto" w:fill="auto"/>
          </w:tcPr>
          <w:p w:rsidR="006D26C2" w:rsidRPr="003C020B" w:rsidRDefault="006D26C2" w:rsidP="003D5D9B">
            <w:pPr>
              <w:ind w:firstLine="0"/>
              <w:jc w:val="right"/>
              <w:rPr>
                <w:rFonts w:eastAsia="Calibri"/>
                <w:b/>
                <w:sz w:val="22"/>
                <w:szCs w:val="22"/>
                <w:lang w:eastAsia="en-US"/>
              </w:rPr>
            </w:pPr>
            <w:r w:rsidRPr="003C020B">
              <w:rPr>
                <w:rFonts w:eastAsia="Calibri"/>
                <w:b/>
                <w:sz w:val="22"/>
                <w:szCs w:val="22"/>
                <w:lang w:eastAsia="en-US"/>
              </w:rPr>
              <w:t>ИТОГО</w:t>
            </w:r>
          </w:p>
        </w:tc>
        <w:tc>
          <w:tcPr>
            <w:tcW w:w="1984" w:type="dxa"/>
          </w:tcPr>
          <w:p w:rsidR="006D26C2" w:rsidRPr="003C020B" w:rsidRDefault="006D26C2" w:rsidP="00276B31">
            <w:pPr>
              <w:jc w:val="center"/>
              <w:rPr>
                <w:rFonts w:eastAsia="Calibri"/>
                <w:b/>
                <w:sz w:val="22"/>
                <w:szCs w:val="22"/>
                <w:lang w:eastAsia="en-US"/>
              </w:rPr>
            </w:pPr>
            <w:r>
              <w:rPr>
                <w:rFonts w:eastAsia="Calibri"/>
                <w:b/>
                <w:sz w:val="22"/>
                <w:szCs w:val="22"/>
                <w:lang w:eastAsia="en-US"/>
              </w:rPr>
              <w:t>х</w:t>
            </w:r>
          </w:p>
        </w:tc>
        <w:tc>
          <w:tcPr>
            <w:tcW w:w="567" w:type="dxa"/>
            <w:shd w:val="clear" w:color="auto" w:fill="auto"/>
          </w:tcPr>
          <w:p w:rsidR="006D26C2" w:rsidRPr="003C020B" w:rsidRDefault="006D26C2" w:rsidP="003D5D9B">
            <w:pPr>
              <w:ind w:firstLine="0"/>
              <w:rPr>
                <w:rFonts w:eastAsia="Calibri"/>
                <w:b/>
                <w:sz w:val="22"/>
                <w:szCs w:val="22"/>
                <w:lang w:eastAsia="en-US"/>
              </w:rPr>
            </w:pPr>
            <w:r>
              <w:rPr>
                <w:rFonts w:eastAsia="Calibri"/>
                <w:b/>
                <w:sz w:val="22"/>
                <w:szCs w:val="22"/>
                <w:lang w:eastAsia="en-US"/>
              </w:rPr>
              <w:t>х</w:t>
            </w:r>
          </w:p>
        </w:tc>
        <w:tc>
          <w:tcPr>
            <w:tcW w:w="1356" w:type="dxa"/>
            <w:shd w:val="clear" w:color="auto" w:fill="auto"/>
          </w:tcPr>
          <w:p w:rsidR="006D26C2" w:rsidRPr="003C020B" w:rsidRDefault="006D26C2" w:rsidP="00276B31">
            <w:pPr>
              <w:jc w:val="center"/>
              <w:rPr>
                <w:rFonts w:eastAsia="Calibri"/>
                <w:b/>
                <w:sz w:val="22"/>
                <w:szCs w:val="22"/>
                <w:lang w:eastAsia="en-US"/>
              </w:rPr>
            </w:pPr>
            <w:r w:rsidRPr="003C020B">
              <w:rPr>
                <w:rFonts w:eastAsia="Calibri"/>
                <w:b/>
                <w:sz w:val="22"/>
                <w:szCs w:val="22"/>
                <w:lang w:eastAsia="en-US"/>
              </w:rPr>
              <w:t>х</w:t>
            </w:r>
          </w:p>
        </w:tc>
        <w:tc>
          <w:tcPr>
            <w:tcW w:w="931" w:type="dxa"/>
            <w:shd w:val="clear" w:color="auto" w:fill="auto"/>
          </w:tcPr>
          <w:p w:rsidR="006D26C2" w:rsidRPr="003C020B" w:rsidRDefault="006D26C2" w:rsidP="00276B31">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6D26C2" w:rsidRPr="003C020B" w:rsidRDefault="006D26C2" w:rsidP="00276B31">
            <w:pPr>
              <w:jc w:val="center"/>
              <w:rPr>
                <w:rFonts w:eastAsia="Calibri"/>
                <w:b/>
                <w:sz w:val="22"/>
                <w:szCs w:val="22"/>
                <w:lang w:eastAsia="en-US"/>
              </w:rPr>
            </w:pPr>
            <w:r w:rsidRPr="003C020B">
              <w:rPr>
                <w:rFonts w:eastAsia="Calibri"/>
                <w:b/>
                <w:sz w:val="22"/>
                <w:szCs w:val="22"/>
                <w:lang w:eastAsia="en-US"/>
              </w:rPr>
              <w:t>х</w:t>
            </w:r>
          </w:p>
        </w:tc>
        <w:tc>
          <w:tcPr>
            <w:tcW w:w="657" w:type="dxa"/>
          </w:tcPr>
          <w:p w:rsidR="006D26C2" w:rsidRPr="003C020B" w:rsidRDefault="006D26C2" w:rsidP="006D26C2">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6D26C2" w:rsidRPr="003C020B" w:rsidRDefault="006D26C2" w:rsidP="00276B31">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359" w:name="_Toc478558980"/>
      <w:r w:rsidRPr="00090338">
        <w:lastRenderedPageBreak/>
        <w:t>Инструкции по заполнению</w:t>
      </w:r>
      <w:bookmarkEnd w:id="359"/>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287DE6">
        <w:t>услуг</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287DE6">
        <w:t>услуг</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287DE6">
        <w:t>услуг</w:t>
      </w:r>
      <w:r>
        <w:t xml:space="preserve">, должен совпадать с суммами (в рублях без НДС и с НДС), указанными в Письме о подаче оферты (пункт </w:t>
      </w:r>
      <w:r w:rsidR="007F7C13">
        <w:fldChar w:fldCharType="begin"/>
      </w:r>
      <w:r w:rsidR="006C23BB">
        <w:instrText xml:space="preserve"> REF _Ref418063176 \r \h </w:instrText>
      </w:r>
      <w:r w:rsidR="007F7C13">
        <w:fldChar w:fldCharType="separate"/>
      </w:r>
      <w:r w:rsidR="00411CDB">
        <w:t>5.2</w:t>
      </w:r>
      <w:r w:rsidR="007F7C13">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287DE6">
        <w:t>услуг</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287DE6">
        <w:t>услуг</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60" w:name="_Hlt22846931"/>
      <w:bookmarkEnd w:id="360"/>
    </w:p>
    <w:p w:rsidR="00F74388" w:rsidRPr="00090338" w:rsidRDefault="00F74388" w:rsidP="00CF2D73">
      <w:pPr>
        <w:pStyle w:val="2"/>
        <w:pageBreakBefore/>
        <w:numPr>
          <w:ilvl w:val="1"/>
          <w:numId w:val="5"/>
        </w:numPr>
      </w:pPr>
      <w:bookmarkStart w:id="361" w:name="_Ref70131640"/>
      <w:bookmarkStart w:id="362" w:name="_Toc77970259"/>
      <w:bookmarkStart w:id="363" w:name="_Toc90385118"/>
      <w:bookmarkStart w:id="364" w:name="_Toc478558981"/>
      <w:bookmarkStart w:id="365" w:name="_Ref63957390"/>
      <w:bookmarkStart w:id="366" w:name="_Toc64719476"/>
      <w:bookmarkStart w:id="367" w:name="_Toc69112532"/>
      <w:bookmarkEnd w:id="356"/>
      <w:bookmarkEnd w:id="357"/>
      <w:r w:rsidRPr="00090338">
        <w:lastRenderedPageBreak/>
        <w:t xml:space="preserve">Протокол разногласий по проекту Договора (форма </w:t>
      </w:r>
      <w:fldSimple w:instr=" SEQ форма \* ARABIC ">
        <w:r w:rsidR="00411CDB">
          <w:rPr>
            <w:noProof/>
          </w:rPr>
          <w:t>6</w:t>
        </w:r>
      </w:fldSimple>
      <w:r w:rsidRPr="00090338">
        <w:t>)</w:t>
      </w:r>
      <w:bookmarkEnd w:id="361"/>
      <w:bookmarkEnd w:id="362"/>
      <w:bookmarkEnd w:id="363"/>
      <w:bookmarkEnd w:id="364"/>
    </w:p>
    <w:p w:rsidR="00F74388" w:rsidRPr="00090338" w:rsidRDefault="00F74388" w:rsidP="00F74388">
      <w:pPr>
        <w:pStyle w:val="23"/>
      </w:pPr>
      <w:bookmarkStart w:id="368" w:name="_Toc90385119"/>
      <w:bookmarkStart w:id="369" w:name="_Toc478558982"/>
      <w:r w:rsidRPr="00090338">
        <w:t>Форма Протокола разногласий по проекту Договора</w:t>
      </w:r>
      <w:bookmarkEnd w:id="368"/>
      <w:bookmarkEnd w:id="369"/>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65"/>
    <w:bookmarkEnd w:id="366"/>
    <w:bookmarkEnd w:id="367"/>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4</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numPr>
                <w:ilvl w:val="0"/>
                <w:numId w:val="16"/>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numPr>
                <w:ilvl w:val="0"/>
                <w:numId w:val="16"/>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numPr>
                <w:ilvl w:val="0"/>
                <w:numId w:val="16"/>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182860">
      <w:pPr>
        <w:pStyle w:val="23"/>
        <w:pageBreakBefore/>
        <w:jc w:val="both"/>
      </w:pPr>
      <w:bookmarkStart w:id="370" w:name="_Toc90385120"/>
      <w:bookmarkStart w:id="371" w:name="_Toc478558983"/>
      <w:r w:rsidRPr="00090338">
        <w:lastRenderedPageBreak/>
        <w:t>Инструкции по заполнению Протокола разногласий по проекту Договора</w:t>
      </w:r>
      <w:bookmarkEnd w:id="370"/>
      <w:bookmarkEnd w:id="371"/>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411CDB"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C33705"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411CDB">
          <w:t>1.2.5</w:t>
        </w:r>
      </w:fldSimple>
      <w:r w:rsidR="00C33705">
        <w:t xml:space="preserve"> настоящей Документации о закупке</w:t>
      </w:r>
      <w:r w:rsidR="00B32F62" w:rsidRPr="00090338">
        <w:t>.</w:t>
      </w:r>
      <w:r w:rsidR="00B32F62">
        <w:t xml:space="preserve"> </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CF2D73">
      <w:pPr>
        <w:pStyle w:val="2"/>
        <w:pageBreakBefore/>
        <w:numPr>
          <w:ilvl w:val="1"/>
          <w:numId w:val="5"/>
        </w:numPr>
      </w:pPr>
      <w:bookmarkStart w:id="372" w:name="_Ref55335823"/>
      <w:bookmarkStart w:id="373" w:name="_Ref55336359"/>
      <w:bookmarkStart w:id="374" w:name="_Toc57314675"/>
      <w:bookmarkStart w:id="375" w:name="_Toc69728989"/>
      <w:bookmarkStart w:id="376" w:name="_Toc478558984"/>
      <w:bookmarkEnd w:id="335"/>
      <w:r w:rsidRPr="00090338">
        <w:lastRenderedPageBreak/>
        <w:t xml:space="preserve">Анкета Участника аукциона (форма </w:t>
      </w:r>
      <w:fldSimple w:instr=" SEQ форма \* ARABIC ">
        <w:r w:rsidR="00411CDB">
          <w:rPr>
            <w:noProof/>
          </w:rPr>
          <w:t>7</w:t>
        </w:r>
      </w:fldSimple>
      <w:r w:rsidRPr="00090338">
        <w:t>)</w:t>
      </w:r>
      <w:bookmarkEnd w:id="372"/>
      <w:bookmarkEnd w:id="373"/>
      <w:bookmarkEnd w:id="374"/>
      <w:bookmarkEnd w:id="375"/>
      <w:bookmarkEnd w:id="376"/>
    </w:p>
    <w:p w:rsidR="00F74388" w:rsidRPr="00090338" w:rsidRDefault="00F74388" w:rsidP="00F74388">
      <w:pPr>
        <w:pStyle w:val="23"/>
      </w:pPr>
      <w:bookmarkStart w:id="377" w:name="_Toc478558985"/>
      <w:r w:rsidRPr="00090338">
        <w:t>Форма Анкеты Участника аукциона</w:t>
      </w:r>
      <w:bookmarkEnd w:id="37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5</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378" w:name="_Toc478558986"/>
      <w:r w:rsidRPr="00090338">
        <w:lastRenderedPageBreak/>
        <w:t>Инструкции по заполнению</w:t>
      </w:r>
      <w:bookmarkEnd w:id="378"/>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3D5D9B" w:rsidRPr="00090338" w:rsidRDefault="00F74388" w:rsidP="003D5D9B">
      <w:pPr>
        <w:pStyle w:val="a4"/>
      </w:pPr>
      <w:r w:rsidRPr="00090338">
        <w:t>В графе 11: «Банковские реквизиты…» указываются реквизиты, которые будут использованы при заключении Договора.</w:t>
      </w:r>
    </w:p>
    <w:p w:rsidR="003D5D9B" w:rsidRPr="00AC591C" w:rsidRDefault="003D5D9B" w:rsidP="00AC591C">
      <w:pPr>
        <w:pStyle w:val="2"/>
        <w:pageBreakBefore/>
        <w:numPr>
          <w:ilvl w:val="1"/>
          <w:numId w:val="5"/>
        </w:numPr>
      </w:pPr>
      <w:bookmarkStart w:id="379" w:name="_Ref472704397"/>
      <w:bookmarkStart w:id="380" w:name="_Toc473571650"/>
      <w:bookmarkStart w:id="381" w:name="_Toc478558987"/>
      <w:r w:rsidRPr="003D5D9B">
        <w:lastRenderedPageBreak/>
        <w:t xml:space="preserve">Данные бухгалтерской (финансовой) отчетности (форма </w:t>
      </w:r>
      <w:r w:rsidR="007F7C13" w:rsidRPr="00AC591C">
        <w:fldChar w:fldCharType="begin"/>
      </w:r>
      <w:r w:rsidRPr="003D5D9B">
        <w:instrText xml:space="preserve"> SEQ форма \* ARABIC </w:instrText>
      </w:r>
      <w:r w:rsidR="007F7C13" w:rsidRPr="00AC591C">
        <w:fldChar w:fldCharType="separate"/>
      </w:r>
      <w:r w:rsidR="00411CDB">
        <w:rPr>
          <w:noProof/>
        </w:rPr>
        <w:t>8</w:t>
      </w:r>
      <w:r w:rsidR="007F7C13" w:rsidRPr="00AC591C">
        <w:fldChar w:fldCharType="end"/>
      </w:r>
      <w:r w:rsidRPr="003D5D9B">
        <w:t>)</w:t>
      </w:r>
      <w:bookmarkEnd w:id="379"/>
      <w:bookmarkEnd w:id="380"/>
      <w:bookmarkEnd w:id="381"/>
    </w:p>
    <w:p w:rsidR="003D5D9B" w:rsidRPr="00AC591C" w:rsidRDefault="003D5D9B" w:rsidP="00AC591C">
      <w:pPr>
        <w:pStyle w:val="23"/>
      </w:pPr>
      <w:bookmarkStart w:id="382" w:name="_Toc473571651"/>
      <w:bookmarkStart w:id="383" w:name="_Toc478558988"/>
      <w:r w:rsidRPr="003D5D9B">
        <w:t>Форма Данных бухгалтерской (финансовой) отчетности</w:t>
      </w:r>
      <w:bookmarkEnd w:id="382"/>
      <w:bookmarkEnd w:id="383"/>
    </w:p>
    <w:p w:rsidR="003D5D9B" w:rsidRPr="003D5D9B" w:rsidRDefault="003D5D9B" w:rsidP="003D5D9B">
      <w:pPr>
        <w:pBdr>
          <w:top w:val="single" w:sz="4" w:space="1" w:color="auto"/>
        </w:pBdr>
        <w:shd w:val="clear" w:color="auto" w:fill="FFFFFF"/>
        <w:ind w:right="21" w:firstLine="0"/>
        <w:jc w:val="center"/>
        <w:rPr>
          <w:b/>
          <w:spacing w:val="36"/>
        </w:rPr>
      </w:pPr>
      <w:r w:rsidRPr="003D5D9B">
        <w:rPr>
          <w:b/>
          <w:spacing w:val="36"/>
        </w:rPr>
        <w:t>начало формы</w:t>
      </w:r>
    </w:p>
    <w:p w:rsidR="003D5D9B" w:rsidRPr="003D5D9B" w:rsidRDefault="003D5D9B" w:rsidP="003D5D9B">
      <w:pPr>
        <w:keepNext/>
        <w:spacing w:before="240" w:line="240" w:lineRule="auto"/>
      </w:pPr>
      <w:r w:rsidRPr="003D5D9B">
        <w:t>Приложение </w:t>
      </w:r>
      <w:fldSimple w:instr=" SEQ Приложение \* ARABIC ">
        <w:r w:rsidR="00411CDB">
          <w:rPr>
            <w:noProof/>
          </w:rPr>
          <w:t>6</w:t>
        </w:r>
      </w:fldSimple>
      <w:r w:rsidRPr="003D5D9B">
        <w:t xml:space="preserve"> к письму о подаче оферты</w:t>
      </w:r>
    </w:p>
    <w:p w:rsidR="003D5D9B" w:rsidRPr="003D5D9B" w:rsidRDefault="003D5D9B" w:rsidP="003D5D9B">
      <w:pPr>
        <w:spacing w:line="240" w:lineRule="auto"/>
      </w:pPr>
      <w:r w:rsidRPr="003D5D9B">
        <w:t>от «____» _____________ г. № _________</w:t>
      </w:r>
    </w:p>
    <w:p w:rsidR="003D5D9B" w:rsidRPr="003D5D9B" w:rsidRDefault="003D5D9B" w:rsidP="003D5D9B">
      <w:pPr>
        <w:keepNext/>
        <w:spacing w:before="360" w:after="360" w:line="240" w:lineRule="auto"/>
        <w:jc w:val="center"/>
        <w:rPr>
          <w:b/>
        </w:rPr>
      </w:pPr>
      <w:r w:rsidRPr="003D5D9B">
        <w:rPr>
          <w:b/>
        </w:rPr>
        <w:t>Данные бухгалтерской (финансовой) отчетности</w:t>
      </w:r>
      <w:r w:rsidRPr="003D5D9B">
        <w:rPr>
          <w:b/>
        </w:rPr>
        <w:br/>
        <w:t>по состоянию на конец ___ квартала 20___ года</w:t>
      </w:r>
    </w:p>
    <w:p w:rsidR="003D5D9B" w:rsidRPr="003D5D9B" w:rsidRDefault="003D5D9B" w:rsidP="003D5D9B">
      <w:pPr>
        <w:keepNext/>
        <w:tabs>
          <w:tab w:val="right" w:pos="9355"/>
        </w:tabs>
        <w:spacing w:after="120" w:line="240" w:lineRule="auto"/>
      </w:pPr>
      <w:r w:rsidRPr="003D5D9B">
        <w:t>Наименование и адрес Участника:</w:t>
      </w:r>
      <w:r w:rsidRPr="003D5D9B">
        <w:tab/>
        <w:t>_______________________________________</w:t>
      </w:r>
    </w:p>
    <w:p w:rsidR="003D5D9B" w:rsidRPr="003D5D9B" w:rsidRDefault="003D5D9B" w:rsidP="003D5D9B">
      <w:pPr>
        <w:keepNext/>
        <w:tabs>
          <w:tab w:val="right" w:pos="9355"/>
        </w:tabs>
        <w:spacing w:after="120" w:line="240" w:lineRule="auto"/>
      </w:pPr>
      <w:r w:rsidRPr="003D5D9B">
        <w:t>Единица измерения:</w:t>
      </w:r>
      <w:r w:rsidRPr="003D5D9B">
        <w:tab/>
        <w:t xml:space="preserve">__________________ </w:t>
      </w:r>
      <w:r w:rsidRPr="003D5D9B">
        <w:rPr>
          <w:i/>
          <w:highlight w:val="yellow"/>
        </w:rPr>
        <w:t>[указать «тыс.руб.» или «млн.руб.»]</w:t>
      </w:r>
    </w:p>
    <w:tbl>
      <w:tblPr>
        <w:tblW w:w="10173" w:type="dxa"/>
        <w:tblLayout w:type="fixed"/>
        <w:tblLook w:val="04A0"/>
      </w:tblPr>
      <w:tblGrid>
        <w:gridCol w:w="5094"/>
        <w:gridCol w:w="2952"/>
        <w:gridCol w:w="2127"/>
      </w:tblGrid>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3D5D9B" w:rsidRPr="003D5D9B" w:rsidRDefault="003D5D9B" w:rsidP="003D5D9B">
            <w:pPr>
              <w:keepNext/>
              <w:spacing w:before="40" w:after="40" w:line="240" w:lineRule="auto"/>
              <w:ind w:firstLine="0"/>
              <w:jc w:val="center"/>
              <w:rPr>
                <w:b/>
                <w:color w:val="000000"/>
                <w:sz w:val="24"/>
                <w:szCs w:val="24"/>
              </w:rPr>
            </w:pPr>
            <w:r w:rsidRPr="003D5D9B">
              <w:rPr>
                <w:b/>
                <w:color w:val="000000"/>
                <w:sz w:val="24"/>
                <w:szCs w:val="24"/>
              </w:rPr>
              <w:t>Наименование показателя</w:t>
            </w:r>
            <w:r w:rsidRPr="003D5D9B">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3D5D9B" w:rsidRPr="003D5D9B" w:rsidRDefault="003D5D9B" w:rsidP="003D5D9B">
            <w:pPr>
              <w:keepNext/>
              <w:spacing w:before="40" w:after="40" w:line="240" w:lineRule="auto"/>
              <w:ind w:firstLine="0"/>
              <w:jc w:val="center"/>
              <w:rPr>
                <w:b/>
                <w:color w:val="000000"/>
                <w:sz w:val="24"/>
                <w:szCs w:val="24"/>
              </w:rPr>
            </w:pPr>
            <w:r w:rsidRPr="003D5D9B">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keepNext/>
              <w:spacing w:before="40" w:after="40" w:line="240" w:lineRule="auto"/>
              <w:ind w:firstLine="0"/>
              <w:jc w:val="center"/>
              <w:rPr>
                <w:b/>
                <w:color w:val="000000"/>
                <w:sz w:val="24"/>
                <w:szCs w:val="24"/>
              </w:rPr>
            </w:pPr>
            <w:r w:rsidRPr="003D5D9B">
              <w:rPr>
                <w:b/>
                <w:color w:val="000000"/>
                <w:sz w:val="24"/>
                <w:szCs w:val="24"/>
              </w:rPr>
              <w:t>Код строки по форме ОКУД 0710001 / ОКУД 0710002</w:t>
            </w:r>
          </w:p>
        </w:tc>
      </w:tr>
      <w:tr w:rsidR="003D5D9B" w:rsidRPr="003D5D9B" w:rsidTr="003D5D9B">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lang w:val="en-US"/>
              </w:rPr>
              <w:t>I</w:t>
            </w:r>
            <w:r w:rsidRPr="003D5D9B">
              <w:rPr>
                <w:b/>
                <w:color w:val="000000"/>
                <w:sz w:val="24"/>
                <w:szCs w:val="24"/>
              </w:rPr>
              <w:t>. Внеоборотные активы</w:t>
            </w:r>
          </w:p>
        </w:tc>
      </w:tr>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1150</w:t>
            </w:r>
          </w:p>
        </w:tc>
      </w:tr>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1100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lang w:val="en-US"/>
              </w:rPr>
              <w:t>II</w:t>
            </w:r>
            <w:r w:rsidRPr="003D5D9B">
              <w:rPr>
                <w:b/>
                <w:color w:val="000000"/>
                <w:sz w:val="24"/>
                <w:szCs w:val="24"/>
              </w:rPr>
              <w:t>. Оборотные активы</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1230</w:t>
            </w:r>
          </w:p>
        </w:tc>
      </w:tr>
      <w:tr w:rsidR="003D5D9B" w:rsidRPr="003D5D9B" w:rsidTr="003D5D9B">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1240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1250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1600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lang w:val="en-US"/>
              </w:rPr>
              <w:t>III</w:t>
            </w:r>
            <w:r w:rsidRPr="003D5D9B">
              <w:rPr>
                <w:b/>
                <w:color w:val="000000"/>
                <w:sz w:val="24"/>
                <w:szCs w:val="24"/>
              </w:rPr>
              <w:t>. Капитал и резервы</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1300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b/>
                <w:color w:val="000000"/>
                <w:sz w:val="24"/>
                <w:szCs w:val="24"/>
              </w:rPr>
            </w:pPr>
            <w:r w:rsidRPr="003D5D9B">
              <w:rPr>
                <w:b/>
                <w:color w:val="000000"/>
                <w:sz w:val="24"/>
                <w:szCs w:val="24"/>
                <w:lang w:val="en-US"/>
              </w:rPr>
              <w:t>IV</w:t>
            </w:r>
            <w:r w:rsidRPr="003D5D9B">
              <w:rPr>
                <w:b/>
                <w:color w:val="000000"/>
                <w:sz w:val="24"/>
                <w:szCs w:val="24"/>
              </w:rPr>
              <w:t>. Долгосрочные обязательства</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1410</w:t>
            </w:r>
          </w:p>
        </w:tc>
      </w:tr>
      <w:tr w:rsidR="003D5D9B" w:rsidRPr="003D5D9B" w:rsidTr="003D5D9B">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1450</w:t>
            </w:r>
          </w:p>
        </w:tc>
      </w:tr>
      <w:tr w:rsidR="003D5D9B" w:rsidRPr="003D5D9B" w:rsidTr="003D5D9B">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b/>
                <w:color w:val="000000"/>
                <w:sz w:val="24"/>
                <w:szCs w:val="24"/>
              </w:rPr>
            </w:pPr>
            <w:r w:rsidRPr="003D5D9B">
              <w:rPr>
                <w:b/>
                <w:color w:val="000000"/>
                <w:sz w:val="24"/>
                <w:szCs w:val="24"/>
                <w:lang w:val="en-US"/>
              </w:rPr>
              <w:t>V</w:t>
            </w:r>
            <w:r w:rsidRPr="003D5D9B">
              <w:rPr>
                <w:b/>
                <w:color w:val="000000"/>
                <w:sz w:val="24"/>
                <w:szCs w:val="24"/>
              </w:rPr>
              <w:t>. Краткосрочные обязательства</w:t>
            </w:r>
          </w:p>
        </w:tc>
      </w:tr>
      <w:tr w:rsidR="003D5D9B" w:rsidRPr="003D5D9B" w:rsidTr="003D5D9B">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1510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1520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1500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lastRenderedPageBreak/>
              <w:t>Баланс (пассив)</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1700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rPr>
              <w:t>Отчет о финансовых результатах</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2110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2330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2300</w:t>
            </w:r>
          </w:p>
        </w:tc>
      </w:tr>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2400</w:t>
            </w:r>
          </w:p>
        </w:tc>
      </w:tr>
    </w:tbl>
    <w:p w:rsidR="003D5D9B" w:rsidRPr="003D5D9B" w:rsidRDefault="003D5D9B" w:rsidP="003D5D9B">
      <w:pPr>
        <w:keepNext/>
        <w:tabs>
          <w:tab w:val="right" w:pos="9355"/>
        </w:tabs>
        <w:spacing w:before="360" w:line="240" w:lineRule="auto"/>
        <w:rPr>
          <w:sz w:val="24"/>
          <w:szCs w:val="24"/>
        </w:rPr>
      </w:pPr>
      <w:r w:rsidRPr="003D5D9B">
        <w:rPr>
          <w:sz w:val="24"/>
          <w:szCs w:val="24"/>
        </w:rPr>
        <w:t>Главный бухгалтер</w:t>
      </w:r>
      <w:r w:rsidRPr="003D5D9B">
        <w:rPr>
          <w:sz w:val="24"/>
          <w:szCs w:val="24"/>
        </w:rPr>
        <w:tab/>
        <w:t>______________</w:t>
      </w:r>
    </w:p>
    <w:p w:rsidR="003D5D9B" w:rsidRPr="003D5D9B" w:rsidRDefault="003D5D9B" w:rsidP="003D5D9B">
      <w:pPr>
        <w:keepNext/>
        <w:tabs>
          <w:tab w:val="right" w:pos="9355"/>
        </w:tabs>
        <w:spacing w:before="360" w:line="240" w:lineRule="auto"/>
        <w:rPr>
          <w:sz w:val="24"/>
          <w:szCs w:val="24"/>
        </w:rPr>
      </w:pPr>
      <w:r w:rsidRPr="003D5D9B">
        <w:rPr>
          <w:sz w:val="24"/>
          <w:szCs w:val="24"/>
        </w:rPr>
        <w:t>Руководитель</w:t>
      </w:r>
      <w:r w:rsidRPr="003D5D9B">
        <w:rPr>
          <w:sz w:val="24"/>
          <w:szCs w:val="24"/>
        </w:rPr>
        <w:tab/>
        <w:t>______________</w:t>
      </w:r>
    </w:p>
    <w:p w:rsidR="003D5D9B" w:rsidRPr="003D5D9B" w:rsidRDefault="003D5D9B" w:rsidP="003D5D9B">
      <w:pPr>
        <w:keepNext/>
        <w:spacing w:line="240" w:lineRule="auto"/>
        <w:ind w:left="2268"/>
        <w:rPr>
          <w:sz w:val="24"/>
          <w:szCs w:val="24"/>
        </w:rPr>
      </w:pPr>
      <w:r w:rsidRPr="003D5D9B">
        <w:rPr>
          <w:sz w:val="24"/>
          <w:szCs w:val="24"/>
        </w:rPr>
        <w:t>М.П.</w:t>
      </w:r>
    </w:p>
    <w:p w:rsidR="003D5D9B" w:rsidRPr="003D5D9B" w:rsidRDefault="003D5D9B" w:rsidP="003D5D9B">
      <w:pPr>
        <w:ind w:left="1134" w:hanging="1134"/>
      </w:pPr>
    </w:p>
    <w:p w:rsidR="003D5D9B" w:rsidRPr="003D5D9B" w:rsidRDefault="003D5D9B" w:rsidP="003D5D9B">
      <w:pPr>
        <w:pBdr>
          <w:bottom w:val="single" w:sz="4" w:space="1" w:color="auto"/>
        </w:pBdr>
        <w:shd w:val="clear" w:color="auto" w:fill="FFFFFF"/>
        <w:ind w:right="21" w:firstLine="0"/>
        <w:jc w:val="center"/>
        <w:rPr>
          <w:b/>
          <w:spacing w:val="36"/>
        </w:rPr>
      </w:pPr>
      <w:r w:rsidRPr="003D5D9B">
        <w:rPr>
          <w:b/>
          <w:spacing w:val="36"/>
        </w:rPr>
        <w:t>конец формы</w:t>
      </w:r>
    </w:p>
    <w:p w:rsidR="003D5D9B" w:rsidRPr="003D5D9B" w:rsidRDefault="003D5D9B" w:rsidP="003D5D9B">
      <w:pPr>
        <w:ind w:left="1134" w:firstLine="0"/>
      </w:pPr>
    </w:p>
    <w:p w:rsidR="003D5D9B" w:rsidRPr="00AC591C" w:rsidRDefault="003D5D9B" w:rsidP="00AC591C">
      <w:pPr>
        <w:pStyle w:val="23"/>
        <w:pageBreakBefore/>
      </w:pPr>
      <w:bookmarkStart w:id="384" w:name="_Toc473571652"/>
      <w:bookmarkStart w:id="385" w:name="_Toc478558989"/>
      <w:r w:rsidRPr="003D5D9B">
        <w:lastRenderedPageBreak/>
        <w:t>Инструкции по заполнению</w:t>
      </w:r>
      <w:bookmarkEnd w:id="384"/>
      <w:bookmarkEnd w:id="385"/>
    </w:p>
    <w:p w:rsidR="003D5D9B" w:rsidRPr="003D5D9B" w:rsidRDefault="003D5D9B" w:rsidP="00AC591C">
      <w:pPr>
        <w:pStyle w:val="a4"/>
      </w:pPr>
      <w:r w:rsidRPr="003D5D9B">
        <w:t>Участник аукциона приводит номер и дату письма о подаче оферты, приложением к которому является данная форма.</w:t>
      </w:r>
    </w:p>
    <w:p w:rsidR="003D5D9B" w:rsidRPr="003D5D9B" w:rsidRDefault="003D5D9B" w:rsidP="00AC591C">
      <w:pPr>
        <w:pStyle w:val="a4"/>
      </w:pPr>
      <w:r w:rsidRPr="003D5D9B">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3D5D9B" w:rsidRPr="003D5D9B" w:rsidRDefault="003D5D9B" w:rsidP="00AC591C">
      <w:pPr>
        <w:pStyle w:val="a4"/>
      </w:pPr>
      <w:r w:rsidRPr="003D5D9B">
        <w:t xml:space="preserve">Данная форма должна быть заверена подписями руководителя и главного бухгалтера и скреплена печатью Участника аукциона (при наличии таковой). </w:t>
      </w:r>
    </w:p>
    <w:p w:rsidR="00F74388" w:rsidRPr="00090338" w:rsidRDefault="00F74388" w:rsidP="00AC591C">
      <w:pPr>
        <w:pStyle w:val="a4"/>
        <w:numPr>
          <w:ilvl w:val="0"/>
          <w:numId w:val="0"/>
        </w:numPr>
      </w:pPr>
    </w:p>
    <w:p w:rsidR="00F74388" w:rsidRPr="00090338" w:rsidRDefault="00F74388" w:rsidP="00F74388">
      <w:pPr>
        <w:tabs>
          <w:tab w:val="left" w:pos="1134"/>
        </w:tabs>
        <w:spacing w:line="240" w:lineRule="auto"/>
        <w:ind w:firstLine="0"/>
      </w:pPr>
    </w:p>
    <w:p w:rsidR="00F74388" w:rsidRPr="00090338" w:rsidRDefault="00F74388" w:rsidP="00CF2D73">
      <w:pPr>
        <w:pStyle w:val="2"/>
        <w:pageBreakBefore/>
        <w:numPr>
          <w:ilvl w:val="1"/>
          <w:numId w:val="5"/>
        </w:numPr>
      </w:pPr>
      <w:bookmarkStart w:id="386" w:name="_Ref55336378"/>
      <w:bookmarkStart w:id="387" w:name="_Toc57314676"/>
      <w:bookmarkStart w:id="388" w:name="_Toc69728990"/>
      <w:bookmarkStart w:id="389" w:name="_Toc478558990"/>
      <w:r w:rsidRPr="00090338">
        <w:lastRenderedPageBreak/>
        <w:t xml:space="preserve">Справка о перечне и годовых объемах выполнения аналогичных договоров (форма </w:t>
      </w:r>
      <w:fldSimple w:instr=" SEQ форма \* ARABIC ">
        <w:r w:rsidR="00411CDB">
          <w:rPr>
            <w:noProof/>
          </w:rPr>
          <w:t>9</w:t>
        </w:r>
      </w:fldSimple>
      <w:r w:rsidRPr="00090338">
        <w:t>)</w:t>
      </w:r>
      <w:bookmarkEnd w:id="386"/>
      <w:bookmarkEnd w:id="387"/>
      <w:bookmarkEnd w:id="388"/>
      <w:bookmarkEnd w:id="389"/>
    </w:p>
    <w:p w:rsidR="00F74388" w:rsidRPr="00090338" w:rsidRDefault="00F74388" w:rsidP="00F74388">
      <w:pPr>
        <w:pStyle w:val="23"/>
      </w:pPr>
      <w:bookmarkStart w:id="390" w:name="_Toc478558991"/>
      <w:r w:rsidRPr="00090338">
        <w:t>Форма Справки о перечне и годовых объемах выполнения аналогичных договоров</w:t>
      </w:r>
      <w:bookmarkEnd w:id="390"/>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7</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2126"/>
        <w:gridCol w:w="1985"/>
      </w:tblGrid>
      <w:tr w:rsidR="003D5D9B" w:rsidRPr="00090338" w:rsidTr="003D5D9B">
        <w:trPr>
          <w:cantSplit/>
          <w:tblHeader/>
        </w:trPr>
        <w:tc>
          <w:tcPr>
            <w:tcW w:w="720" w:type="dxa"/>
          </w:tcPr>
          <w:p w:rsidR="003D5D9B" w:rsidRPr="00090338" w:rsidRDefault="003D5D9B" w:rsidP="00C4380D">
            <w:pPr>
              <w:pStyle w:val="af3"/>
            </w:pPr>
            <w:r w:rsidRPr="00090338">
              <w:t>№</w:t>
            </w:r>
          </w:p>
          <w:p w:rsidR="003D5D9B" w:rsidRPr="00090338" w:rsidRDefault="003D5D9B" w:rsidP="00C4380D">
            <w:pPr>
              <w:pStyle w:val="af3"/>
            </w:pPr>
            <w:r w:rsidRPr="00090338">
              <w:t>п/п</w:t>
            </w:r>
          </w:p>
        </w:tc>
        <w:tc>
          <w:tcPr>
            <w:tcW w:w="3108" w:type="dxa"/>
          </w:tcPr>
          <w:p w:rsidR="003D5D9B" w:rsidRPr="00090338" w:rsidRDefault="003D5D9B"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3D5D9B" w:rsidRPr="00090338" w:rsidRDefault="003D5D9B"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2126" w:type="dxa"/>
          </w:tcPr>
          <w:p w:rsidR="003D5D9B" w:rsidRPr="00090338" w:rsidRDefault="003D5D9B" w:rsidP="00287DE6">
            <w:pPr>
              <w:pStyle w:val="af3"/>
            </w:pPr>
            <w:r w:rsidRPr="00090338">
              <w:t>Описание договора</w:t>
            </w:r>
            <w:r w:rsidRPr="00090338">
              <w:br/>
              <w:t xml:space="preserve">(объем и состав </w:t>
            </w:r>
            <w:r>
              <w:t>услуг</w:t>
            </w:r>
            <w:r w:rsidRPr="00090338">
              <w:t>, описание основных условий договора)</w:t>
            </w:r>
          </w:p>
        </w:tc>
        <w:tc>
          <w:tcPr>
            <w:tcW w:w="1985" w:type="dxa"/>
          </w:tcPr>
          <w:p w:rsidR="003D5D9B" w:rsidRPr="00090338" w:rsidRDefault="003D5D9B" w:rsidP="00C4380D">
            <w:pPr>
              <w:pStyle w:val="af3"/>
            </w:pPr>
            <w:r w:rsidRPr="00090338">
              <w:t>Сумма договора</w:t>
            </w:r>
            <w:r>
              <w:t xml:space="preserve"> </w:t>
            </w:r>
            <w:r w:rsidRPr="003D5D9B">
              <w:t>(в случае комплексного договора – сумма выполненных обязательств по аналогичной продукции)</w:t>
            </w:r>
            <w:r w:rsidRPr="00090338">
              <w:t>, рублей</w:t>
            </w:r>
            <w:r>
              <w:t xml:space="preserve"> </w:t>
            </w:r>
          </w:p>
        </w:tc>
      </w:tr>
      <w:tr w:rsidR="003D5D9B" w:rsidRPr="00090338" w:rsidTr="003D5D9B">
        <w:trPr>
          <w:cantSplit/>
        </w:trPr>
        <w:tc>
          <w:tcPr>
            <w:tcW w:w="720" w:type="dxa"/>
          </w:tcPr>
          <w:p w:rsidR="003D5D9B" w:rsidRPr="00090338" w:rsidRDefault="003D5D9B" w:rsidP="00CF2D73">
            <w:pPr>
              <w:numPr>
                <w:ilvl w:val="0"/>
                <w:numId w:val="6"/>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6"/>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6"/>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4380D">
            <w:pPr>
              <w:pStyle w:val="af6"/>
            </w:pPr>
            <w:r w:rsidRPr="00090338">
              <w:t>…</w:t>
            </w: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8080" w:type="dxa"/>
            <w:gridSpan w:val="4"/>
          </w:tcPr>
          <w:p w:rsidR="003D5D9B" w:rsidRPr="00090338" w:rsidRDefault="003D5D9B" w:rsidP="00CB405C">
            <w:pPr>
              <w:pStyle w:val="af6"/>
              <w:jc w:val="center"/>
              <w:rPr>
                <w:b/>
              </w:rPr>
            </w:pPr>
            <w:r w:rsidRPr="00090338">
              <w:rPr>
                <w:b/>
              </w:rPr>
              <w:t>ИТОГО за __________ год [</w:t>
            </w:r>
            <w:r w:rsidRPr="00090338">
              <w:rPr>
                <w:rStyle w:val="afc"/>
              </w:rPr>
              <w:t>указать год, например «201</w:t>
            </w:r>
            <w:r w:rsidR="00CB405C">
              <w:rPr>
                <w:rStyle w:val="afc"/>
              </w:rPr>
              <w:t>5</w:t>
            </w:r>
            <w:r w:rsidRPr="00090338">
              <w:rPr>
                <w:rStyle w:val="afc"/>
              </w:rPr>
              <w:t>»</w:t>
            </w:r>
            <w:r w:rsidRPr="00090338">
              <w:rPr>
                <w:b/>
              </w:rPr>
              <w:t>]</w:t>
            </w:r>
          </w:p>
        </w:tc>
        <w:tc>
          <w:tcPr>
            <w:tcW w:w="1985" w:type="dxa"/>
          </w:tcPr>
          <w:p w:rsidR="003D5D9B" w:rsidRPr="00090338" w:rsidRDefault="003D5D9B" w:rsidP="00C4380D">
            <w:pPr>
              <w:pStyle w:val="af6"/>
              <w:rPr>
                <w:b/>
              </w:rPr>
            </w:pPr>
          </w:p>
        </w:tc>
      </w:tr>
      <w:tr w:rsidR="003D5D9B" w:rsidRPr="00090338" w:rsidTr="003D5D9B">
        <w:trPr>
          <w:cantSplit/>
        </w:trPr>
        <w:tc>
          <w:tcPr>
            <w:tcW w:w="720" w:type="dxa"/>
          </w:tcPr>
          <w:p w:rsidR="003D5D9B" w:rsidRPr="00090338" w:rsidRDefault="003D5D9B" w:rsidP="00CF2D73">
            <w:pPr>
              <w:numPr>
                <w:ilvl w:val="0"/>
                <w:numId w:val="15"/>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15"/>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15"/>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4380D">
            <w:pPr>
              <w:pStyle w:val="af6"/>
            </w:pPr>
            <w:r w:rsidRPr="00090338">
              <w:t>…</w:t>
            </w: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8080" w:type="dxa"/>
            <w:gridSpan w:val="4"/>
          </w:tcPr>
          <w:p w:rsidR="003D5D9B" w:rsidRPr="00090338" w:rsidRDefault="003D5D9B" w:rsidP="009B540A">
            <w:pPr>
              <w:pStyle w:val="af6"/>
              <w:jc w:val="center"/>
              <w:rPr>
                <w:b/>
              </w:rPr>
            </w:pPr>
            <w:r w:rsidRPr="00090338">
              <w:rPr>
                <w:b/>
              </w:rPr>
              <w:t>ИТОГО за __________ год [</w:t>
            </w:r>
            <w:r w:rsidRPr="00090338">
              <w:rPr>
                <w:rStyle w:val="afc"/>
              </w:rPr>
              <w:t>указать год, например «201</w:t>
            </w:r>
            <w:r w:rsidR="00CB405C">
              <w:rPr>
                <w:rStyle w:val="afc"/>
              </w:rPr>
              <w:t>6</w:t>
            </w:r>
            <w:r w:rsidRPr="00090338">
              <w:rPr>
                <w:rStyle w:val="afc"/>
              </w:rPr>
              <w:t>»</w:t>
            </w:r>
            <w:r w:rsidRPr="00090338">
              <w:rPr>
                <w:b/>
              </w:rPr>
              <w:t>]</w:t>
            </w:r>
          </w:p>
        </w:tc>
        <w:tc>
          <w:tcPr>
            <w:tcW w:w="1985" w:type="dxa"/>
          </w:tcPr>
          <w:p w:rsidR="003D5D9B" w:rsidRPr="00090338" w:rsidRDefault="003D5D9B" w:rsidP="00C4380D">
            <w:pPr>
              <w:pStyle w:val="af6"/>
              <w:rPr>
                <w:b/>
              </w:rPr>
            </w:pPr>
          </w:p>
        </w:tc>
      </w:tr>
      <w:tr w:rsidR="003D5D9B" w:rsidRPr="00090338" w:rsidTr="003D5D9B">
        <w:trPr>
          <w:cantSplit/>
        </w:trPr>
        <w:tc>
          <w:tcPr>
            <w:tcW w:w="720" w:type="dxa"/>
          </w:tcPr>
          <w:p w:rsidR="003D5D9B" w:rsidRPr="00090338" w:rsidRDefault="003D5D9B" w:rsidP="00CF2D73">
            <w:pPr>
              <w:numPr>
                <w:ilvl w:val="0"/>
                <w:numId w:val="7"/>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7"/>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7"/>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4380D">
            <w:pPr>
              <w:pStyle w:val="af6"/>
            </w:pPr>
            <w:r w:rsidRPr="00090338">
              <w:t>…</w:t>
            </w: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8080" w:type="dxa"/>
            <w:gridSpan w:val="4"/>
          </w:tcPr>
          <w:p w:rsidR="003D5D9B" w:rsidRPr="00090338" w:rsidRDefault="003D5D9B" w:rsidP="00CB405C">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«3 месяца 201</w:t>
            </w:r>
            <w:r w:rsidR="00CB405C">
              <w:rPr>
                <w:rStyle w:val="afc"/>
              </w:rPr>
              <w:t>7</w:t>
            </w:r>
            <w:r w:rsidRPr="00090338">
              <w:rPr>
                <w:rStyle w:val="afc"/>
              </w:rPr>
              <w:t xml:space="preserve"> года» и т.д.</w:t>
            </w:r>
            <w:r w:rsidRPr="00090338">
              <w:rPr>
                <w:b/>
              </w:rPr>
              <w:t>]</w:t>
            </w:r>
          </w:p>
        </w:tc>
        <w:tc>
          <w:tcPr>
            <w:tcW w:w="1985" w:type="dxa"/>
          </w:tcPr>
          <w:p w:rsidR="003D5D9B" w:rsidRPr="00090338" w:rsidRDefault="003D5D9B" w:rsidP="00C4380D">
            <w:pPr>
              <w:pStyle w:val="af6"/>
              <w:rPr>
                <w:b/>
              </w:rPr>
            </w:pPr>
          </w:p>
        </w:tc>
      </w:tr>
    </w:tbl>
    <w:p w:rsidR="00F74388" w:rsidRDefault="00F74388" w:rsidP="00F74388"/>
    <w:p w:rsidR="003D5D9B" w:rsidRPr="003D5D9B" w:rsidRDefault="003D5D9B" w:rsidP="003D5D9B">
      <w:pPr>
        <w:spacing w:line="240" w:lineRule="auto"/>
        <w:rPr>
          <w:b/>
        </w:rPr>
      </w:pPr>
      <w:r w:rsidRPr="003D5D9B">
        <w:rPr>
          <w:b/>
        </w:rPr>
        <w:t>[</w:t>
      </w:r>
      <w:r w:rsidRPr="003D5D9B">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3D5D9B">
        <w:rPr>
          <w:b/>
        </w:rPr>
        <w:t>]</w:t>
      </w:r>
    </w:p>
    <w:p w:rsidR="003D5D9B" w:rsidRPr="00090338" w:rsidRDefault="003D5D9B"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391" w:name="_Toc478558992"/>
      <w:r w:rsidRPr="00090338">
        <w:lastRenderedPageBreak/>
        <w:t>Инструкции по заполнению</w:t>
      </w:r>
      <w:bookmarkEnd w:id="391"/>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F74388">
      <w:pPr>
        <w:pStyle w:val="a4"/>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CF2D73">
      <w:pPr>
        <w:pStyle w:val="2"/>
        <w:pageBreakBefore/>
        <w:numPr>
          <w:ilvl w:val="1"/>
          <w:numId w:val="5"/>
        </w:numPr>
      </w:pPr>
      <w:bookmarkStart w:id="392" w:name="_Ref55336389"/>
      <w:bookmarkStart w:id="393" w:name="_Toc57314677"/>
      <w:bookmarkStart w:id="394" w:name="_Toc69728991"/>
      <w:bookmarkStart w:id="395" w:name="_Toc478558993"/>
      <w:r w:rsidRPr="00090338">
        <w:lastRenderedPageBreak/>
        <w:t xml:space="preserve">Справка о материально-технических ресурсах (форма </w:t>
      </w:r>
      <w:fldSimple w:instr=" SEQ форма \* ARABIC ">
        <w:r w:rsidR="00411CDB">
          <w:rPr>
            <w:noProof/>
          </w:rPr>
          <w:t>10</w:t>
        </w:r>
      </w:fldSimple>
      <w:r w:rsidRPr="00090338">
        <w:t>)</w:t>
      </w:r>
      <w:bookmarkEnd w:id="392"/>
      <w:bookmarkEnd w:id="393"/>
      <w:bookmarkEnd w:id="394"/>
      <w:bookmarkEnd w:id="395"/>
    </w:p>
    <w:p w:rsidR="00F74388" w:rsidRPr="00090338" w:rsidRDefault="00F74388" w:rsidP="00F74388">
      <w:pPr>
        <w:pStyle w:val="23"/>
      </w:pPr>
      <w:bookmarkStart w:id="396" w:name="_Toc478558994"/>
      <w:r w:rsidRPr="00090338">
        <w:t>Форма Справки о материально-технических ресурсах</w:t>
      </w:r>
      <w:bookmarkEnd w:id="396"/>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8</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CF2D73">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F2D73">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F2D73">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397" w:name="_Toc478558995"/>
      <w:r w:rsidRPr="00090338">
        <w:lastRenderedPageBreak/>
        <w:t>Инструкции по заполнению</w:t>
      </w:r>
      <w:bookmarkEnd w:id="397"/>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F74388">
      <w:pPr>
        <w:pStyle w:val="a4"/>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CF2D73">
      <w:pPr>
        <w:pStyle w:val="2"/>
        <w:pageBreakBefore/>
        <w:numPr>
          <w:ilvl w:val="1"/>
          <w:numId w:val="5"/>
        </w:numPr>
      </w:pPr>
      <w:bookmarkStart w:id="398" w:name="_Ref55336398"/>
      <w:bookmarkStart w:id="399" w:name="_Toc57314678"/>
      <w:bookmarkStart w:id="400" w:name="_Toc69728992"/>
      <w:bookmarkStart w:id="401" w:name="_Toc478558996"/>
      <w:r w:rsidRPr="00090338">
        <w:lastRenderedPageBreak/>
        <w:t xml:space="preserve">Справка о кадровых ресурсах (форма </w:t>
      </w:r>
      <w:fldSimple w:instr=" SEQ форма \* ARABIC ">
        <w:r w:rsidR="00411CDB">
          <w:rPr>
            <w:noProof/>
          </w:rPr>
          <w:t>11</w:t>
        </w:r>
      </w:fldSimple>
      <w:r w:rsidRPr="00090338">
        <w:t>)</w:t>
      </w:r>
      <w:bookmarkEnd w:id="398"/>
      <w:bookmarkEnd w:id="399"/>
      <w:bookmarkEnd w:id="400"/>
      <w:bookmarkEnd w:id="401"/>
    </w:p>
    <w:p w:rsidR="00F74388" w:rsidRPr="00090338" w:rsidRDefault="00F74388" w:rsidP="00F74388">
      <w:pPr>
        <w:pStyle w:val="23"/>
      </w:pPr>
      <w:bookmarkStart w:id="402" w:name="_Toc478558997"/>
      <w:r w:rsidRPr="00090338">
        <w:t>Форма Справки о кадровых ресурсах</w:t>
      </w:r>
      <w:bookmarkEnd w:id="40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9</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CF2D73">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CF2D73">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CF2D73">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F2D73">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F2D73">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403" w:name="_Toc478558998"/>
      <w:r w:rsidRPr="00090338">
        <w:lastRenderedPageBreak/>
        <w:t>Инструкции по заполнению</w:t>
      </w:r>
      <w:bookmarkEnd w:id="403"/>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CF2D73">
      <w:pPr>
        <w:pStyle w:val="2"/>
        <w:pageBreakBefore/>
        <w:numPr>
          <w:ilvl w:val="1"/>
          <w:numId w:val="5"/>
        </w:numPr>
        <w:spacing w:after="240"/>
      </w:pPr>
      <w:bookmarkStart w:id="404" w:name="_Ref384716948"/>
      <w:bookmarkStart w:id="405" w:name="_Toc478558999"/>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fldSimple w:instr=" SEQ форма \* ARABIC ">
        <w:r w:rsidR="00411CDB">
          <w:rPr>
            <w:noProof/>
          </w:rPr>
          <w:t>12</w:t>
        </w:r>
      </w:fldSimple>
      <w:r w:rsidR="00F74388" w:rsidRPr="00090338">
        <w:t>)</w:t>
      </w:r>
      <w:bookmarkEnd w:id="404"/>
      <w:bookmarkEnd w:id="405"/>
    </w:p>
    <w:p w:rsidR="00F74388" w:rsidRPr="00090338" w:rsidRDefault="00F74388" w:rsidP="00F74388">
      <w:pPr>
        <w:pStyle w:val="23"/>
      </w:pPr>
      <w:bookmarkStart w:id="406" w:name="_Toc478559000"/>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406"/>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10</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w:t>
            </w:r>
            <w:r w:rsidRPr="001E0C7C">
              <w:rPr>
                <w:rFonts w:eastAsia="Lucida Sans Unicode"/>
                <w:snapToGrid/>
                <w:kern w:val="1"/>
                <w:sz w:val="24"/>
                <w:szCs w:val="24"/>
              </w:rPr>
              <w:lastRenderedPageBreak/>
              <w:t>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C219A2">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процентов</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p>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p>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w:t>
            </w:r>
            <w:r w:rsidRPr="001E0C7C">
              <w:rPr>
                <w:sz w:val="24"/>
              </w:rPr>
              <w:lastRenderedPageBreak/>
              <w:t>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субъектами малого и среднего </w:t>
            </w:r>
            <w:r w:rsidRPr="001E0C7C">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B45E76" w:rsidRDefault="001E0C7C" w:rsidP="00B45E76">
      <w:pPr>
        <w:pStyle w:val="23"/>
        <w:pageBreakBefore/>
      </w:pPr>
      <w:bookmarkStart w:id="407" w:name="_Toc465077249"/>
      <w:bookmarkStart w:id="408" w:name="_Toc478559001"/>
      <w:r w:rsidRPr="001E0C7C">
        <w:lastRenderedPageBreak/>
        <w:t>Инструкции по заполнению</w:t>
      </w:r>
      <w:bookmarkEnd w:id="407"/>
      <w:bookmarkEnd w:id="408"/>
    </w:p>
    <w:p w:rsidR="001E0C7C" w:rsidRPr="001E0C7C" w:rsidRDefault="001E0C7C" w:rsidP="00CF2D73">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CF2D73">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CF2D73">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CF2D73">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CF2D73">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CF2D73">
      <w:pPr>
        <w:pStyle w:val="2"/>
        <w:pageBreakBefore/>
        <w:numPr>
          <w:ilvl w:val="1"/>
          <w:numId w:val="5"/>
        </w:numPr>
        <w:spacing w:after="240"/>
      </w:pPr>
      <w:bookmarkStart w:id="409" w:name="_Ref418004386"/>
      <w:bookmarkStart w:id="410" w:name="_Toc478559002"/>
      <w:r>
        <w:lastRenderedPageBreak/>
        <w:t xml:space="preserve">Справка об отсутствии признаков крупной сделки </w:t>
      </w:r>
      <w:r w:rsidRPr="001169DB">
        <w:t>(форма </w:t>
      </w:r>
      <w:fldSimple w:instr=" SEQ форма \* ARABIC ">
        <w:r w:rsidR="00411CDB">
          <w:rPr>
            <w:noProof/>
          </w:rPr>
          <w:t>13</w:t>
        </w:r>
      </w:fldSimple>
      <w:r w:rsidRPr="001169DB">
        <w:t>)</w:t>
      </w:r>
      <w:bookmarkEnd w:id="409"/>
      <w:bookmarkEnd w:id="410"/>
    </w:p>
    <w:p w:rsidR="00E52FEA" w:rsidRPr="001169DB" w:rsidRDefault="00E52FEA" w:rsidP="00E52FEA">
      <w:pPr>
        <w:pStyle w:val="23"/>
      </w:pPr>
      <w:bookmarkStart w:id="411" w:name="_Toc478559003"/>
      <w:r w:rsidRPr="001169DB">
        <w:t xml:space="preserve">Форма </w:t>
      </w:r>
      <w:r>
        <w:t>Справки об отсутствии признаков крупной сделки</w:t>
      </w:r>
      <w:bookmarkEnd w:id="411"/>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fldSimple w:instr=" SEQ Приложение \* ARABIC ">
        <w:r w:rsidR="00411CDB">
          <w:rPr>
            <w:noProof/>
          </w:rPr>
          <w:t>11</w:t>
        </w:r>
      </w:fldSimple>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A7C2F">
        <w:rPr>
          <w:rFonts w:eastAsia="Calibri"/>
          <w:lang w:eastAsia="en-US"/>
        </w:rPr>
        <w:t xml:space="preserve">АО «Чувашская энергосбытовая компания» </w:t>
      </w:r>
      <w:r>
        <w:rPr>
          <w:rFonts w:eastAsia="Calibri"/>
          <w:lang w:eastAsia="en-US"/>
        </w:rPr>
        <w:t xml:space="preserve">и </w:t>
      </w:r>
      <w:r w:rsidRPr="009A7C2F">
        <w:rPr>
          <w:rFonts w:eastAsia="Calibri"/>
          <w:lang w:eastAsia="en-US"/>
        </w:rPr>
        <w:t>____________________________</w:t>
      </w:r>
      <w:r w:rsidRPr="001169DB">
        <w:rPr>
          <w:rFonts w:eastAsia="Calibri"/>
          <w:u w:val="single"/>
          <w:lang w:eastAsia="en-US"/>
        </w:rPr>
        <w:t xml:space="preserve">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9A7C2F">
        <w:rPr>
          <w:rFonts w:eastAsia="Calibri"/>
          <w:lang w:eastAsia="en-US"/>
        </w:rPr>
        <w:t xml:space="preserve">___________________________________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651419">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7F7C1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F7C13">
        <w:rPr>
          <w:rFonts w:eastAsia="Calibri"/>
          <w:i/>
          <w:highlight w:val="yellow"/>
          <w:u w:val="single"/>
          <w:lang w:eastAsia="en-US"/>
        </w:rPr>
      </w:r>
      <w:r w:rsidR="007F7C13">
        <w:rPr>
          <w:rFonts w:eastAsia="Calibri"/>
          <w:i/>
          <w:highlight w:val="yellow"/>
          <w:u w:val="single"/>
          <w:lang w:eastAsia="en-US"/>
        </w:rPr>
        <w:fldChar w:fldCharType="separate"/>
      </w:r>
      <w:r w:rsidR="00411CDB">
        <w:rPr>
          <w:rFonts w:eastAsia="Calibri"/>
          <w:i/>
          <w:highlight w:val="yellow"/>
          <w:u w:val="single"/>
          <w:lang w:eastAsia="en-US"/>
        </w:rPr>
        <w:t>4.2.3</w:t>
      </w:r>
      <w:r w:rsidR="007F7C1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651419">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w:t>
      </w:r>
      <w:r w:rsidRPr="009A7C2F">
        <w:rPr>
          <w:rFonts w:eastAsia="Calibri"/>
          <w:b/>
          <w:lang w:eastAsia="en-US"/>
        </w:rPr>
        <w:t>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52FEA">
      <w:pPr>
        <w:pStyle w:val="23"/>
        <w:pageBreakBefore/>
      </w:pPr>
      <w:bookmarkStart w:id="412" w:name="_Toc478559004"/>
      <w:r w:rsidRPr="001169DB">
        <w:lastRenderedPageBreak/>
        <w:t>Инструкции по заполнению</w:t>
      </w:r>
      <w:bookmarkEnd w:id="412"/>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CF2D73">
      <w:pPr>
        <w:pStyle w:val="2"/>
        <w:pageBreakBefore/>
        <w:numPr>
          <w:ilvl w:val="1"/>
          <w:numId w:val="5"/>
        </w:numPr>
        <w:spacing w:after="240"/>
      </w:pPr>
      <w:bookmarkStart w:id="413" w:name="_Ref418004442"/>
      <w:bookmarkStart w:id="414" w:name="_Toc478559005"/>
      <w:r>
        <w:lastRenderedPageBreak/>
        <w:t xml:space="preserve">Справка об отсутствии заинтересованности </w:t>
      </w:r>
      <w:r w:rsidRPr="001169DB">
        <w:t>(форма </w:t>
      </w:r>
      <w:fldSimple w:instr=" SEQ форма \* ARABIC ">
        <w:r w:rsidR="00411CDB">
          <w:rPr>
            <w:noProof/>
          </w:rPr>
          <w:t>14</w:t>
        </w:r>
      </w:fldSimple>
      <w:r w:rsidRPr="001169DB">
        <w:t>)</w:t>
      </w:r>
      <w:bookmarkEnd w:id="413"/>
      <w:bookmarkEnd w:id="414"/>
    </w:p>
    <w:p w:rsidR="00E52FEA" w:rsidRPr="001169DB" w:rsidRDefault="00E52FEA" w:rsidP="00E52FEA">
      <w:pPr>
        <w:pStyle w:val="23"/>
      </w:pPr>
      <w:bookmarkStart w:id="415" w:name="_Toc478559006"/>
      <w:r w:rsidRPr="001169DB">
        <w:t xml:space="preserve">Форма </w:t>
      </w:r>
      <w:r>
        <w:t>Справки об отсутствии заинтересованности</w:t>
      </w:r>
      <w:bookmarkEnd w:id="415"/>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fldSimple w:instr=" SEQ Приложение \* ARABIC ">
        <w:r w:rsidR="00411CDB">
          <w:rPr>
            <w:noProof/>
          </w:rPr>
          <w:t>12</w:t>
        </w:r>
      </w:fldSimple>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C85CD7"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C547B">
        <w:rPr>
          <w:rFonts w:eastAsia="Calibri"/>
          <w:lang w:eastAsia="en-US"/>
        </w:rPr>
        <w:t>АО «Чувашская энергосбытовая компания»</w:t>
      </w:r>
      <w:r>
        <w:rPr>
          <w:rFonts w:eastAsia="Calibri"/>
          <w:lang w:eastAsia="en-US"/>
        </w:rPr>
        <w:t xml:space="preserve"> и </w:t>
      </w:r>
      <w:r w:rsidRPr="003C547B">
        <w:rPr>
          <w:rFonts w:eastAsia="Calibri"/>
          <w:lang w:eastAsia="en-US"/>
        </w:rPr>
        <w:t>____________________________</w:t>
      </w:r>
      <w:r w:rsidRPr="001169DB">
        <w:rPr>
          <w:rFonts w:eastAsia="Calibri"/>
          <w:u w:val="single"/>
          <w:lang w:eastAsia="en-US"/>
        </w:rPr>
        <w:t xml:space="preserve">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3C547B">
        <w:rPr>
          <w:rFonts w:eastAsia="Calibri"/>
          <w:lang w:eastAsia="en-US"/>
        </w:rPr>
        <w:t>___________________________________</w:t>
      </w:r>
      <w:r w:rsidRPr="001169DB">
        <w:rPr>
          <w:rFonts w:eastAsia="Calibri"/>
          <w:u w:val="single"/>
          <w:lang w:eastAsia="en-US"/>
        </w:rPr>
        <w:t xml:space="preserve">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651419">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7F7C1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F7C13">
        <w:rPr>
          <w:rFonts w:eastAsia="Calibri"/>
          <w:i/>
          <w:highlight w:val="yellow"/>
          <w:u w:val="single"/>
          <w:lang w:eastAsia="en-US"/>
        </w:rPr>
      </w:r>
      <w:r w:rsidR="007F7C13">
        <w:rPr>
          <w:rFonts w:eastAsia="Calibri"/>
          <w:i/>
          <w:highlight w:val="yellow"/>
          <w:u w:val="single"/>
          <w:lang w:eastAsia="en-US"/>
        </w:rPr>
        <w:fldChar w:fldCharType="separate"/>
      </w:r>
      <w:r w:rsidR="00411CDB">
        <w:rPr>
          <w:rFonts w:eastAsia="Calibri"/>
          <w:i/>
          <w:highlight w:val="yellow"/>
          <w:u w:val="single"/>
          <w:lang w:eastAsia="en-US"/>
        </w:rPr>
        <w:t>4.2.3</w:t>
      </w:r>
      <w:r w:rsidR="007F7C1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651419">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сделкой, </w:t>
      </w:r>
      <w:r w:rsidRPr="00EF6A34">
        <w:rPr>
          <w:rFonts w:eastAsia="Calibri"/>
          <w:lang w:eastAsia="en-US"/>
        </w:rPr>
        <w:t xml:space="preserve">в совершении которой имеется  </w:t>
      </w:r>
      <w:r w:rsidRPr="003C547B">
        <w:rPr>
          <w:rFonts w:eastAsia="Calibri"/>
          <w:b/>
          <w:lang w:eastAsia="en-US"/>
        </w:rPr>
        <w:t>заинтересованность</w:t>
      </w:r>
      <w:r w:rsidRPr="00EF6A34">
        <w:rPr>
          <w:rFonts w:eastAsia="Calibri"/>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52FEA">
      <w:pPr>
        <w:pStyle w:val="23"/>
        <w:pageBreakBefore/>
      </w:pPr>
      <w:bookmarkStart w:id="416" w:name="_Toc478559007"/>
      <w:r w:rsidRPr="001169DB">
        <w:lastRenderedPageBreak/>
        <w:t>Инструкции по заполнению</w:t>
      </w:r>
      <w:bookmarkEnd w:id="416"/>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CF2D73">
      <w:pPr>
        <w:pStyle w:val="2"/>
        <w:pageBreakBefore/>
        <w:numPr>
          <w:ilvl w:val="1"/>
          <w:numId w:val="5"/>
        </w:numPr>
        <w:spacing w:after="240"/>
      </w:pPr>
      <w:bookmarkStart w:id="417" w:name="_Ref465158786"/>
      <w:bookmarkStart w:id="418" w:name="_Toc478559008"/>
      <w:r w:rsidRPr="00090338">
        <w:lastRenderedPageBreak/>
        <w:t xml:space="preserve">План распределения объемов </w:t>
      </w:r>
      <w:r w:rsidR="00287DE6">
        <w:t>оказания услуг</w:t>
      </w:r>
      <w:r w:rsidRPr="00090338">
        <w:t xml:space="preserve"> внутри коллективного участника (форма </w:t>
      </w:r>
      <w:fldSimple w:instr=" SEQ форма \* ARABIC ">
        <w:r w:rsidR="00411CDB">
          <w:rPr>
            <w:noProof/>
          </w:rPr>
          <w:t>15</w:t>
        </w:r>
      </w:fldSimple>
      <w:r w:rsidRPr="00090338">
        <w:t>)</w:t>
      </w:r>
      <w:bookmarkEnd w:id="417"/>
      <w:bookmarkEnd w:id="418"/>
    </w:p>
    <w:p w:rsidR="00F74388" w:rsidRPr="00090338" w:rsidRDefault="00F74388" w:rsidP="00F74388">
      <w:pPr>
        <w:pStyle w:val="23"/>
      </w:pPr>
      <w:bookmarkStart w:id="419" w:name="_Ref384119813"/>
      <w:bookmarkStart w:id="420" w:name="_Toc478559009"/>
      <w:r w:rsidRPr="00090338">
        <w:t xml:space="preserve">Форма плана распределения объемов </w:t>
      </w:r>
      <w:r w:rsidR="00287DE6">
        <w:t>оказания услуг</w:t>
      </w:r>
      <w:r w:rsidRPr="00090338">
        <w:t xml:space="preserve"> внутри коллективного участника</w:t>
      </w:r>
      <w:bookmarkEnd w:id="419"/>
      <w:bookmarkEnd w:id="420"/>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13</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287DE6">
        <w:rPr>
          <w:b/>
          <w:sz w:val="32"/>
        </w:rPr>
        <w:t>оказания услуг</w:t>
      </w:r>
      <w:r w:rsidRPr="00090338">
        <w:rPr>
          <w:b/>
          <w:sz w:val="32"/>
        </w:rPr>
        <w:t xml:space="preserve"> 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287DE6">
            <w:pPr>
              <w:pStyle w:val="af3"/>
            </w:pPr>
            <w:r w:rsidRPr="001169DB">
              <w:t xml:space="preserve">Наименование </w:t>
            </w:r>
            <w:r w:rsidR="00287DE6">
              <w:t>услуг</w:t>
            </w:r>
            <w:r>
              <w:t xml:space="preserve"> (предмет </w:t>
            </w:r>
            <w:r w:rsidR="00651419">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xml:space="preserve">, услуг (цена </w:t>
            </w:r>
            <w:r w:rsidR="00651419">
              <w:t>Д</w:t>
            </w:r>
            <w:r>
              <w:t>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287DE6">
            <w:pPr>
              <w:pStyle w:val="af3"/>
            </w:pPr>
            <w:r w:rsidRPr="00090338">
              <w:t xml:space="preserve">в % от общей стоимости </w:t>
            </w:r>
            <w:r w:rsidR="00287DE6">
              <w:t>услуг</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CF2D73">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F74388">
      <w:pPr>
        <w:pStyle w:val="23"/>
        <w:pageBreakBefore/>
      </w:pPr>
      <w:bookmarkStart w:id="421" w:name="_Toc478559010"/>
      <w:r w:rsidRPr="00090338">
        <w:lastRenderedPageBreak/>
        <w:t>Инструкции по заполнению</w:t>
      </w:r>
      <w:bookmarkEnd w:id="421"/>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CF2D73">
      <w:pPr>
        <w:pStyle w:val="a2"/>
        <w:numPr>
          <w:ilvl w:val="4"/>
          <w:numId w:val="5"/>
        </w:numPr>
      </w:pPr>
      <w:r>
        <w:t>н</w:t>
      </w:r>
      <w:r w:rsidRPr="001169DB">
        <w:t xml:space="preserve">аименование </w:t>
      </w:r>
      <w:r w:rsidR="00287DE6">
        <w:t>услуг</w:t>
      </w:r>
      <w:r>
        <w:t xml:space="preserve"> (предмет </w:t>
      </w:r>
      <w:r w:rsidR="00651419">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CF2D73">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CF2D73">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CF2D73">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651419">
        <w:t>Д</w:t>
      </w:r>
      <w:r>
        <w:t>оговора)</w:t>
      </w:r>
      <w:r w:rsidRPr="001169DB">
        <w:t xml:space="preserve"> в денежном и процентном выражении в соответствии со Сводной таблицей стоимости </w:t>
      </w:r>
      <w:r w:rsidR="00287DE6">
        <w:t>услуг</w:t>
      </w:r>
      <w:r w:rsidRPr="001169DB">
        <w:t>;</w:t>
      </w:r>
    </w:p>
    <w:p w:rsidR="00CC38E0" w:rsidRPr="001169DB" w:rsidRDefault="00CC38E0" w:rsidP="00CF2D73">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287DE6">
        <w:t>оказания услуг</w:t>
      </w:r>
      <w:r w:rsidRPr="001169DB">
        <w:t>.</w:t>
      </w:r>
    </w:p>
    <w:p w:rsidR="00F74388" w:rsidRPr="00090338" w:rsidRDefault="00F74388" w:rsidP="00CF2D73">
      <w:pPr>
        <w:pStyle w:val="2"/>
        <w:pageBreakBefore/>
        <w:numPr>
          <w:ilvl w:val="1"/>
          <w:numId w:val="5"/>
        </w:numPr>
      </w:pPr>
      <w:bookmarkStart w:id="422" w:name="_Toc418690396"/>
      <w:bookmarkStart w:id="423" w:name="_Toc418690397"/>
      <w:bookmarkStart w:id="424" w:name="_Toc418690398"/>
      <w:bookmarkStart w:id="425" w:name="_Toc418690399"/>
      <w:bookmarkStart w:id="426" w:name="_Ref90381141"/>
      <w:bookmarkStart w:id="427" w:name="_Toc90385121"/>
      <w:bookmarkStart w:id="428" w:name="_Toc478559011"/>
      <w:bookmarkStart w:id="429" w:name="_Ref90381523"/>
      <w:bookmarkStart w:id="430" w:name="_Toc90385124"/>
      <w:bookmarkEnd w:id="422"/>
      <w:bookmarkEnd w:id="423"/>
      <w:bookmarkEnd w:id="424"/>
      <w:bookmarkEnd w:id="425"/>
      <w:r w:rsidRPr="00090338">
        <w:lastRenderedPageBreak/>
        <w:t xml:space="preserve">План распределения объемов </w:t>
      </w:r>
      <w:r w:rsidR="00D74180">
        <w:t>оказания услуг</w:t>
      </w:r>
      <w:r w:rsidRPr="00090338">
        <w:t xml:space="preserve"> между генеральным </w:t>
      </w:r>
      <w:r w:rsidR="00D74180">
        <w:t>исполнителем</w:t>
      </w:r>
      <w:r w:rsidRPr="00090338">
        <w:t xml:space="preserve"> и </w:t>
      </w:r>
      <w:r w:rsidR="00D74180">
        <w:t>соисполнителем</w:t>
      </w:r>
      <w:r w:rsidRPr="00090338">
        <w:t xml:space="preserve"> (форма </w:t>
      </w:r>
      <w:fldSimple w:instr=" SEQ форма \* ARABIC ">
        <w:r w:rsidR="00411CDB">
          <w:rPr>
            <w:noProof/>
          </w:rPr>
          <w:t>16</w:t>
        </w:r>
      </w:fldSimple>
      <w:r w:rsidRPr="00090338">
        <w:t>)</w:t>
      </w:r>
      <w:bookmarkEnd w:id="426"/>
      <w:bookmarkEnd w:id="427"/>
      <w:bookmarkEnd w:id="428"/>
    </w:p>
    <w:p w:rsidR="00F74388" w:rsidRPr="00090338" w:rsidRDefault="00F74388" w:rsidP="00F74388">
      <w:pPr>
        <w:pStyle w:val="23"/>
      </w:pPr>
      <w:bookmarkStart w:id="431" w:name="_Toc90385122"/>
      <w:bookmarkStart w:id="432" w:name="_Toc478559012"/>
      <w:r w:rsidRPr="00090338">
        <w:t>Форма плана</w:t>
      </w:r>
      <w:r w:rsidR="00D74180">
        <w:t xml:space="preserve"> </w:t>
      </w:r>
      <w:r w:rsidRPr="00090338">
        <w:t xml:space="preserve">распределения объемов </w:t>
      </w:r>
      <w:r w:rsidR="00D74180">
        <w:t>оказания услуг</w:t>
      </w:r>
      <w:r w:rsidRPr="00090338">
        <w:t xml:space="preserve"> между генеральным </w:t>
      </w:r>
      <w:r w:rsidR="00D74180">
        <w:t>исполнителем</w:t>
      </w:r>
      <w:r w:rsidRPr="00090338">
        <w:t xml:space="preserve"> и </w:t>
      </w:r>
      <w:bookmarkEnd w:id="431"/>
      <w:r w:rsidR="00D74180">
        <w:t>соисполнителем</w:t>
      </w:r>
      <w:bookmarkEnd w:id="43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411CDB">
          <w:rPr>
            <w:noProof/>
          </w:rPr>
          <w:t>14</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D74180">
        <w:rPr>
          <w:b/>
          <w:sz w:val="32"/>
        </w:rPr>
        <w:t>оказания услуг</w:t>
      </w:r>
      <w:r w:rsidRPr="00090338">
        <w:rPr>
          <w:b/>
          <w:sz w:val="32"/>
        </w:rPr>
        <w:t xml:space="preserve"> между генеральным </w:t>
      </w:r>
      <w:r w:rsidR="00D74180">
        <w:rPr>
          <w:b/>
          <w:sz w:val="32"/>
        </w:rPr>
        <w:t>исполнителем</w:t>
      </w:r>
      <w:r w:rsidRPr="00090338">
        <w:rPr>
          <w:b/>
          <w:sz w:val="32"/>
        </w:rPr>
        <w:t xml:space="preserve"> и </w:t>
      </w:r>
      <w:r w:rsidR="00D74180">
        <w:rPr>
          <w:b/>
          <w:sz w:val="32"/>
        </w:rPr>
        <w:t>соисполнителем</w:t>
      </w:r>
    </w:p>
    <w:p w:rsidR="00F74388" w:rsidRPr="00090338" w:rsidRDefault="00F74388" w:rsidP="00F74388">
      <w:pPr>
        <w:ind w:firstLine="0"/>
      </w:pPr>
    </w:p>
    <w:p w:rsidR="00F74388" w:rsidRPr="00090338" w:rsidRDefault="00F74388" w:rsidP="00F74388">
      <w:pPr>
        <w:ind w:firstLine="0"/>
      </w:pPr>
      <w:r w:rsidRPr="00090338">
        <w:t xml:space="preserve">Наименование и адрес генерального </w:t>
      </w:r>
      <w:r w:rsidR="00D74180">
        <w:t>исполнителя</w:t>
      </w:r>
      <w:r w:rsidRPr="00090338">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CC38E0" w:rsidRPr="00090338" w:rsidTr="00C4380D">
        <w:trPr>
          <w:cantSplit/>
        </w:trPr>
        <w:tc>
          <w:tcPr>
            <w:tcW w:w="648" w:type="dxa"/>
            <w:vMerge w:val="restart"/>
          </w:tcPr>
          <w:p w:rsidR="00CC38E0" w:rsidRPr="00090338" w:rsidRDefault="00CC38E0" w:rsidP="00C4380D">
            <w:pPr>
              <w:pStyle w:val="af3"/>
            </w:pPr>
            <w:r w:rsidRPr="00090338">
              <w:t>№ п/п</w:t>
            </w:r>
          </w:p>
        </w:tc>
        <w:tc>
          <w:tcPr>
            <w:tcW w:w="2012" w:type="dxa"/>
            <w:vMerge w:val="restart"/>
          </w:tcPr>
          <w:p w:rsidR="00CC38E0" w:rsidRPr="00090338" w:rsidRDefault="00CC38E0" w:rsidP="00020A5B">
            <w:pPr>
              <w:pStyle w:val="af3"/>
            </w:pPr>
            <w:r w:rsidRPr="001169DB">
              <w:t xml:space="preserve">Наименование </w:t>
            </w:r>
            <w:r w:rsidR="00020A5B">
              <w:t>услуг</w:t>
            </w:r>
            <w:r>
              <w:t xml:space="preserve"> (предмет </w:t>
            </w:r>
            <w:r w:rsidR="00651419">
              <w:t>Д</w:t>
            </w:r>
            <w:r>
              <w:t xml:space="preserve">оговора, заключаемого с </w:t>
            </w:r>
            <w:r w:rsidR="00020A5B">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CC38E0" w:rsidRPr="00090338" w:rsidRDefault="00CC38E0" w:rsidP="00020A5B">
            <w:pPr>
              <w:pStyle w:val="af3"/>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020A5B">
              <w:t>соисполнителя</w:t>
            </w:r>
          </w:p>
        </w:tc>
        <w:tc>
          <w:tcPr>
            <w:tcW w:w="1559" w:type="dxa"/>
            <w:vMerge w:val="restart"/>
          </w:tcPr>
          <w:p w:rsidR="00CC38E0" w:rsidRPr="00090338" w:rsidRDefault="00CC38E0" w:rsidP="00C4380D">
            <w:pPr>
              <w:pStyle w:val="af3"/>
            </w:pPr>
            <w:r w:rsidRPr="001169DB">
              <w:rPr>
                <w:szCs w:val="22"/>
              </w:rPr>
              <w:t>Принадлежность к субъектам малого и среднего предпринимательства</w:t>
            </w:r>
            <w:r>
              <w:rPr>
                <w:szCs w:val="22"/>
              </w:rPr>
              <w:t xml:space="preserve"> (да/нет)</w:t>
            </w:r>
          </w:p>
        </w:tc>
        <w:tc>
          <w:tcPr>
            <w:tcW w:w="2793" w:type="dxa"/>
            <w:gridSpan w:val="2"/>
          </w:tcPr>
          <w:p w:rsidR="00CC38E0" w:rsidRPr="00090338" w:rsidRDefault="00CC38E0" w:rsidP="00C4380D">
            <w:pPr>
              <w:pStyle w:val="af3"/>
            </w:pPr>
            <w:r w:rsidRPr="001169DB">
              <w:t xml:space="preserve">Стоимость </w:t>
            </w:r>
            <w:r>
              <w:t xml:space="preserve">товаров, </w:t>
            </w:r>
            <w:r w:rsidRPr="001169DB">
              <w:t>работ</w:t>
            </w:r>
            <w:r>
              <w:t xml:space="preserve">, услуг (цена </w:t>
            </w:r>
            <w:r w:rsidR="00651419">
              <w:t>Д</w:t>
            </w:r>
            <w:r>
              <w:t>оговора)</w:t>
            </w:r>
          </w:p>
        </w:tc>
        <w:tc>
          <w:tcPr>
            <w:tcW w:w="1579" w:type="dxa"/>
            <w:vMerge w:val="restart"/>
          </w:tcPr>
          <w:p w:rsidR="00CC38E0" w:rsidRPr="00090338" w:rsidRDefault="00CC38E0"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2012"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559" w:type="dxa"/>
            <w:vMerge/>
          </w:tcPr>
          <w:p w:rsidR="00F74388" w:rsidRPr="00090338" w:rsidRDefault="00F74388" w:rsidP="00C4380D">
            <w:pPr>
              <w:pStyle w:val="af3"/>
            </w:pPr>
          </w:p>
        </w:tc>
        <w:tc>
          <w:tcPr>
            <w:tcW w:w="1473" w:type="dxa"/>
          </w:tcPr>
          <w:p w:rsidR="00F74388" w:rsidRPr="00090338" w:rsidRDefault="00F74388" w:rsidP="00C4380D">
            <w:pPr>
              <w:pStyle w:val="af3"/>
            </w:pPr>
            <w:r w:rsidRPr="00090338">
              <w:t>в денежном выражении, руб. (без НДС)</w:t>
            </w:r>
          </w:p>
        </w:tc>
        <w:tc>
          <w:tcPr>
            <w:tcW w:w="1320" w:type="dxa"/>
          </w:tcPr>
          <w:p w:rsidR="00F74388" w:rsidRPr="00090338" w:rsidRDefault="00F74388" w:rsidP="00020A5B">
            <w:pPr>
              <w:pStyle w:val="af3"/>
            </w:pPr>
            <w:r w:rsidRPr="00090338">
              <w:t xml:space="preserve">в % от общей стоимости </w:t>
            </w:r>
            <w:r w:rsidR="00020A5B">
              <w:t>услуг</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CF2D73">
            <w:pPr>
              <w:pStyle w:val="af6"/>
              <w:numPr>
                <w:ilvl w:val="0"/>
                <w:numId w:val="19"/>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9"/>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9"/>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t>…</w:t>
            </w: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361" w:type="dxa"/>
            <w:gridSpan w:val="3"/>
          </w:tcPr>
          <w:p w:rsidR="00F74388" w:rsidRPr="00090338" w:rsidRDefault="00F74388" w:rsidP="00C4380D">
            <w:pPr>
              <w:pStyle w:val="af6"/>
              <w:jc w:val="center"/>
              <w:rPr>
                <w:b/>
              </w:rPr>
            </w:pPr>
            <w:r w:rsidRPr="00090338">
              <w:rPr>
                <w:b/>
              </w:rPr>
              <w:lastRenderedPageBreak/>
              <w:t>ИТОГО</w:t>
            </w:r>
          </w:p>
        </w:tc>
        <w:tc>
          <w:tcPr>
            <w:tcW w:w="1559" w:type="dxa"/>
          </w:tcPr>
          <w:p w:rsidR="00F74388" w:rsidRPr="00090338" w:rsidRDefault="00F74388" w:rsidP="00C4380D">
            <w:pPr>
              <w:pStyle w:val="af6"/>
              <w:jc w:val="center"/>
              <w:rPr>
                <w:b/>
              </w:rPr>
            </w:pPr>
          </w:p>
        </w:tc>
        <w:tc>
          <w:tcPr>
            <w:tcW w:w="1473" w:type="dxa"/>
          </w:tcPr>
          <w:p w:rsidR="00F74388" w:rsidRPr="00090338" w:rsidRDefault="00F74388" w:rsidP="00C4380D">
            <w:pPr>
              <w:pStyle w:val="af6"/>
              <w:jc w:val="center"/>
              <w:rPr>
                <w:b/>
              </w:rPr>
            </w:pPr>
          </w:p>
        </w:tc>
        <w:tc>
          <w:tcPr>
            <w:tcW w:w="132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433" w:name="_Toc90385123"/>
      <w:bookmarkStart w:id="434" w:name="_Toc478559013"/>
      <w:r w:rsidRPr="00090338">
        <w:lastRenderedPageBreak/>
        <w:t>Инструкции по заполнению</w:t>
      </w:r>
      <w:bookmarkEnd w:id="433"/>
      <w:bookmarkEnd w:id="434"/>
    </w:p>
    <w:p w:rsidR="00F74388" w:rsidRPr="00090338" w:rsidRDefault="00F74388" w:rsidP="00F74388">
      <w:pPr>
        <w:pStyle w:val="a4"/>
      </w:pPr>
      <w:r w:rsidRPr="00090338">
        <w:t xml:space="preserve">Данная форма заполняется только в том случае, если заявка подается генеральным </w:t>
      </w:r>
      <w:r w:rsidR="00020A5B">
        <w:t>исполнителем</w:t>
      </w:r>
      <w:r w:rsidRPr="00090338">
        <w:t>.</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данной форме генеральный </w:t>
      </w:r>
      <w:r w:rsidR="00CA14A4">
        <w:t>исполнитель</w:t>
      </w:r>
      <w:r w:rsidRPr="00090338">
        <w:t xml:space="preserve"> указывает:</w:t>
      </w:r>
    </w:p>
    <w:p w:rsidR="00CC38E0" w:rsidRPr="001169DB" w:rsidRDefault="00CC38E0" w:rsidP="00CF2D73">
      <w:pPr>
        <w:pStyle w:val="a2"/>
        <w:numPr>
          <w:ilvl w:val="4"/>
          <w:numId w:val="5"/>
        </w:numPr>
      </w:pPr>
      <w:r>
        <w:t>н</w:t>
      </w:r>
      <w:r w:rsidRPr="001169DB">
        <w:t xml:space="preserve">аименование </w:t>
      </w:r>
      <w:r w:rsidR="00DB346F">
        <w:t>услуг</w:t>
      </w:r>
      <w:r>
        <w:t xml:space="preserve"> (предмет </w:t>
      </w:r>
      <w:r w:rsidR="00651419">
        <w:t>Д</w:t>
      </w:r>
      <w:r>
        <w:t xml:space="preserve">оговора, заключаемого с </w:t>
      </w:r>
      <w:r w:rsidR="00020A5B">
        <w:t>соисполнителем</w:t>
      </w:r>
      <w:r>
        <w:t>, с указанием количества поставляемого им товара, объема выполняемых работ, оказываемых им услуг)</w:t>
      </w:r>
      <w:r w:rsidRPr="001169DB">
        <w:t>;</w:t>
      </w:r>
    </w:p>
    <w:p w:rsidR="00CC38E0" w:rsidRDefault="00CC38E0" w:rsidP="00CF2D73">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020A5B">
        <w:t>соисполнителя</w:t>
      </w:r>
      <w:r>
        <w:t>;</w:t>
      </w:r>
    </w:p>
    <w:p w:rsidR="00CC38E0" w:rsidRPr="001169DB" w:rsidRDefault="00CC38E0" w:rsidP="00CF2D73">
      <w:pPr>
        <w:pStyle w:val="a2"/>
        <w:numPr>
          <w:ilvl w:val="4"/>
          <w:numId w:val="5"/>
        </w:numPr>
      </w:pPr>
      <w:r w:rsidRPr="001169DB">
        <w:t xml:space="preserve">принадлежность привлекаемых </w:t>
      </w:r>
      <w:r w:rsidR="009522F8">
        <w:t>соисполнителей</w:t>
      </w:r>
      <w:r w:rsidRPr="001169DB">
        <w:t xml:space="preserve"> к субъектам малого и среднего предпринимательства;</w:t>
      </w:r>
    </w:p>
    <w:p w:rsidR="00CC38E0" w:rsidRPr="001169DB" w:rsidRDefault="00CC38E0" w:rsidP="00CF2D73">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651419">
        <w:t>Д</w:t>
      </w:r>
      <w:r>
        <w:t>оговора)</w:t>
      </w:r>
      <w:r w:rsidRPr="001169DB">
        <w:t xml:space="preserve"> в денежном и процентном выражении в соответствии со Сводной таблицей стоимости </w:t>
      </w:r>
      <w:r w:rsidR="009522F8">
        <w:t>услуг</w:t>
      </w:r>
      <w:r w:rsidRPr="001169DB">
        <w:t>;</w:t>
      </w:r>
    </w:p>
    <w:p w:rsidR="00CC38E0" w:rsidRPr="001169DB" w:rsidRDefault="00CC38E0" w:rsidP="00CF2D73">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9522F8">
        <w:t>оказания услуг</w:t>
      </w:r>
      <w:r w:rsidRPr="001169DB">
        <w:t>.</w:t>
      </w:r>
    </w:p>
    <w:bookmarkEnd w:id="429"/>
    <w:bookmarkEnd w:id="430"/>
    <w:p w:rsidR="00F74388" w:rsidRPr="00090338" w:rsidRDefault="00F74388" w:rsidP="00F74388"/>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CF2D73">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CF2D73">
      <w:pPr>
        <w:pStyle w:val="2"/>
        <w:pageBreakBefore/>
        <w:numPr>
          <w:ilvl w:val="1"/>
          <w:numId w:val="5"/>
        </w:numPr>
      </w:pPr>
      <w:bookmarkStart w:id="435" w:name="_Ref316552585"/>
      <w:bookmarkStart w:id="436" w:name="_Toc478559014"/>
      <w:r w:rsidRPr="00090338">
        <w:lastRenderedPageBreak/>
        <w:t>Справка «Сведения о цепочке собственников, включая бенефициаров (в том числе конечных)»</w:t>
      </w:r>
      <w:bookmarkEnd w:id="435"/>
      <w:bookmarkEnd w:id="436"/>
      <w:r w:rsidRPr="00090338">
        <w:t xml:space="preserve"> </w:t>
      </w:r>
    </w:p>
    <w:p w:rsidR="00F74388" w:rsidRPr="00090338" w:rsidRDefault="00F74388" w:rsidP="00F74388">
      <w:pPr>
        <w:pStyle w:val="23"/>
      </w:pPr>
      <w:bookmarkStart w:id="437" w:name="_Ref316552882"/>
      <w:bookmarkStart w:id="438" w:name="_Toc478559015"/>
      <w:r w:rsidRPr="00090338">
        <w:t>Форма справки «Сведения о цепочке собственников, включая бенефициаров (в том числе конечных)»</w:t>
      </w:r>
      <w:bookmarkEnd w:id="437"/>
      <w:bookmarkEnd w:id="438"/>
    </w:p>
    <w:p w:rsidR="00F74388" w:rsidRPr="00090338" w:rsidRDefault="00F74388" w:rsidP="00C55E11">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C33705">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090338" w:rsidRDefault="005D40F2" w:rsidP="00C55E11">
      <w:pPr>
        <w:autoSpaceDE w:val="0"/>
        <w:autoSpaceDN w:val="0"/>
        <w:adjustRightInd w:val="0"/>
        <w:ind w:firstLine="0"/>
        <w:jc w:val="right"/>
        <w:outlineLvl w:val="0"/>
        <w:rPr>
          <w:sz w:val="20"/>
        </w:rPr>
      </w:pPr>
      <w:r w:rsidRPr="006F1372">
        <w:rPr>
          <w:sz w:val="20"/>
        </w:rPr>
        <w:lastRenderedPageBreak/>
        <w:t xml:space="preserve">Приложение № 1 </w:t>
      </w:r>
      <w:r>
        <w:rPr>
          <w:sz w:val="20"/>
        </w:rPr>
        <w:br/>
      </w:r>
      <w:r w:rsidRPr="006F1372">
        <w:rPr>
          <w:sz w:val="20"/>
        </w:rPr>
        <w:t xml:space="preserve">к </w:t>
      </w:r>
      <w:r w:rsidR="003D5D9B">
        <w:rPr>
          <w:sz w:val="20"/>
        </w:rPr>
        <w:t>С</w:t>
      </w:r>
      <w:r w:rsidR="003D5D9B" w:rsidRPr="006F1372">
        <w:rPr>
          <w:sz w:val="20"/>
        </w:rPr>
        <w:t xml:space="preserve">правке </w:t>
      </w:r>
      <w:r w:rsidRPr="00090338">
        <w:rPr>
          <w:sz w:val="20"/>
        </w:rPr>
        <w:t>о цепочке</w:t>
      </w:r>
      <w:r>
        <w:rPr>
          <w:sz w:val="20"/>
        </w:rPr>
        <w:t xml:space="preserve"> </w:t>
      </w:r>
      <w:r w:rsidRPr="00090338">
        <w:rPr>
          <w:sz w:val="20"/>
        </w:rPr>
        <w:t xml:space="preserve">собственников, </w:t>
      </w:r>
      <w:r>
        <w:rPr>
          <w:sz w:val="20"/>
        </w:rPr>
        <w:br/>
      </w:r>
      <w:r w:rsidRPr="00090338">
        <w:rPr>
          <w:sz w:val="20"/>
        </w:rPr>
        <w:t>включая</w:t>
      </w:r>
      <w:r>
        <w:rPr>
          <w:sz w:val="20"/>
        </w:rPr>
        <w:t xml:space="preserve"> </w:t>
      </w:r>
      <w:r w:rsidRPr="00090338">
        <w:rPr>
          <w:sz w:val="20"/>
        </w:rPr>
        <w:t>бенефициаров</w:t>
      </w:r>
      <w:r>
        <w:rPr>
          <w:sz w:val="20"/>
        </w:rPr>
        <w:t xml:space="preserve"> </w:t>
      </w:r>
      <w:r w:rsidR="00F74388" w:rsidRPr="00090338">
        <w:rPr>
          <w:sz w:val="20"/>
        </w:rPr>
        <w:t>(в том числе</w:t>
      </w:r>
      <w:r>
        <w:rPr>
          <w:sz w:val="20"/>
        </w:rPr>
        <w:t xml:space="preserve"> </w:t>
      </w:r>
      <w:r w:rsidR="00F74388" w:rsidRPr="00090338">
        <w:rPr>
          <w:sz w:val="20"/>
        </w:rPr>
        <w:t>конечных)</w:t>
      </w:r>
    </w:p>
    <w:p w:rsidR="00F74388" w:rsidRPr="00090338" w:rsidRDefault="00F74388" w:rsidP="00C55E11">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C55E11">
      <w:pPr>
        <w:autoSpaceDE w:val="0"/>
        <w:autoSpaceDN w:val="0"/>
        <w:adjustRightInd w:val="0"/>
        <w:ind w:left="567"/>
        <w:rPr>
          <w:rFonts w:eastAsia="Calibri"/>
          <w:szCs w:val="28"/>
        </w:rPr>
      </w:pPr>
    </w:p>
    <w:p w:rsidR="00F74388" w:rsidRPr="00090338" w:rsidRDefault="00F74388" w:rsidP="00CF2D73">
      <w:pPr>
        <w:widowControl w:val="0"/>
        <w:numPr>
          <w:ilvl w:val="0"/>
          <w:numId w:val="24"/>
        </w:numPr>
        <w:autoSpaceDE w:val="0"/>
        <w:autoSpaceDN w:val="0"/>
        <w:adjustRightInd w:val="0"/>
        <w:spacing w:before="120" w:line="240" w:lineRule="auto"/>
        <w:textAlignment w:val="baseline"/>
        <w:rPr>
          <w:snapToGrid/>
          <w:szCs w:val="28"/>
        </w:rPr>
      </w:pPr>
      <w:bookmarkStart w:id="439" w:name="_Toc371577603"/>
      <w:bookmarkStart w:id="440" w:name="_Toc371578754"/>
      <w:bookmarkStart w:id="441"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3D5D9B">
        <w:rPr>
          <w:snapToGrid/>
          <w:szCs w:val="28"/>
        </w:rPr>
        <w:t xml:space="preserve">, </w:t>
      </w:r>
      <w:r w:rsidR="00E56C32" w:rsidRPr="00E56C32">
        <w:rPr>
          <w:snapToGrid/>
          <w:szCs w:val="28"/>
        </w:rPr>
        <w:t>выданная не позднее 1 (одного) месяца до даты предоставления документов о цепочке собственников, включая бенефициаров (в том числе конечных),</w:t>
      </w:r>
      <w:r>
        <w:rPr>
          <w:snapToGrid/>
          <w:szCs w:val="28"/>
        </w:rPr>
        <w:t xml:space="preserve"> 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C55E11">
      <w:pPr>
        <w:widowControl w:val="0"/>
        <w:autoSpaceDE w:val="0"/>
        <w:autoSpaceDN w:val="0"/>
        <w:adjustRightInd w:val="0"/>
        <w:spacing w:before="120" w:line="240" w:lineRule="auto"/>
        <w:ind w:left="709" w:firstLine="0"/>
        <w:textAlignment w:val="baseline"/>
        <w:rPr>
          <w:snapToGrid/>
          <w:szCs w:val="28"/>
        </w:rPr>
      </w:pPr>
      <w:bookmarkStart w:id="442" w:name="_Toc371577604"/>
      <w:bookmarkStart w:id="443" w:name="_Toc371578755"/>
      <w:bookmarkEnd w:id="439"/>
      <w:bookmarkEnd w:id="440"/>
      <w:r w:rsidRPr="00AC6BD2">
        <w:rPr>
          <w:snapToGrid/>
          <w:szCs w:val="28"/>
        </w:rPr>
        <w:t>А также</w:t>
      </w:r>
      <w:r w:rsidR="00D5133E">
        <w:rPr>
          <w:snapToGrid/>
          <w:szCs w:val="28"/>
        </w:rPr>
        <w:t xml:space="preserve"> </w:t>
      </w:r>
      <w:r>
        <w:rPr>
          <w:snapToGrid/>
          <w:szCs w:val="28"/>
        </w:rPr>
        <w:t xml:space="preserve">оригиналы </w:t>
      </w:r>
      <w:r w:rsidR="00D5133E">
        <w:rPr>
          <w:snapToGrid/>
          <w:szCs w:val="28"/>
        </w:rPr>
        <w:t xml:space="preserve">или заверенные </w:t>
      </w:r>
      <w:r w:rsidR="003D5D9B" w:rsidRPr="003D5D9B">
        <w:rPr>
          <w:snapToGrid/>
          <w:szCs w:val="28"/>
        </w:rPr>
        <w:t xml:space="preserve">руководителем организации </w:t>
      </w:r>
      <w:r w:rsidR="00D5133E">
        <w:rPr>
          <w:snapToGrid/>
          <w:szCs w:val="28"/>
        </w:rPr>
        <w:t>копии</w:t>
      </w:r>
      <w:r>
        <w:rPr>
          <w:snapToGrid/>
          <w:szCs w:val="28"/>
        </w:rPr>
        <w:t xml:space="preserve"> следующих документов</w:t>
      </w:r>
      <w:r w:rsidRPr="00AC6BD2">
        <w:rPr>
          <w:snapToGrid/>
          <w:szCs w:val="28"/>
        </w:rPr>
        <w:t>:</w:t>
      </w:r>
      <w:bookmarkEnd w:id="442"/>
      <w:bookmarkEnd w:id="443"/>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44" w:name="_Toc371577605"/>
      <w:bookmarkStart w:id="445" w:name="_Toc371578756"/>
      <w:r w:rsidRPr="00090338">
        <w:rPr>
          <w:snapToGrid/>
          <w:szCs w:val="28"/>
        </w:rPr>
        <w:t>Для юридических лиц, зарегистрированных в форме акционерных обществ:</w:t>
      </w:r>
      <w:bookmarkEnd w:id="444"/>
      <w:bookmarkEnd w:id="445"/>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46" w:name="_Toc371577606"/>
      <w:bookmarkStart w:id="447" w:name="_Toc371578757"/>
      <w:r w:rsidRPr="00090338">
        <w:rPr>
          <w:snapToGrid/>
          <w:szCs w:val="28"/>
        </w:rPr>
        <w:t>список владельцев ценных бумаг;</w:t>
      </w:r>
      <w:bookmarkEnd w:id="446"/>
      <w:bookmarkEnd w:id="447"/>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48" w:name="_Toc371577609"/>
      <w:bookmarkStart w:id="449" w:name="_Toc371578760"/>
      <w:r w:rsidRPr="00090338">
        <w:rPr>
          <w:snapToGrid/>
          <w:szCs w:val="28"/>
        </w:rPr>
        <w:t>Для юридических лиц, зарегистрированных в форме обществ с ограниченной ответственностью:</w:t>
      </w:r>
      <w:bookmarkEnd w:id="448"/>
      <w:bookmarkEnd w:id="449"/>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50" w:name="_Toc371577612"/>
      <w:bookmarkStart w:id="451" w:name="_Toc371578763"/>
      <w:r w:rsidRPr="00090338">
        <w:rPr>
          <w:snapToGrid/>
          <w:szCs w:val="28"/>
        </w:rPr>
        <w:t>устав.</w:t>
      </w:r>
      <w:bookmarkEnd w:id="450"/>
      <w:bookmarkEnd w:id="451"/>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52" w:name="_Toc371577613"/>
      <w:bookmarkStart w:id="453"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52"/>
      <w:bookmarkEnd w:id="453"/>
      <w:r w:rsidRPr="00090338">
        <w:rPr>
          <w:snapToGrid/>
          <w:szCs w:val="28"/>
        </w:rPr>
        <w:t xml:space="preserve"> </w:t>
      </w:r>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54" w:name="_Toc371577614"/>
      <w:bookmarkStart w:id="455" w:name="_Toc371578765"/>
      <w:r w:rsidRPr="00090338">
        <w:rPr>
          <w:snapToGrid/>
          <w:szCs w:val="28"/>
        </w:rPr>
        <w:t>учредительный договор или положение;</w:t>
      </w:r>
      <w:bookmarkEnd w:id="454"/>
      <w:bookmarkEnd w:id="455"/>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56" w:name="_Toc371577615"/>
      <w:bookmarkStart w:id="457" w:name="_Toc371578766"/>
      <w:r w:rsidRPr="00090338">
        <w:rPr>
          <w:snapToGrid/>
          <w:szCs w:val="28"/>
        </w:rPr>
        <w:t>решение о создании.</w:t>
      </w:r>
      <w:bookmarkEnd w:id="456"/>
      <w:bookmarkEnd w:id="457"/>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58" w:name="_Toc371577616"/>
      <w:bookmarkStart w:id="459" w:name="_Toc371578767"/>
      <w:r w:rsidRPr="00090338">
        <w:rPr>
          <w:snapToGrid/>
          <w:szCs w:val="28"/>
        </w:rPr>
        <w:t>Для юридических лиц, зарегистрированных в форме фонда:</w:t>
      </w:r>
      <w:bookmarkEnd w:id="458"/>
      <w:bookmarkEnd w:id="459"/>
      <w:r w:rsidRPr="00090338">
        <w:rPr>
          <w:snapToGrid/>
          <w:szCs w:val="28"/>
        </w:rPr>
        <w:t xml:space="preserve"> </w:t>
      </w:r>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60" w:name="_Toc371577617"/>
      <w:bookmarkStart w:id="461" w:name="_Toc371578768"/>
      <w:r w:rsidRPr="00090338">
        <w:rPr>
          <w:snapToGrid/>
          <w:szCs w:val="28"/>
        </w:rPr>
        <w:t>документ о выборе (назначении) попечительского совета фонда;</w:t>
      </w:r>
      <w:bookmarkEnd w:id="460"/>
      <w:bookmarkEnd w:id="461"/>
      <w:r w:rsidRPr="00090338">
        <w:rPr>
          <w:snapToGrid/>
          <w:szCs w:val="28"/>
        </w:rPr>
        <w:t xml:space="preserve"> </w:t>
      </w:r>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62" w:name="_Toc371577618"/>
      <w:bookmarkStart w:id="463" w:name="_Toc371578769"/>
      <w:r w:rsidRPr="00090338">
        <w:rPr>
          <w:snapToGrid/>
          <w:szCs w:val="28"/>
        </w:rPr>
        <w:t>решение о создании.</w:t>
      </w:r>
      <w:bookmarkEnd w:id="462"/>
      <w:bookmarkEnd w:id="463"/>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64" w:name="_Toc371577619"/>
      <w:bookmarkStart w:id="465" w:name="_Toc371578770"/>
      <w:r w:rsidRPr="00090338">
        <w:rPr>
          <w:snapToGrid/>
          <w:szCs w:val="28"/>
        </w:rPr>
        <w:t>Для юридических лиц, зарегистрированных в форме некоммерческого партнерства:</w:t>
      </w:r>
      <w:bookmarkEnd w:id="464"/>
      <w:bookmarkEnd w:id="465"/>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66" w:name="_Toc371577620"/>
      <w:bookmarkStart w:id="467" w:name="_Toc371578771"/>
      <w:r w:rsidRPr="00090338">
        <w:rPr>
          <w:snapToGrid/>
          <w:szCs w:val="28"/>
        </w:rPr>
        <w:lastRenderedPageBreak/>
        <w:t>решение и договор о создании.</w:t>
      </w:r>
      <w:bookmarkEnd w:id="466"/>
      <w:bookmarkEnd w:id="467"/>
      <w:r w:rsidRPr="00090338">
        <w:rPr>
          <w:snapToGrid/>
          <w:szCs w:val="28"/>
        </w:rPr>
        <w:t xml:space="preserve"> </w:t>
      </w:r>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68" w:name="_Toc371577621"/>
      <w:bookmarkStart w:id="469"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68"/>
      <w:bookmarkEnd w:id="469"/>
      <w:r w:rsidRPr="00090338">
        <w:rPr>
          <w:snapToGrid/>
          <w:szCs w:val="28"/>
        </w:rPr>
        <w:t xml:space="preserve"> </w:t>
      </w:r>
    </w:p>
    <w:p w:rsidR="00F74388" w:rsidRPr="00090338" w:rsidRDefault="00F74388" w:rsidP="00C55E11">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CF2D73">
      <w:pPr>
        <w:widowControl w:val="0"/>
        <w:numPr>
          <w:ilvl w:val="0"/>
          <w:numId w:val="28"/>
        </w:numPr>
        <w:autoSpaceDE w:val="0"/>
        <w:autoSpaceDN w:val="0"/>
        <w:adjustRightInd w:val="0"/>
        <w:spacing w:before="120" w:line="240" w:lineRule="auto"/>
        <w:textAlignment w:val="baseline"/>
        <w:rPr>
          <w:snapToGrid/>
          <w:szCs w:val="28"/>
        </w:rPr>
      </w:pPr>
      <w:bookmarkStart w:id="470" w:name="_Toc371577622"/>
      <w:bookmarkStart w:id="471"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70"/>
      <w:bookmarkEnd w:id="471"/>
    </w:p>
    <w:p w:rsidR="00F74388" w:rsidRPr="00090338" w:rsidRDefault="00F74388" w:rsidP="00CF2D7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472" w:name="_Toc371577623"/>
      <w:bookmarkStart w:id="473" w:name="_Toc371578774"/>
      <w:r w:rsidRPr="00090338">
        <w:rPr>
          <w:snapToGrid/>
          <w:szCs w:val="28"/>
        </w:rPr>
        <w:t>выписка из торгового реестра страны инкорпорации;</w:t>
      </w:r>
      <w:bookmarkEnd w:id="472"/>
      <w:bookmarkEnd w:id="473"/>
    </w:p>
    <w:p w:rsidR="00F74388" w:rsidRPr="00090338" w:rsidRDefault="00F74388" w:rsidP="00CF2D7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474" w:name="_Toc371577624"/>
      <w:bookmarkStart w:id="475"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74"/>
      <w:bookmarkEnd w:id="475"/>
    </w:p>
    <w:p w:rsidR="00F74388" w:rsidRPr="00090338" w:rsidRDefault="00F74388" w:rsidP="00C55E11">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CF2D73">
      <w:pPr>
        <w:widowControl w:val="0"/>
        <w:numPr>
          <w:ilvl w:val="0"/>
          <w:numId w:val="28"/>
        </w:numPr>
        <w:autoSpaceDE w:val="0"/>
        <w:autoSpaceDN w:val="0"/>
        <w:adjustRightInd w:val="0"/>
        <w:spacing w:before="120" w:line="240" w:lineRule="auto"/>
        <w:textAlignment w:val="baseline"/>
        <w:rPr>
          <w:snapToGrid/>
          <w:szCs w:val="28"/>
        </w:rPr>
      </w:pPr>
      <w:bookmarkStart w:id="476" w:name="_Toc371577625"/>
      <w:bookmarkStart w:id="477"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76"/>
      <w:bookmarkEnd w:id="477"/>
    </w:p>
    <w:p w:rsidR="00F74388" w:rsidRPr="00090338" w:rsidRDefault="00F74388" w:rsidP="00C55E11">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CF2D73">
      <w:pPr>
        <w:widowControl w:val="0"/>
        <w:numPr>
          <w:ilvl w:val="0"/>
          <w:numId w:val="28"/>
        </w:numPr>
        <w:autoSpaceDE w:val="0"/>
        <w:autoSpaceDN w:val="0"/>
        <w:adjustRightInd w:val="0"/>
        <w:spacing w:before="120" w:line="240" w:lineRule="auto"/>
        <w:textAlignment w:val="baseline"/>
        <w:rPr>
          <w:snapToGrid/>
          <w:szCs w:val="28"/>
        </w:rPr>
      </w:pPr>
      <w:bookmarkStart w:id="478" w:name="_Toc371577626"/>
      <w:bookmarkStart w:id="479" w:name="_Toc371578777"/>
      <w:r w:rsidRPr="00090338">
        <w:rPr>
          <w:snapToGrid/>
          <w:szCs w:val="28"/>
        </w:rPr>
        <w:t xml:space="preserve">Для </w:t>
      </w:r>
      <w:r w:rsidR="003D5D9B">
        <w:rPr>
          <w:snapToGrid/>
          <w:szCs w:val="28"/>
        </w:rPr>
        <w:t xml:space="preserve">всех </w:t>
      </w:r>
      <w:r w:rsidRPr="00090338">
        <w:rPr>
          <w:snapToGrid/>
          <w:szCs w:val="28"/>
        </w:rPr>
        <w:t xml:space="preserve">физических лиц, </w:t>
      </w:r>
      <w:r w:rsidR="003D5D9B" w:rsidRPr="003D5D9B">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w:t>
      </w:r>
      <w:r w:rsidRPr="003D5D9B">
        <w:rPr>
          <w:b/>
          <w:snapToGrid/>
          <w:szCs w:val="28"/>
        </w:rPr>
        <w:t xml:space="preserve">оригинал Согласия на </w:t>
      </w:r>
      <w:r w:rsidR="00C33705" w:rsidRPr="003D5D9B">
        <w:rPr>
          <w:b/>
          <w:snapToGrid/>
          <w:szCs w:val="28"/>
        </w:rPr>
        <w:t xml:space="preserve">обработку и </w:t>
      </w:r>
      <w:r w:rsidRPr="003D5D9B">
        <w:rPr>
          <w:b/>
          <w:snapToGrid/>
          <w:szCs w:val="28"/>
        </w:rPr>
        <w:t>передачу персональных и охраняемых законом данных</w:t>
      </w:r>
      <w:r w:rsidRPr="00090338">
        <w:rPr>
          <w:snapToGrid/>
          <w:szCs w:val="28"/>
        </w:rPr>
        <w:t xml:space="preserve"> по форме </w:t>
      </w:r>
      <w:r w:rsidR="003D5D9B" w:rsidRPr="00090338">
        <w:rPr>
          <w:snapToGrid/>
          <w:szCs w:val="28"/>
        </w:rPr>
        <w:t>Приложени</w:t>
      </w:r>
      <w:r w:rsidR="003D5D9B">
        <w:rPr>
          <w:snapToGrid/>
          <w:szCs w:val="28"/>
        </w:rPr>
        <w:t xml:space="preserve">я 2 </w:t>
      </w:r>
      <w:r w:rsidR="003D5D9B" w:rsidRPr="003D5D9B">
        <w:rPr>
          <w:snapToGrid/>
          <w:szCs w:val="28"/>
        </w:rPr>
        <w:t>к Справке о цепочке собственников, включая бенефициаров (в том числе конечных)</w:t>
      </w:r>
      <w:r w:rsidRPr="00090338">
        <w:rPr>
          <w:snapToGrid/>
          <w:szCs w:val="28"/>
        </w:rPr>
        <w:t>.</w:t>
      </w:r>
      <w:bookmarkEnd w:id="478"/>
      <w:bookmarkEnd w:id="479"/>
    </w:p>
    <w:p w:rsidR="00F74388" w:rsidRPr="00090338" w:rsidRDefault="00F74388">
      <w:pPr>
        <w:spacing w:after="200" w:line="276" w:lineRule="auto"/>
        <w:ind w:left="567"/>
        <w:rPr>
          <w:rFonts w:eastAsia="Calibri"/>
          <w:szCs w:val="24"/>
        </w:rPr>
      </w:pPr>
    </w:p>
    <w:p w:rsidR="00F74388" w:rsidRPr="00090338" w:rsidRDefault="00F74388" w:rsidP="00C55E11">
      <w:pPr>
        <w:pageBreakBefore/>
        <w:autoSpaceDE w:val="0"/>
        <w:autoSpaceDN w:val="0"/>
        <w:adjustRightInd w:val="0"/>
        <w:jc w:val="right"/>
        <w:rPr>
          <w:rFonts w:eastAsia="Calibri"/>
          <w:sz w:val="20"/>
        </w:rPr>
      </w:pPr>
    </w:p>
    <w:p w:rsidR="00F74388" w:rsidRPr="00090338" w:rsidRDefault="005D40F2">
      <w:pPr>
        <w:autoSpaceDE w:val="0"/>
        <w:autoSpaceDN w:val="0"/>
        <w:adjustRightInd w:val="0"/>
        <w:jc w:val="right"/>
        <w:outlineLvl w:val="0"/>
        <w:rPr>
          <w:rFonts w:eastAsia="Calibri"/>
          <w:szCs w:val="24"/>
        </w:rPr>
      </w:pPr>
      <w:r>
        <w:rPr>
          <w:sz w:val="20"/>
        </w:rPr>
        <w:br/>
        <w:t>Приложение №2</w:t>
      </w:r>
      <w:r>
        <w:rPr>
          <w:sz w:val="20"/>
        </w:rPr>
        <w:br/>
        <w:t xml:space="preserve"> к </w:t>
      </w:r>
      <w:r w:rsidR="003D5D9B">
        <w:rPr>
          <w:sz w:val="20"/>
        </w:rPr>
        <w:t xml:space="preserve">Справке </w:t>
      </w:r>
      <w:r>
        <w:rPr>
          <w:sz w:val="20"/>
        </w:rPr>
        <w:t xml:space="preserve">о цепочке собственников, </w:t>
      </w:r>
      <w:r>
        <w:rPr>
          <w:sz w:val="20"/>
        </w:rPr>
        <w:br/>
        <w:t xml:space="preserve">включая </w:t>
      </w:r>
      <w:r w:rsidR="00F74388" w:rsidRPr="00090338">
        <w:rPr>
          <w:sz w:val="20"/>
        </w:rPr>
        <w:t>бенефициаров (в том числе конечных)</w:t>
      </w:r>
    </w:p>
    <w:p w:rsidR="00F74388" w:rsidRPr="00090338" w:rsidRDefault="00F74388" w:rsidP="00C55E11">
      <w:pPr>
        <w:autoSpaceDE w:val="0"/>
        <w:autoSpaceDN w:val="0"/>
        <w:adjustRightInd w:val="0"/>
        <w:jc w:val="right"/>
        <w:rPr>
          <w:rFonts w:eastAsia="Calibri"/>
          <w:szCs w:val="24"/>
        </w:rPr>
      </w:pPr>
    </w:p>
    <w:p w:rsidR="00F74388" w:rsidRPr="00090338" w:rsidRDefault="005D40F2" w:rsidP="00C55E11">
      <w:pPr>
        <w:autoSpaceDE w:val="0"/>
        <w:autoSpaceDN w:val="0"/>
        <w:adjustRightInd w:val="0"/>
        <w:ind w:right="-1" w:firstLine="0"/>
        <w:jc w:val="center"/>
        <w:outlineLvl w:val="0"/>
      </w:pPr>
      <w:r>
        <w:br/>
      </w:r>
      <w:r w:rsidR="0035084F">
        <w:t xml:space="preserve">Согласие на </w:t>
      </w:r>
      <w:r w:rsidR="00C33705" w:rsidRPr="00C33705">
        <w:t xml:space="preserve">обработку и </w:t>
      </w:r>
      <w:r w:rsidR="0035084F">
        <w:t xml:space="preserve">передачу </w:t>
      </w:r>
      <w:r w:rsidR="0035084F">
        <w:br/>
      </w:r>
      <w:r w:rsidR="00F74388" w:rsidRPr="00090338">
        <w:t>персональных и иных охраняемых законом данных</w:t>
      </w:r>
    </w:p>
    <w:p w:rsidR="00F74388" w:rsidRPr="00090338" w:rsidRDefault="00F74388" w:rsidP="00C55E11">
      <w:pPr>
        <w:autoSpaceDE w:val="0"/>
        <w:autoSpaceDN w:val="0"/>
        <w:adjustRightInd w:val="0"/>
        <w:jc w:val="center"/>
      </w:pPr>
    </w:p>
    <w:p w:rsidR="00F74388" w:rsidRPr="00090338" w:rsidRDefault="00F74388" w:rsidP="00C55E11">
      <w:pPr>
        <w:widowControl w:val="0"/>
        <w:autoSpaceDE w:val="0"/>
        <w:autoSpaceDN w:val="0"/>
        <w:adjustRightInd w:val="0"/>
        <w:spacing w:before="100" w:line="240" w:lineRule="auto"/>
        <w:ind w:firstLine="0"/>
        <w:textAlignment w:val="baseline"/>
        <w:rPr>
          <w:snapToGrid/>
          <w:szCs w:val="28"/>
        </w:rPr>
      </w:pPr>
      <w:bookmarkStart w:id="480" w:name="_Toc371577629"/>
      <w:bookmarkStart w:id="481" w:name="_Toc371578780"/>
      <w:r w:rsidRPr="00090338">
        <w:rPr>
          <w:snapToGrid/>
          <w:szCs w:val="28"/>
        </w:rPr>
        <w:t>Я, ________________________________________________________________</w:t>
      </w:r>
      <w:bookmarkEnd w:id="480"/>
      <w:bookmarkEnd w:id="481"/>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82" w:name="_Toc371577630"/>
      <w:bookmarkStart w:id="483" w:name="_Toc371578781"/>
      <w:r w:rsidRPr="00090338">
        <w:rPr>
          <w:snapToGrid/>
          <w:sz w:val="24"/>
          <w:szCs w:val="24"/>
        </w:rPr>
        <w:t>(полностью фамилия, имя, отчество)</w:t>
      </w:r>
      <w:bookmarkEnd w:id="482"/>
      <w:bookmarkEnd w:id="483"/>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84" w:name="_Toc371577631"/>
      <w:bookmarkStart w:id="485" w:name="_Toc371578782"/>
      <w:r w:rsidRPr="00090338">
        <w:rPr>
          <w:snapToGrid/>
          <w:szCs w:val="28"/>
        </w:rPr>
        <w:t>__________________________________________________________________</w:t>
      </w:r>
      <w:bookmarkEnd w:id="484"/>
      <w:bookmarkEnd w:id="485"/>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86" w:name="_Toc371577632"/>
      <w:bookmarkStart w:id="487" w:name="_Toc371578783"/>
      <w:r w:rsidRPr="00090338">
        <w:rPr>
          <w:snapToGrid/>
          <w:sz w:val="24"/>
          <w:szCs w:val="24"/>
        </w:rPr>
        <w:t>(дата, месяц, год и место рождения)</w:t>
      </w:r>
      <w:bookmarkEnd w:id="486"/>
      <w:bookmarkEnd w:id="487"/>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88" w:name="_Toc371577633"/>
      <w:bookmarkStart w:id="489" w:name="_Toc371578784"/>
      <w:r w:rsidRPr="00090338">
        <w:rPr>
          <w:snapToGrid/>
          <w:szCs w:val="28"/>
        </w:rPr>
        <w:t>__________________________________________________________________</w:t>
      </w:r>
      <w:bookmarkEnd w:id="488"/>
      <w:bookmarkEnd w:id="489"/>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90" w:name="_Toc371577634"/>
      <w:bookmarkStart w:id="491" w:name="_Toc371578785"/>
      <w:r w:rsidRPr="00090338">
        <w:rPr>
          <w:snapToGrid/>
          <w:sz w:val="24"/>
          <w:szCs w:val="24"/>
        </w:rPr>
        <w:t>(идентификационный номер налогоплательщика (ИНН))</w:t>
      </w:r>
      <w:bookmarkEnd w:id="490"/>
      <w:bookmarkEnd w:id="491"/>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92" w:name="_Toc371577635"/>
      <w:bookmarkStart w:id="493" w:name="_Toc371578786"/>
      <w:r w:rsidRPr="00090338">
        <w:rPr>
          <w:snapToGrid/>
          <w:szCs w:val="28"/>
        </w:rPr>
        <w:t>__________________________________________________________________,</w:t>
      </w:r>
      <w:bookmarkEnd w:id="492"/>
      <w:bookmarkEnd w:id="493"/>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94" w:name="_Toc371577636"/>
      <w:bookmarkStart w:id="495"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94"/>
      <w:bookmarkEnd w:id="495"/>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96" w:name="_Toc371577637"/>
      <w:bookmarkStart w:id="497" w:name="_Toc371578788"/>
      <w:r w:rsidRPr="00090338">
        <w:rPr>
          <w:snapToGrid/>
          <w:szCs w:val="28"/>
        </w:rPr>
        <w:t>__________________________________________________________________,</w:t>
      </w:r>
      <w:bookmarkEnd w:id="496"/>
      <w:bookmarkEnd w:id="497"/>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98" w:name="_Toc371577638"/>
      <w:bookmarkStart w:id="499" w:name="_Toc371578789"/>
      <w:r w:rsidRPr="00090338">
        <w:rPr>
          <w:snapToGrid/>
          <w:sz w:val="24"/>
          <w:szCs w:val="24"/>
        </w:rPr>
        <w:t>(зарегистрированный по адресу)</w:t>
      </w:r>
      <w:bookmarkEnd w:id="498"/>
      <w:bookmarkEnd w:id="499"/>
    </w:p>
    <w:p w:rsidR="00F74388" w:rsidRPr="00090338" w:rsidRDefault="00F74388" w:rsidP="00C55E11">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C55E11">
      <w:pPr>
        <w:widowControl w:val="0"/>
        <w:autoSpaceDE w:val="0"/>
        <w:autoSpaceDN w:val="0"/>
        <w:adjustRightInd w:val="0"/>
        <w:spacing w:before="100" w:after="100" w:line="360" w:lineRule="atLeast"/>
        <w:ind w:firstLine="0"/>
        <w:textAlignment w:val="baseline"/>
        <w:rPr>
          <w:snapToGrid/>
          <w:szCs w:val="28"/>
        </w:rPr>
      </w:pPr>
      <w:bookmarkStart w:id="500" w:name="_Toc371577639"/>
      <w:bookmarkStart w:id="501"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C33705" w:rsidRPr="00C33705">
        <w:rPr>
          <w:snapToGrid/>
          <w:szCs w:val="28"/>
        </w:rPr>
        <w:t xml:space="preserve">обработку и </w:t>
      </w:r>
      <w:r w:rsidRPr="00090338">
        <w:rPr>
          <w:snapToGrid/>
          <w:szCs w:val="28"/>
        </w:rPr>
        <w:t xml:space="preserve">передачу </w:t>
      </w:r>
      <w:r w:rsidR="00360EB3" w:rsidRPr="00360EB3">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3D5D9B">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F31F7">
        <w:rPr>
          <w:snapToGrid/>
          <w:szCs w:val="28"/>
        </w:rPr>
        <w:t>, А</w:t>
      </w:r>
      <w:r w:rsidR="007F31F7" w:rsidRPr="00090338">
        <w:rPr>
          <w:snapToGrid/>
          <w:szCs w:val="28"/>
        </w:rPr>
        <w:t>кционерным обществом «</w:t>
      </w:r>
      <w:r w:rsidR="007F31F7">
        <w:rPr>
          <w:snapToGrid/>
          <w:szCs w:val="28"/>
        </w:rPr>
        <w:t>Чувашская энергосбытовая компания</w:t>
      </w:r>
      <w:r w:rsidR="007F31F7" w:rsidRPr="00090338">
        <w:rPr>
          <w:snapToGrid/>
          <w:szCs w:val="28"/>
        </w:rPr>
        <w:t>» (сокращенное наименование: АО «</w:t>
      </w:r>
      <w:r w:rsidR="001859C9">
        <w:rPr>
          <w:snapToGrid/>
          <w:szCs w:val="28"/>
        </w:rPr>
        <w:t>ЧУВАШСКАЯ ЭНЕРГОСБЫТОВАЯ КОМПАНИЯ</w:t>
      </w:r>
      <w:r w:rsidR="007F31F7" w:rsidRPr="00090338">
        <w:rPr>
          <w:snapToGrid/>
          <w:szCs w:val="28"/>
        </w:rPr>
        <w:t xml:space="preserve">», место нахождения: </w:t>
      </w:r>
      <w:r w:rsidR="007F31F7" w:rsidRPr="00DC27B8">
        <w:rPr>
          <w:snapToGrid/>
          <w:szCs w:val="28"/>
        </w:rPr>
        <w:t>428020, Россия, Чувашская Республика, г.Чебоксары, ул. Федора Гладкова, д.13А</w:t>
      </w:r>
      <w:r w:rsidR="007F31F7" w:rsidRPr="00090338">
        <w:rPr>
          <w:snapToGrid/>
          <w:szCs w:val="28"/>
        </w:rPr>
        <w:t xml:space="preserve">, ОГРН: </w:t>
      </w:r>
      <w:r w:rsidR="007F31F7" w:rsidRPr="00DC27B8">
        <w:rPr>
          <w:snapToGrid/>
          <w:szCs w:val="28"/>
        </w:rPr>
        <w:t>1052128000033</w:t>
      </w:r>
      <w:r w:rsidR="007F31F7" w:rsidRPr="00090338">
        <w:rPr>
          <w:snapToGrid/>
          <w:szCs w:val="28"/>
        </w:rPr>
        <w:t xml:space="preserve">, ИНН: </w:t>
      </w:r>
      <w:r w:rsidR="007F31F7" w:rsidRPr="00DC27B8">
        <w:rPr>
          <w:snapToGrid/>
          <w:szCs w:val="28"/>
        </w:rPr>
        <w:t>2128700232</w:t>
      </w:r>
      <w:r w:rsidR="007F31F7" w:rsidRPr="00090338">
        <w:rPr>
          <w:snapToGrid/>
          <w:szCs w:val="28"/>
        </w:rPr>
        <w:t xml:space="preserve">, КПП: </w:t>
      </w:r>
      <w:r w:rsidR="007F31F7" w:rsidRPr="00DC27B8">
        <w:rPr>
          <w:snapToGrid/>
          <w:szCs w:val="28"/>
        </w:rPr>
        <w:t>213001001</w:t>
      </w:r>
      <w:r w:rsidR="007F31F7" w:rsidRPr="00090338">
        <w:rPr>
          <w:snapToGrid/>
          <w:szCs w:val="28"/>
        </w:rPr>
        <w:t>)</w:t>
      </w:r>
      <w:r w:rsidRPr="00090338">
        <w:rPr>
          <w:snapToGrid/>
          <w:szCs w:val="28"/>
        </w:rPr>
        <w:t xml:space="preserve"> в Министерство энергетики Российской Федерации </w:t>
      </w:r>
      <w:r w:rsidRPr="00090338">
        <w:rPr>
          <w:snapToGrid/>
          <w:szCs w:val="28"/>
        </w:rPr>
        <w:lastRenderedPageBreak/>
        <w:t>(адрес: 107996, город Москва, ГСП-6, улица Щепкина, дом 42) следующих своих данных:</w:t>
      </w:r>
      <w:bookmarkEnd w:id="500"/>
      <w:bookmarkEnd w:id="501"/>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02" w:name="_Toc371577640"/>
      <w:bookmarkStart w:id="503"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502"/>
      <w:bookmarkEnd w:id="503"/>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04" w:name="_Toc371577641"/>
      <w:bookmarkStart w:id="505" w:name="_Toc371578792"/>
      <w:r w:rsidRPr="00090338">
        <w:rPr>
          <w:snapToGrid/>
          <w:szCs w:val="28"/>
        </w:rPr>
        <w:t>иных охраняемых законом данных: _____________________________.</w:t>
      </w:r>
      <w:bookmarkEnd w:id="504"/>
      <w:bookmarkEnd w:id="505"/>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506" w:name="_Toc371577642"/>
      <w:bookmarkStart w:id="507" w:name="_Toc371578793"/>
      <w:r w:rsidRPr="00090338">
        <w:rPr>
          <w:snapToGrid/>
          <w:sz w:val="24"/>
          <w:szCs w:val="24"/>
        </w:rPr>
        <w:t>(указать каких)</w:t>
      </w:r>
      <w:bookmarkEnd w:id="506"/>
      <w:bookmarkEnd w:id="507"/>
    </w:p>
    <w:p w:rsidR="00F74388" w:rsidRPr="00090338" w:rsidRDefault="00F74388" w:rsidP="00C55E11">
      <w:pPr>
        <w:widowControl w:val="0"/>
        <w:autoSpaceDE w:val="0"/>
        <w:autoSpaceDN w:val="0"/>
        <w:adjustRightInd w:val="0"/>
        <w:spacing w:before="100" w:line="240" w:lineRule="auto"/>
        <w:contextualSpacing/>
        <w:textAlignment w:val="baseline"/>
        <w:rPr>
          <w:snapToGrid/>
          <w:szCs w:val="28"/>
        </w:rPr>
      </w:pPr>
      <w:bookmarkStart w:id="508" w:name="_Toc371577643"/>
      <w:bookmarkStart w:id="509"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508"/>
      <w:bookmarkEnd w:id="509"/>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10" w:name="_Toc371577644"/>
      <w:bookmarkStart w:id="511" w:name="_Toc371578795"/>
      <w:r w:rsidRPr="00090338">
        <w:rPr>
          <w:snapToGrid/>
          <w:szCs w:val="28"/>
        </w:rPr>
        <w:t>запрет на разглашение указанных сведений;</w:t>
      </w:r>
      <w:bookmarkEnd w:id="510"/>
      <w:bookmarkEnd w:id="511"/>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12" w:name="_Toc371577645"/>
      <w:bookmarkStart w:id="513" w:name="_Toc371578796"/>
      <w:r w:rsidRPr="00090338">
        <w:rPr>
          <w:snapToGrid/>
          <w:szCs w:val="28"/>
        </w:rPr>
        <w:t>требования к специальному режиму хранения указанных сведений и доступа к ним;</w:t>
      </w:r>
      <w:bookmarkEnd w:id="512"/>
      <w:bookmarkEnd w:id="513"/>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14" w:name="_Toc371577646"/>
      <w:bookmarkStart w:id="515"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514"/>
      <w:bookmarkEnd w:id="515"/>
    </w:p>
    <w:p w:rsidR="00F74388" w:rsidRPr="00090338" w:rsidRDefault="00F74388" w:rsidP="00C55E11">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C55E11">
      <w:pPr>
        <w:widowControl w:val="0"/>
        <w:autoSpaceDE w:val="0"/>
        <w:autoSpaceDN w:val="0"/>
        <w:adjustRightInd w:val="0"/>
        <w:spacing w:before="100" w:line="240" w:lineRule="auto"/>
        <w:ind w:firstLine="720"/>
        <w:contextualSpacing/>
        <w:textAlignment w:val="baseline"/>
        <w:rPr>
          <w:snapToGrid/>
          <w:szCs w:val="28"/>
        </w:rPr>
      </w:pPr>
      <w:bookmarkStart w:id="516" w:name="_Toc371577647"/>
      <w:bookmarkStart w:id="517"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16"/>
      <w:bookmarkEnd w:id="517"/>
    </w:p>
    <w:p w:rsidR="00F74388" w:rsidRPr="00090338" w:rsidRDefault="00F74388" w:rsidP="00C55E11">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C55E11">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C55E11">
      <w:pPr>
        <w:spacing w:line="240" w:lineRule="auto"/>
        <w:ind w:left="720"/>
        <w:contextualSpacing/>
        <w:rPr>
          <w:szCs w:val="28"/>
        </w:rPr>
      </w:pPr>
      <w:bookmarkStart w:id="518" w:name="_Toc371577648"/>
      <w:bookmarkStart w:id="519" w:name="_Toc371578799"/>
      <w:r w:rsidRPr="00090338">
        <w:rPr>
          <w:szCs w:val="28"/>
        </w:rPr>
        <w:t>______________                                      ___________________________</w:t>
      </w:r>
      <w:bookmarkEnd w:id="518"/>
      <w:bookmarkEnd w:id="519"/>
    </w:p>
    <w:p w:rsidR="00F74388" w:rsidRPr="00090338" w:rsidRDefault="00F74388" w:rsidP="00C55E11">
      <w:pPr>
        <w:spacing w:line="240" w:lineRule="auto"/>
        <w:jc w:val="center"/>
        <w:rPr>
          <w:szCs w:val="28"/>
        </w:rPr>
      </w:pPr>
      <w:r w:rsidRPr="00090338">
        <w:t xml:space="preserve">  </w:t>
      </w:r>
      <w:bookmarkStart w:id="520" w:name="_Toc371577649"/>
      <w:bookmarkStart w:id="521" w:name="_Toc371578800"/>
      <w:r w:rsidRPr="00090338">
        <w:t>(дата)</w:t>
      </w:r>
      <w:r w:rsidRPr="00090338">
        <w:tab/>
      </w:r>
      <w:r w:rsidRPr="00090338">
        <w:tab/>
      </w:r>
      <w:r w:rsidRPr="00090338">
        <w:tab/>
      </w:r>
      <w:r w:rsidRPr="00090338">
        <w:tab/>
      </w:r>
      <w:r w:rsidRPr="00090338">
        <w:tab/>
      </w:r>
      <w:r w:rsidRPr="00090338">
        <w:tab/>
        <w:t xml:space="preserve">              (подпись)</w:t>
      </w:r>
      <w:bookmarkEnd w:id="520"/>
      <w:bookmarkEnd w:id="521"/>
    </w:p>
    <w:p w:rsidR="00F74388" w:rsidRPr="00090338" w:rsidRDefault="00F74388">
      <w:pPr>
        <w:shd w:val="clear" w:color="auto" w:fill="FFFFFF"/>
        <w:spacing w:line="240" w:lineRule="auto"/>
        <w:ind w:left="360"/>
        <w:rPr>
          <w:szCs w:val="28"/>
          <w:lang w:val="en-US"/>
        </w:rPr>
      </w:pPr>
    </w:p>
    <w:p w:rsidR="00F74388" w:rsidRPr="00090338" w:rsidRDefault="00F74388" w:rsidP="00CF2D73">
      <w:pPr>
        <w:pStyle w:val="1"/>
        <w:numPr>
          <w:ilvl w:val="0"/>
          <w:numId w:val="5"/>
        </w:numPr>
      </w:pPr>
      <w:bookmarkStart w:id="522" w:name="_Ref384123551"/>
      <w:bookmarkStart w:id="523" w:name="_Ref384123555"/>
      <w:bookmarkStart w:id="524" w:name="_Toc478559016"/>
      <w:r w:rsidRPr="00090338">
        <w:lastRenderedPageBreak/>
        <w:t>Приложение № 1 - Технические требования</w:t>
      </w:r>
      <w:bookmarkEnd w:id="522"/>
      <w:bookmarkEnd w:id="523"/>
      <w:bookmarkEnd w:id="524"/>
      <w:r w:rsidRPr="00090338">
        <w:t xml:space="preserve"> </w:t>
      </w:r>
      <w:bookmarkEnd w:id="441"/>
    </w:p>
    <w:p w:rsidR="00F74388" w:rsidRPr="00090338" w:rsidRDefault="00F74388" w:rsidP="00CF2D73">
      <w:pPr>
        <w:pStyle w:val="2"/>
        <w:numPr>
          <w:ilvl w:val="1"/>
          <w:numId w:val="5"/>
        </w:numPr>
      </w:pPr>
      <w:bookmarkStart w:id="525" w:name="_Toc478559017"/>
      <w:r w:rsidRPr="00090338">
        <w:t>Пояснения к Техническим требованиям</w:t>
      </w:r>
      <w:bookmarkEnd w:id="525"/>
    </w:p>
    <w:p w:rsidR="00F74388" w:rsidRPr="00090338" w:rsidRDefault="00F74388" w:rsidP="00F74388">
      <w:pPr>
        <w:pStyle w:val="a3"/>
      </w:pPr>
      <w:r w:rsidRPr="00090338">
        <w:t xml:space="preserve">Технические требования на </w:t>
      </w:r>
      <w:r w:rsidR="009522F8">
        <w:t>оказание услуг</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CF2D73">
      <w:pPr>
        <w:pStyle w:val="1"/>
        <w:numPr>
          <w:ilvl w:val="0"/>
          <w:numId w:val="5"/>
        </w:numPr>
      </w:pPr>
      <w:bookmarkStart w:id="526" w:name="_Ref324332106"/>
      <w:bookmarkStart w:id="527" w:name="_Ref324341734"/>
      <w:bookmarkStart w:id="528" w:name="_Ref324342543"/>
      <w:bookmarkStart w:id="529" w:name="_Ref324342826"/>
      <w:bookmarkStart w:id="530" w:name="_Toc478559018"/>
      <w:r w:rsidRPr="00090338">
        <w:lastRenderedPageBreak/>
        <w:t>Приложение № 2 - Проект Договора</w:t>
      </w:r>
      <w:bookmarkEnd w:id="526"/>
      <w:bookmarkEnd w:id="527"/>
      <w:bookmarkEnd w:id="528"/>
      <w:bookmarkEnd w:id="529"/>
      <w:bookmarkEnd w:id="530"/>
    </w:p>
    <w:p w:rsidR="00F74388" w:rsidRPr="00090338" w:rsidRDefault="00F74388" w:rsidP="00CF2D73">
      <w:pPr>
        <w:pStyle w:val="2"/>
        <w:numPr>
          <w:ilvl w:val="1"/>
          <w:numId w:val="5"/>
        </w:numPr>
      </w:pPr>
      <w:bookmarkStart w:id="531" w:name="_Toc478559019"/>
      <w:r w:rsidRPr="00090338">
        <w:t xml:space="preserve">Пояснения к проекту </w:t>
      </w:r>
      <w:r w:rsidR="00651419">
        <w:t>Д</w:t>
      </w:r>
      <w:r w:rsidRPr="00090338">
        <w:t>оговора</w:t>
      </w:r>
      <w:bookmarkEnd w:id="531"/>
    </w:p>
    <w:p w:rsidR="00F74388" w:rsidRPr="00090338" w:rsidRDefault="00F74388" w:rsidP="00F74388">
      <w:pPr>
        <w:pStyle w:val="a3"/>
      </w:pPr>
      <w:r w:rsidRPr="00090338">
        <w:t xml:space="preserve">Проект </w:t>
      </w:r>
      <w:r w:rsidR="00651419">
        <w:t>Д</w:t>
      </w:r>
      <w:r w:rsidRPr="00090338">
        <w:t xml:space="preserve">оговора на </w:t>
      </w:r>
      <w:r w:rsidR="009522F8">
        <w:t>оказание услуг</w:t>
      </w:r>
      <w:r w:rsidRPr="00090338">
        <w:t xml:space="preserve"> приведен в Приложении №2 к </w:t>
      </w:r>
      <w:r w:rsidR="00CC38E0">
        <w:t>Д</w:t>
      </w:r>
      <w:r w:rsidRPr="00090338">
        <w:t>окументации</w:t>
      </w:r>
      <w:r w:rsidR="00CC38E0">
        <w:t xml:space="preserve"> о закупке</w:t>
      </w:r>
      <w:r w:rsidRPr="00090338">
        <w:t>.</w:t>
      </w:r>
    </w:p>
    <w:p w:rsidR="00F759C2" w:rsidRDefault="00F759C2" w:rsidP="00CF2D73">
      <w:pPr>
        <w:pStyle w:val="a3"/>
        <w:numPr>
          <w:ilvl w:val="2"/>
          <w:numId w:val="5"/>
        </w:numPr>
      </w:pPr>
      <w:r>
        <w:t>Все положения настоящего проекта Договора являются существенными условиями Заказчика.</w:t>
      </w:r>
    </w:p>
    <w:p w:rsidR="00F759C2" w:rsidRDefault="00F759C2" w:rsidP="00CF2D73">
      <w:pPr>
        <w:pStyle w:val="a3"/>
        <w:numPr>
          <w:ilvl w:val="2"/>
          <w:numId w:val="5"/>
        </w:numPr>
      </w:pPr>
      <w:r>
        <w:t xml:space="preserve">В случае наличия у Участника </w:t>
      </w:r>
      <w:r w:rsidR="00581EA1">
        <w:t>аукциона</w:t>
      </w:r>
      <w:r>
        <w:t xml:space="preserve"> предложений по внесению изменений в проект Договора, Участник </w:t>
      </w:r>
      <w:r w:rsidR="00581EA1">
        <w:t>аукциона</w:t>
      </w:r>
      <w:r>
        <w:t xml:space="preserve"> должен представить в составе своей заявки </w:t>
      </w:r>
      <w:r w:rsidR="006C23BB">
        <w:t xml:space="preserve"> </w:t>
      </w:r>
      <w:r w:rsidR="007F7C13">
        <w:fldChar w:fldCharType="begin"/>
      </w:r>
      <w:r w:rsidR="006C23BB">
        <w:instrText xml:space="preserve"> REF _Ref70131640 \h </w:instrText>
      </w:r>
      <w:r w:rsidR="007F7C13">
        <w:fldChar w:fldCharType="separate"/>
      </w:r>
      <w:r w:rsidR="00411CDB" w:rsidRPr="00090338">
        <w:t xml:space="preserve">Протокол разногласий по проекту Договора (форма </w:t>
      </w:r>
      <w:r w:rsidR="00411CDB">
        <w:rPr>
          <w:noProof/>
        </w:rPr>
        <w:t>6</w:t>
      </w:r>
      <w:r w:rsidR="00411CDB" w:rsidRPr="00090338">
        <w:t>)</w:t>
      </w:r>
      <w:r w:rsidR="007F7C13">
        <w:fldChar w:fldCharType="end"/>
      </w:r>
      <w:r w:rsidR="006C23BB">
        <w:t xml:space="preserve"> </w:t>
      </w:r>
      <w:r w:rsidR="00E61F4B">
        <w:t>(</w:t>
      </w:r>
      <w:r>
        <w:t xml:space="preserve">пункт </w:t>
      </w:r>
      <w:r w:rsidR="007F7C13">
        <w:fldChar w:fldCharType="begin"/>
      </w:r>
      <w:r>
        <w:instrText xml:space="preserve"> REF _Ref70131640 \r \h </w:instrText>
      </w:r>
      <w:r w:rsidR="007F7C13">
        <w:fldChar w:fldCharType="separate"/>
      </w:r>
      <w:r w:rsidR="00411CDB">
        <w:t>5.6</w:t>
      </w:r>
      <w:r w:rsidR="007F7C13">
        <w:fldChar w:fldCharType="end"/>
      </w:r>
      <w:r w:rsidR="00581EA1">
        <w:t xml:space="preserve"> </w:t>
      </w:r>
      <w:r w:rsidR="00581EA1" w:rsidRPr="00581EA1">
        <w:t>настоящей Документации о закупке</w:t>
      </w:r>
      <w:r>
        <w:t xml:space="preserve">). В подготовленном Протоколе разногласий «Желательными» считаются предложения Участника </w:t>
      </w:r>
      <w:r w:rsidR="00581EA1">
        <w:t>аукциона</w:t>
      </w:r>
      <w:r>
        <w:t xml:space="preserve"> по условиям Договора, которые он предлагает на рассмотрение Организатора</w:t>
      </w:r>
      <w:r w:rsidR="00581EA1" w:rsidRPr="00581EA1">
        <w:t xml:space="preserve"> аукциона</w:t>
      </w:r>
      <w:r>
        <w:t xml:space="preserve">, но отклонение которых Организатором </w:t>
      </w:r>
      <w:r w:rsidR="00581EA1" w:rsidRPr="00581EA1">
        <w:t xml:space="preserve">аукциона </w:t>
      </w:r>
      <w:r>
        <w:t xml:space="preserve">не повлечет отказа Участника </w:t>
      </w:r>
      <w:r w:rsidR="00581EA1" w:rsidRPr="00581EA1">
        <w:t xml:space="preserve">аукциона </w:t>
      </w:r>
      <w:r>
        <w:t>от подписания Договора в случае признания его Победителем</w:t>
      </w:r>
      <w:r w:rsidR="00581EA1" w:rsidRPr="00581EA1">
        <w:t xml:space="preserve"> аукциона</w:t>
      </w:r>
      <w:r>
        <w:t>.</w:t>
      </w:r>
    </w:p>
    <w:p w:rsidR="00F74388" w:rsidRPr="00090338" w:rsidRDefault="00F74388" w:rsidP="00F74388">
      <w:pPr>
        <w:pStyle w:val="a3"/>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411CDB">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CF2D73">
      <w:pPr>
        <w:pStyle w:val="2"/>
        <w:pageBreakBefore/>
        <w:numPr>
          <w:ilvl w:val="1"/>
          <w:numId w:val="5"/>
        </w:numPr>
      </w:pPr>
      <w:bookmarkStart w:id="532" w:name="_Ref316553896"/>
      <w:bookmarkStart w:id="533" w:name="_Toc478559020"/>
      <w:r w:rsidRPr="00090338">
        <w:lastRenderedPageBreak/>
        <w:t xml:space="preserve">Дополнительное соглашение к </w:t>
      </w:r>
      <w:r w:rsidR="003E5655">
        <w:t>Д</w:t>
      </w:r>
      <w:r w:rsidRPr="00090338">
        <w:t>оговору</w:t>
      </w:r>
      <w:bookmarkEnd w:id="532"/>
      <w:bookmarkEnd w:id="533"/>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34"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34"/>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3E5655">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CF2D73">
      <w:pPr>
        <w:widowControl w:val="0"/>
        <w:numPr>
          <w:ilvl w:val="0"/>
          <w:numId w:val="25"/>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CF2D73">
      <w:pPr>
        <w:numPr>
          <w:ilvl w:val="0"/>
          <w:numId w:val="31"/>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CF2D73">
      <w:pPr>
        <w:numPr>
          <w:ilvl w:val="0"/>
          <w:numId w:val="23"/>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CF2D73">
      <w:pPr>
        <w:numPr>
          <w:ilvl w:val="1"/>
          <w:numId w:val="31"/>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CF2D73">
      <w:pPr>
        <w:numPr>
          <w:ilvl w:val="1"/>
          <w:numId w:val="31"/>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устав.</w:t>
      </w:r>
    </w:p>
    <w:p w:rsidR="00F74388" w:rsidRPr="00090338" w:rsidRDefault="00F74388" w:rsidP="00CF2D73">
      <w:pPr>
        <w:numPr>
          <w:ilvl w:val="1"/>
          <w:numId w:val="31"/>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решение о создании.</w:t>
      </w:r>
    </w:p>
    <w:p w:rsidR="00F74388" w:rsidRPr="00090338" w:rsidRDefault="00F74388" w:rsidP="00CF2D73">
      <w:pPr>
        <w:numPr>
          <w:ilvl w:val="1"/>
          <w:numId w:val="31"/>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решение о создании.</w:t>
      </w:r>
    </w:p>
    <w:p w:rsidR="00F74388" w:rsidRPr="00090338" w:rsidRDefault="00F74388" w:rsidP="00CF2D73">
      <w:pPr>
        <w:numPr>
          <w:ilvl w:val="1"/>
          <w:numId w:val="31"/>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CF2D73">
      <w:pPr>
        <w:numPr>
          <w:ilvl w:val="1"/>
          <w:numId w:val="31"/>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CF2D73">
      <w:pPr>
        <w:numPr>
          <w:ilvl w:val="0"/>
          <w:numId w:val="31"/>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CF2D73">
      <w:pPr>
        <w:numPr>
          <w:ilvl w:val="0"/>
          <w:numId w:val="31"/>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CF2D73">
      <w:pPr>
        <w:numPr>
          <w:ilvl w:val="0"/>
          <w:numId w:val="31"/>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pPr>
        <w:tabs>
          <w:tab w:val="left" w:pos="0"/>
        </w:tabs>
        <w:spacing w:line="240" w:lineRule="auto"/>
      </w:pPr>
    </w:p>
    <w:p w:rsidR="00F74388" w:rsidRPr="00090338" w:rsidRDefault="00F74388" w:rsidP="00CF2D73">
      <w:pPr>
        <w:widowControl w:val="0"/>
        <w:numPr>
          <w:ilvl w:val="0"/>
          <w:numId w:val="25"/>
        </w:numPr>
        <w:spacing w:line="240" w:lineRule="auto"/>
      </w:pPr>
      <w:r w:rsidRPr="00090338">
        <w:t>Дополнить Договор пунктом ________ изложив его в следующей редакции:</w:t>
      </w:r>
    </w:p>
    <w:p w:rsidR="00F74388" w:rsidRPr="00090338" w:rsidRDefault="00F74388">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CF2D73">
      <w:pPr>
        <w:widowControl w:val="0"/>
        <w:numPr>
          <w:ilvl w:val="0"/>
          <w:numId w:val="25"/>
        </w:numPr>
        <w:spacing w:line="240" w:lineRule="auto"/>
      </w:pPr>
      <w:r w:rsidRPr="00090338">
        <w:t>Дополнить Договор пунктом ________ , изложив его в следующей редакции:</w:t>
      </w:r>
    </w:p>
    <w:p w:rsidR="00F74388" w:rsidRPr="00090338" w:rsidRDefault="00F74388">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CF2D73">
      <w:pPr>
        <w:widowControl w:val="0"/>
        <w:numPr>
          <w:ilvl w:val="0"/>
          <w:numId w:val="25"/>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CF2D73">
      <w:pPr>
        <w:widowControl w:val="0"/>
        <w:numPr>
          <w:ilvl w:val="0"/>
          <w:numId w:val="25"/>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CF2D73">
      <w:pPr>
        <w:pStyle w:val="34"/>
        <w:numPr>
          <w:ilvl w:val="0"/>
          <w:numId w:val="27"/>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CF2D73">
      <w:pPr>
        <w:pStyle w:val="34"/>
        <w:numPr>
          <w:ilvl w:val="0"/>
          <w:numId w:val="27"/>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pPr>
        <w:pStyle w:val="affe"/>
        <w:widowControl w:val="0"/>
        <w:rPr>
          <w:b/>
          <w:sz w:val="22"/>
          <w:szCs w:val="22"/>
        </w:rPr>
      </w:pPr>
    </w:p>
    <w:p w:rsidR="00F74388" w:rsidRPr="00090338" w:rsidRDefault="00F74388">
      <w:pPr>
        <w:pStyle w:val="affe"/>
        <w:widowControl w:val="0"/>
        <w:rPr>
          <w:b/>
          <w:sz w:val="22"/>
          <w:szCs w:val="22"/>
        </w:rPr>
      </w:pPr>
    </w:p>
    <w:p w:rsidR="00F74388" w:rsidRPr="00090338" w:rsidRDefault="00F74388">
      <w:pPr>
        <w:pStyle w:val="affe"/>
        <w:widowControl w:val="0"/>
        <w:rPr>
          <w:b/>
          <w:sz w:val="22"/>
          <w:szCs w:val="22"/>
        </w:rPr>
      </w:pPr>
    </w:p>
    <w:p w:rsidR="00F74388" w:rsidRPr="00090338" w:rsidRDefault="00F74388">
      <w:pPr>
        <w:pStyle w:val="affe"/>
        <w:widowControl w:val="0"/>
        <w:rPr>
          <w:b/>
          <w:sz w:val="22"/>
          <w:szCs w:val="22"/>
        </w:rPr>
      </w:pPr>
      <w:r w:rsidRPr="00090338">
        <w:rPr>
          <w:b/>
          <w:sz w:val="22"/>
          <w:szCs w:val="22"/>
        </w:rPr>
        <w:t>ПОДПИСИ СТОРОН:</w:t>
      </w:r>
    </w:p>
    <w:p w:rsidR="00F74388" w:rsidRPr="00090338" w:rsidRDefault="00F74388">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pPr>
              <w:spacing w:line="240" w:lineRule="auto"/>
              <w:rPr>
                <w:b/>
                <w:bCs/>
                <w:snapToGrid/>
              </w:rPr>
            </w:pPr>
            <w:r w:rsidRPr="00090338">
              <w:rPr>
                <w:b/>
                <w:bCs/>
              </w:rPr>
              <w:t>______________:</w:t>
            </w:r>
          </w:p>
        </w:tc>
        <w:tc>
          <w:tcPr>
            <w:tcW w:w="5140" w:type="dxa"/>
          </w:tcPr>
          <w:p w:rsidR="00F74388" w:rsidRPr="00090338" w:rsidRDefault="00F74388">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pPr>
              <w:spacing w:line="240" w:lineRule="auto"/>
            </w:pPr>
            <w:r w:rsidRPr="00090338">
              <w:rPr>
                <w:spacing w:val="1"/>
              </w:rPr>
              <w:t>____________________________</w:t>
            </w:r>
          </w:p>
          <w:p w:rsidR="00F74388" w:rsidRPr="00090338" w:rsidRDefault="00F74388">
            <w:pPr>
              <w:spacing w:line="240" w:lineRule="auto"/>
              <w:rPr>
                <w:snapToGrid/>
                <w:spacing w:val="1"/>
              </w:rPr>
            </w:pPr>
          </w:p>
          <w:p w:rsidR="00F74388" w:rsidRPr="00090338" w:rsidRDefault="00F74388">
            <w:pPr>
              <w:tabs>
                <w:tab w:val="left" w:pos="4237"/>
              </w:tabs>
              <w:spacing w:line="240" w:lineRule="auto"/>
              <w:rPr>
                <w:snapToGrid/>
              </w:rPr>
            </w:pPr>
          </w:p>
          <w:p w:rsidR="00F74388" w:rsidRPr="00090338" w:rsidRDefault="00F74388">
            <w:pPr>
              <w:spacing w:line="240" w:lineRule="auto"/>
              <w:rPr>
                <w:snapToGrid/>
              </w:rPr>
            </w:pPr>
            <w:r w:rsidRPr="00090338">
              <w:t xml:space="preserve">____________________ </w:t>
            </w:r>
          </w:p>
          <w:p w:rsidR="00F74388" w:rsidRPr="00090338" w:rsidRDefault="00F74388">
            <w:pPr>
              <w:spacing w:line="240" w:lineRule="auto"/>
              <w:rPr>
                <w:snapToGrid/>
              </w:rPr>
            </w:pPr>
            <w:r w:rsidRPr="00090338">
              <w:t xml:space="preserve">                     м.п.</w:t>
            </w:r>
          </w:p>
        </w:tc>
        <w:tc>
          <w:tcPr>
            <w:tcW w:w="5140" w:type="dxa"/>
          </w:tcPr>
          <w:p w:rsidR="00F74388" w:rsidRPr="00090338" w:rsidRDefault="00F74388">
            <w:pPr>
              <w:spacing w:line="240" w:lineRule="auto"/>
              <w:rPr>
                <w:snapToGrid/>
              </w:rPr>
            </w:pPr>
            <w:r w:rsidRPr="00090338">
              <w:t>_____________________________</w:t>
            </w:r>
          </w:p>
          <w:p w:rsidR="00F74388" w:rsidRPr="00090338" w:rsidRDefault="00F74388">
            <w:pPr>
              <w:spacing w:line="240" w:lineRule="auto"/>
              <w:rPr>
                <w:snapToGrid/>
              </w:rPr>
            </w:pPr>
          </w:p>
          <w:p w:rsidR="00F74388" w:rsidRPr="00090338" w:rsidRDefault="00F74388">
            <w:pPr>
              <w:spacing w:line="240" w:lineRule="auto"/>
              <w:rPr>
                <w:snapToGrid/>
              </w:rPr>
            </w:pPr>
          </w:p>
          <w:p w:rsidR="00F74388" w:rsidRPr="00090338" w:rsidRDefault="00F74388">
            <w:pPr>
              <w:spacing w:line="240" w:lineRule="auto"/>
              <w:rPr>
                <w:snapToGrid/>
              </w:rPr>
            </w:pPr>
            <w:r w:rsidRPr="00090338">
              <w:t xml:space="preserve">____________________ </w:t>
            </w:r>
          </w:p>
          <w:p w:rsidR="00F74388" w:rsidRPr="00090338" w:rsidRDefault="00F74388">
            <w:pPr>
              <w:spacing w:line="240" w:lineRule="auto"/>
              <w:rPr>
                <w:snapToGrid/>
              </w:rPr>
            </w:pPr>
            <w:r w:rsidRPr="00090338">
              <w:t xml:space="preserve">                     м.п.</w:t>
            </w:r>
          </w:p>
        </w:tc>
      </w:tr>
    </w:tbl>
    <w:p w:rsidR="00F74388" w:rsidRPr="00090338" w:rsidRDefault="00F74388">
      <w:pPr>
        <w:pStyle w:val="aff0"/>
        <w:tabs>
          <w:tab w:val="clear" w:pos="1134"/>
        </w:tabs>
      </w:pPr>
    </w:p>
    <w:p w:rsidR="00F74388" w:rsidRPr="00090338" w:rsidRDefault="00F74388" w:rsidP="00CF2D73">
      <w:pPr>
        <w:pStyle w:val="1"/>
        <w:numPr>
          <w:ilvl w:val="0"/>
          <w:numId w:val="5"/>
        </w:numPr>
      </w:pPr>
      <w:bookmarkStart w:id="535" w:name="_Ref384117211"/>
      <w:bookmarkStart w:id="536" w:name="_Ref384118604"/>
      <w:bookmarkStart w:id="537" w:name="_Toc478559021"/>
      <w:r w:rsidRPr="00090338">
        <w:lastRenderedPageBreak/>
        <w:t>Приложение № 3 –</w:t>
      </w:r>
      <w:bookmarkEnd w:id="535"/>
      <w:r w:rsidRPr="00090338">
        <w:t xml:space="preserve"> Отборочные критерии оценки заявок Участников аукциона</w:t>
      </w:r>
      <w:bookmarkEnd w:id="536"/>
      <w:bookmarkEnd w:id="537"/>
    </w:p>
    <w:p w:rsidR="00F74388" w:rsidRPr="00090338" w:rsidRDefault="00F74388" w:rsidP="00F74388">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A113E" w:rsidRPr="00EF226A" w:rsidTr="00020240">
        <w:tc>
          <w:tcPr>
            <w:tcW w:w="1276" w:type="dxa"/>
            <w:vAlign w:val="center"/>
          </w:tcPr>
          <w:p w:rsidR="000A113E" w:rsidRPr="00EF226A" w:rsidRDefault="000A113E" w:rsidP="00020240">
            <w:pPr>
              <w:spacing w:line="240" w:lineRule="auto"/>
              <w:ind w:left="34" w:firstLine="0"/>
              <w:jc w:val="center"/>
              <w:rPr>
                <w:b/>
                <w:szCs w:val="28"/>
              </w:rPr>
            </w:pPr>
            <w:r w:rsidRPr="00EF226A">
              <w:rPr>
                <w:b/>
                <w:szCs w:val="28"/>
              </w:rPr>
              <w:t>Номер критерия</w:t>
            </w:r>
          </w:p>
        </w:tc>
        <w:tc>
          <w:tcPr>
            <w:tcW w:w="8930" w:type="dxa"/>
            <w:vAlign w:val="center"/>
          </w:tcPr>
          <w:p w:rsidR="000A113E" w:rsidRPr="00EF226A" w:rsidRDefault="000A113E" w:rsidP="00020240">
            <w:pPr>
              <w:spacing w:line="240" w:lineRule="auto"/>
              <w:ind w:firstLine="0"/>
              <w:jc w:val="center"/>
              <w:rPr>
                <w:b/>
                <w:bCs/>
                <w:szCs w:val="28"/>
              </w:rPr>
            </w:pPr>
            <w:r w:rsidRPr="00EF226A">
              <w:rPr>
                <w:b/>
                <w:bCs/>
                <w:szCs w:val="28"/>
              </w:rPr>
              <w:t>Наименование отборочного критерия</w:t>
            </w:r>
          </w:p>
          <w:p w:rsidR="000A113E" w:rsidRPr="00EF226A" w:rsidRDefault="000A113E" w:rsidP="00020240">
            <w:pPr>
              <w:autoSpaceDE w:val="0"/>
              <w:autoSpaceDN w:val="0"/>
              <w:spacing w:line="240" w:lineRule="auto"/>
              <w:ind w:firstLine="0"/>
              <w:jc w:val="left"/>
              <w:rPr>
                <w:rFonts w:eastAsia="MS Mincho"/>
                <w:b/>
                <w:szCs w:val="28"/>
              </w:rPr>
            </w:pPr>
          </w:p>
        </w:tc>
      </w:tr>
      <w:tr w:rsidR="000A113E" w:rsidRPr="00EF226A" w:rsidTr="00020240">
        <w:tc>
          <w:tcPr>
            <w:tcW w:w="1276" w:type="dxa"/>
          </w:tcPr>
          <w:p w:rsidR="000A113E" w:rsidRPr="00EF226A" w:rsidRDefault="000A113E" w:rsidP="00020240">
            <w:pPr>
              <w:spacing w:line="240" w:lineRule="auto"/>
              <w:ind w:left="360" w:firstLine="0"/>
              <w:jc w:val="left"/>
              <w:rPr>
                <w:szCs w:val="28"/>
              </w:rPr>
            </w:pPr>
          </w:p>
        </w:tc>
        <w:tc>
          <w:tcPr>
            <w:tcW w:w="8930" w:type="dxa"/>
            <w:vAlign w:val="center"/>
          </w:tcPr>
          <w:p w:rsidR="000A113E" w:rsidRPr="00EF226A" w:rsidRDefault="000A113E" w:rsidP="0002024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A113E" w:rsidRPr="00EF226A" w:rsidTr="00020240">
        <w:tc>
          <w:tcPr>
            <w:tcW w:w="1276" w:type="dxa"/>
          </w:tcPr>
          <w:p w:rsidR="000A113E" w:rsidRPr="00EF226A" w:rsidRDefault="000A113E" w:rsidP="00020240">
            <w:pPr>
              <w:spacing w:line="240" w:lineRule="auto"/>
              <w:ind w:left="360" w:firstLine="0"/>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Pr>
                <w:rFonts w:eastAsia="MS Mincho"/>
                <w:szCs w:val="28"/>
              </w:rPr>
              <w:t>Опись документов</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оказание услуг</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оказания услуг</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услуг</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vAlign w:val="center"/>
          </w:tcPr>
          <w:p w:rsidR="000A113E" w:rsidRPr="0028219C" w:rsidRDefault="000A113E" w:rsidP="00020240">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BD1F16" w:rsidRDefault="000A113E" w:rsidP="00020240">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BD1F16" w:rsidRDefault="000A113E" w:rsidP="00020240">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A113E" w:rsidRPr="00EF226A" w:rsidTr="00020240">
        <w:trPr>
          <w:trHeight w:hRule="exact" w:val="821"/>
        </w:trPr>
        <w:tc>
          <w:tcPr>
            <w:tcW w:w="10206" w:type="dxa"/>
            <w:gridSpan w:val="2"/>
          </w:tcPr>
          <w:p w:rsidR="000A113E" w:rsidRPr="00EF226A" w:rsidRDefault="000A113E" w:rsidP="00020240">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4730BA" w:rsidP="004730BA">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AA5D14" w:rsidP="00020240">
            <w:pPr>
              <w:autoSpaceDE w:val="0"/>
              <w:autoSpaceDN w:val="0"/>
              <w:spacing w:line="240" w:lineRule="auto"/>
              <w:ind w:firstLine="0"/>
              <w:rPr>
                <w:rFonts w:eastAsia="MS Mincho"/>
                <w:szCs w:val="28"/>
              </w:rPr>
            </w:pPr>
            <w:r>
              <w:rPr>
                <w:rFonts w:eastAsia="MS Mincho"/>
                <w:szCs w:val="28"/>
              </w:rPr>
              <w:t>К</w:t>
            </w:r>
            <w:r w:rsidR="000A113E" w:rsidRPr="00EF226A">
              <w:rPr>
                <w:rFonts w:eastAsia="MS Mincho"/>
                <w:szCs w:val="28"/>
              </w:rPr>
              <w:t>опия Устава в действующей редакции</w:t>
            </w:r>
            <w:r w:rsidR="00EC11E2">
              <w:rPr>
                <w:rFonts w:eastAsia="MS Mincho"/>
                <w:szCs w:val="28"/>
              </w:rPr>
              <w:t xml:space="preserve"> с отметкой ИФМС либо копию нотариального заверенного Устава (с отметкой нотариуса)</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8C7E26">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sidR="009E547F">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00216E9E"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411CDB" w:rsidRPr="00411CDB">
                <w:rPr>
                  <w:rFonts w:eastAsia="MS Mincho"/>
                  <w:szCs w:val="28"/>
                </w:rPr>
                <w:t>2.5.5.1в)</w:t>
              </w:r>
            </w:fldSimple>
            <w:r w:rsidR="00216E9E" w:rsidRPr="00216E9E">
              <w:rPr>
                <w:rFonts w:eastAsia="MS Mincho"/>
                <w:szCs w:val="28"/>
              </w:rPr>
              <w:t xml:space="preserve"> настоящей Документации о закупке на лицо, выдавшее доверенность.</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367A68" w:rsidP="009C5E4A">
            <w:pPr>
              <w:tabs>
                <w:tab w:val="left" w:pos="0"/>
                <w:tab w:val="left" w:pos="1701"/>
              </w:tabs>
              <w:spacing w:line="240" w:lineRule="auto"/>
              <w:ind w:left="30" w:hanging="30"/>
              <w:rPr>
                <w:rFonts w:eastAsia="MS Mincho"/>
                <w:szCs w:val="28"/>
              </w:rPr>
            </w:pPr>
            <w:r>
              <w:t>Копи</w:t>
            </w:r>
            <w:r w:rsidR="009C5E4A">
              <w:t>я</w:t>
            </w:r>
            <w:r>
              <w:t xml:space="preserve">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14334" w:rsidP="00014334">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42ACA">
              <w:t>.</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6338E0" w:rsidP="006338E0">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правк</w:t>
            </w:r>
            <w:r>
              <w:rPr>
                <w:rFonts w:eastAsia="MS Mincho"/>
                <w:szCs w:val="28"/>
              </w:rPr>
              <w:t>а</w:t>
            </w:r>
            <w:r w:rsidR="000A113E"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6338E0" w:rsidP="006338E0">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правк</w:t>
            </w:r>
            <w:r>
              <w:rPr>
                <w:rFonts w:eastAsia="MS Mincho"/>
                <w:szCs w:val="28"/>
              </w:rPr>
              <w:t>а</w:t>
            </w:r>
            <w:r w:rsidR="000A113E"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EF226A" w:rsidRDefault="006338E0" w:rsidP="006338E0">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правк</w:t>
            </w:r>
            <w:r>
              <w:rPr>
                <w:rFonts w:eastAsia="MS Mincho"/>
                <w:szCs w:val="28"/>
              </w:rPr>
              <w:t>а</w:t>
            </w:r>
            <w:r w:rsidR="000A113E"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Default="000A113E" w:rsidP="0002024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A113E" w:rsidRPr="00EF226A" w:rsidRDefault="000A113E" w:rsidP="00020240">
            <w:pPr>
              <w:autoSpaceDE w:val="0"/>
              <w:autoSpaceDN w:val="0"/>
              <w:spacing w:line="240" w:lineRule="auto"/>
              <w:ind w:firstLine="0"/>
              <w:rPr>
                <w:rFonts w:eastAsia="MS Mincho"/>
                <w:szCs w:val="28"/>
              </w:rPr>
            </w:pP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367E5E" w:rsidRDefault="000A113E" w:rsidP="0002024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A113E" w:rsidRPr="00EF226A" w:rsidTr="00020240">
        <w:tc>
          <w:tcPr>
            <w:tcW w:w="1276" w:type="dxa"/>
          </w:tcPr>
          <w:p w:rsidR="000A113E" w:rsidRPr="00EF226A" w:rsidRDefault="000A113E" w:rsidP="000A113E">
            <w:pPr>
              <w:numPr>
                <w:ilvl w:val="0"/>
                <w:numId w:val="49"/>
              </w:numPr>
              <w:spacing w:line="240" w:lineRule="auto"/>
              <w:jc w:val="left"/>
              <w:rPr>
                <w:szCs w:val="28"/>
              </w:rPr>
            </w:pPr>
          </w:p>
        </w:tc>
        <w:tc>
          <w:tcPr>
            <w:tcW w:w="8930" w:type="dxa"/>
          </w:tcPr>
          <w:p w:rsidR="000A113E" w:rsidRPr="00367E5E" w:rsidRDefault="0030070C" w:rsidP="0002024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11CDB" w:rsidRPr="00411CDB">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A113E" w:rsidRPr="00EF226A" w:rsidTr="00020240">
        <w:tc>
          <w:tcPr>
            <w:tcW w:w="10206" w:type="dxa"/>
            <w:gridSpan w:val="2"/>
          </w:tcPr>
          <w:p w:rsidR="000A113E" w:rsidRPr="00EF226A" w:rsidRDefault="000A113E" w:rsidP="00020240">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4621B" w:rsidP="0004621B">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оглашени</w:t>
            </w:r>
            <w:r>
              <w:rPr>
                <w:rFonts w:eastAsia="MS Mincho"/>
                <w:szCs w:val="28"/>
              </w:rPr>
              <w:t>е</w:t>
            </w:r>
            <w:r w:rsidR="000A113E"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sidR="00321563">
              <w:rPr>
                <w:rFonts w:eastAsia="MS Mincho"/>
                <w:szCs w:val="28"/>
              </w:rPr>
              <w:t>ика  установленным требованиям Д</w:t>
            </w:r>
            <w:r w:rsidRPr="00EF226A">
              <w:rPr>
                <w:rFonts w:eastAsia="MS Mincho"/>
                <w:szCs w:val="28"/>
              </w:rPr>
              <w:t>окументации о закупке.</w:t>
            </w:r>
          </w:p>
        </w:tc>
      </w:tr>
      <w:tr w:rsidR="000A113E" w:rsidRPr="00EF226A" w:rsidTr="00020240">
        <w:tc>
          <w:tcPr>
            <w:tcW w:w="10206" w:type="dxa"/>
            <w:gridSpan w:val="2"/>
          </w:tcPr>
          <w:p w:rsidR="000A113E" w:rsidRPr="00EF226A" w:rsidRDefault="000A113E" w:rsidP="00C4618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sidR="00C46180">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3F5F61" w:rsidRDefault="000A113E" w:rsidP="006C186F">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sidR="00C46180">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sidR="006C186F">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sidR="006C186F">
              <w:rPr>
                <w:rFonts w:eastAsia="MS Mincho"/>
                <w:szCs w:val="28"/>
              </w:rPr>
              <w:t>услуг</w:t>
            </w:r>
            <w:r w:rsidRPr="003F5F61">
              <w:rPr>
                <w:rFonts w:eastAsia="MS Mincho"/>
                <w:szCs w:val="28"/>
              </w:rPr>
              <w:t>, а также сроков выполнения работ/поставок/услуг.</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3F5F61" w:rsidRDefault="000A113E" w:rsidP="006C186F">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sidR="006C186F">
              <w:rPr>
                <w:rFonts w:eastAsia="MS Mincho"/>
                <w:szCs w:val="28"/>
              </w:rPr>
              <w:t>соисполнителя</w:t>
            </w:r>
            <w:r w:rsidR="00E22276">
              <w:rPr>
                <w:rFonts w:eastAsia="MS Mincho"/>
                <w:szCs w:val="28"/>
              </w:rPr>
              <w:t xml:space="preserve"> установленным требованиям Д</w:t>
            </w:r>
            <w:r w:rsidRPr="003F5F61">
              <w:rPr>
                <w:rFonts w:eastAsia="MS Mincho"/>
                <w:szCs w:val="28"/>
              </w:rPr>
              <w:t>окументации о закупке.</w:t>
            </w:r>
          </w:p>
        </w:tc>
      </w:tr>
      <w:tr w:rsidR="00E22276" w:rsidRPr="00EF226A" w:rsidTr="00020240">
        <w:tc>
          <w:tcPr>
            <w:tcW w:w="1276" w:type="dxa"/>
          </w:tcPr>
          <w:p w:rsidR="00E22276" w:rsidRPr="00EF226A" w:rsidRDefault="00E22276" w:rsidP="000A113E">
            <w:pPr>
              <w:numPr>
                <w:ilvl w:val="0"/>
                <w:numId w:val="49"/>
              </w:numPr>
              <w:spacing w:line="240" w:lineRule="auto"/>
              <w:rPr>
                <w:szCs w:val="28"/>
              </w:rPr>
            </w:pPr>
          </w:p>
        </w:tc>
        <w:tc>
          <w:tcPr>
            <w:tcW w:w="8930" w:type="dxa"/>
          </w:tcPr>
          <w:p w:rsidR="00E22276" w:rsidRPr="003F5F61" w:rsidRDefault="00E22276" w:rsidP="00E22276">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A113E" w:rsidRPr="00EF226A" w:rsidTr="00020240">
        <w:tc>
          <w:tcPr>
            <w:tcW w:w="1276" w:type="dxa"/>
            <w:tcBorders>
              <w:bottom w:val="single" w:sz="4" w:space="0" w:color="auto"/>
            </w:tcBorders>
          </w:tcPr>
          <w:p w:rsidR="000A113E" w:rsidRPr="00EF226A" w:rsidRDefault="000A113E" w:rsidP="000A113E">
            <w:pPr>
              <w:numPr>
                <w:ilvl w:val="0"/>
                <w:numId w:val="49"/>
              </w:numPr>
              <w:spacing w:line="240" w:lineRule="auto"/>
              <w:rPr>
                <w:b/>
                <w:szCs w:val="28"/>
              </w:rPr>
            </w:pPr>
          </w:p>
        </w:tc>
        <w:tc>
          <w:tcPr>
            <w:tcW w:w="8930" w:type="dxa"/>
            <w:tcBorders>
              <w:bottom w:val="single" w:sz="4" w:space="0" w:color="auto"/>
            </w:tcBorders>
          </w:tcPr>
          <w:p w:rsidR="000A113E" w:rsidRPr="00EF226A" w:rsidRDefault="000A113E" w:rsidP="0002024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Обязательные требования к составу и объему</w:t>
            </w:r>
            <w:r>
              <w:rPr>
                <w:rFonts w:eastAsia="MS Mincho"/>
                <w:szCs w:val="28"/>
              </w:rPr>
              <w:t xml:space="preserve"> и содержанию</w:t>
            </w:r>
            <w:r w:rsidRPr="00452FE1">
              <w:rPr>
                <w:rFonts w:eastAsia="MS Mincho"/>
                <w:szCs w:val="28"/>
              </w:rPr>
              <w:t xml:space="preserve"> </w:t>
            </w:r>
            <w:r>
              <w:rPr>
                <w:rFonts w:eastAsia="MS Mincho"/>
                <w:szCs w:val="28"/>
              </w:rPr>
              <w:t>оказываемых услуг</w:t>
            </w:r>
            <w:r w:rsidRPr="00452FE1">
              <w:rPr>
                <w:rFonts w:eastAsia="MS Mincho"/>
                <w:szCs w:val="28"/>
              </w:rPr>
              <w:t xml:space="preserve"> - соответствие объёмов </w:t>
            </w:r>
            <w:r>
              <w:rPr>
                <w:rFonts w:eastAsia="MS Mincho"/>
                <w:szCs w:val="28"/>
              </w:rPr>
              <w:t>оказываемых услуг</w:t>
            </w:r>
            <w:r w:rsidRPr="00452FE1">
              <w:rPr>
                <w:rFonts w:eastAsia="MS Mincho"/>
                <w:szCs w:val="28"/>
              </w:rPr>
              <w:t>, предложенных Участником в Сводной таблице</w:t>
            </w:r>
            <w:r>
              <w:rPr>
                <w:rFonts w:eastAsia="MS Mincho"/>
                <w:szCs w:val="28"/>
              </w:rPr>
              <w:t xml:space="preserve"> стоимости услуг</w:t>
            </w:r>
            <w:r w:rsidRPr="00452FE1">
              <w:rPr>
                <w:rFonts w:eastAsia="MS Mincho"/>
                <w:szCs w:val="28"/>
              </w:rPr>
              <w:t xml:space="preserve">, указанным в Технических требованиях Заказчика </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стоимости </w:t>
            </w:r>
            <w:r>
              <w:rPr>
                <w:rFonts w:eastAsia="MS Mincho"/>
                <w:szCs w:val="28"/>
              </w:rPr>
              <w:t>услуг</w:t>
            </w:r>
            <w:r w:rsidRPr="00452FE1">
              <w:rPr>
                <w:rFonts w:eastAsia="MS Mincho"/>
                <w:szCs w:val="28"/>
              </w:rPr>
              <w:t>, указанным в Технических требованиях Заказчика)</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w:t>
            </w:r>
            <w:r>
              <w:rPr>
                <w:rFonts w:eastAsia="MS Mincho"/>
                <w:szCs w:val="28"/>
              </w:rPr>
              <w:t xml:space="preserve">порядку, </w:t>
            </w:r>
            <w:r w:rsidRPr="00452FE1">
              <w:rPr>
                <w:rFonts w:eastAsia="MS Mincho"/>
                <w:szCs w:val="28"/>
              </w:rPr>
              <w:t xml:space="preserve">срокам и этапам </w:t>
            </w:r>
            <w:r>
              <w:rPr>
                <w:rFonts w:eastAsia="MS Mincho"/>
                <w:szCs w:val="28"/>
              </w:rPr>
              <w:t>реализации услуг</w:t>
            </w:r>
            <w:r w:rsidRPr="00452FE1">
              <w:rPr>
                <w:rFonts w:eastAsia="MS Mincho"/>
                <w:szCs w:val="28"/>
              </w:rPr>
              <w:t>, соответствие График</w:t>
            </w:r>
            <w:r>
              <w:rPr>
                <w:rFonts w:eastAsia="MS Mincho"/>
                <w:szCs w:val="28"/>
              </w:rPr>
              <w:t>у оказания услуг</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0A113E" w:rsidRPr="00EF226A" w:rsidTr="00020240">
        <w:tc>
          <w:tcPr>
            <w:tcW w:w="10206" w:type="dxa"/>
            <w:gridSpan w:val="2"/>
            <w:tcBorders>
              <w:top w:val="single" w:sz="4" w:space="0" w:color="auto"/>
            </w:tcBorders>
          </w:tcPr>
          <w:p w:rsidR="000A113E" w:rsidRPr="00EF226A" w:rsidRDefault="000A113E" w:rsidP="0002024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A113E" w:rsidRPr="00EF226A" w:rsidTr="00020240">
        <w:tc>
          <w:tcPr>
            <w:tcW w:w="1276" w:type="dxa"/>
            <w:tcBorders>
              <w:top w:val="single" w:sz="4" w:space="0" w:color="auto"/>
            </w:tcBorders>
          </w:tcPr>
          <w:p w:rsidR="000A113E" w:rsidRPr="00EF226A" w:rsidRDefault="000A113E" w:rsidP="000A113E">
            <w:pPr>
              <w:numPr>
                <w:ilvl w:val="0"/>
                <w:numId w:val="49"/>
              </w:numPr>
              <w:spacing w:line="240" w:lineRule="auto"/>
              <w:rPr>
                <w:szCs w:val="28"/>
              </w:rPr>
            </w:pPr>
          </w:p>
        </w:tc>
        <w:tc>
          <w:tcPr>
            <w:tcW w:w="8930" w:type="dxa"/>
            <w:tcBorders>
              <w:top w:val="single" w:sz="4" w:space="0" w:color="auto"/>
            </w:tcBorders>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w:t>
            </w:r>
            <w:r w:rsidRPr="00EF226A">
              <w:rPr>
                <w:rFonts w:eastAsia="MS Mincho"/>
                <w:szCs w:val="28"/>
              </w:rPr>
              <w:lastRenderedPageBreak/>
              <w:t xml:space="preserve">соответствии с условиями </w:t>
            </w:r>
            <w:r>
              <w:rPr>
                <w:rFonts w:eastAsia="MS Mincho"/>
                <w:szCs w:val="28"/>
              </w:rPr>
              <w:t xml:space="preserve">аукционной </w:t>
            </w:r>
            <w:r w:rsidRPr="00EF226A">
              <w:rPr>
                <w:rFonts w:eastAsia="MS Mincho"/>
                <w:szCs w:val="28"/>
              </w:rPr>
              <w:t>документации</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A113E" w:rsidRPr="00EF226A" w:rsidTr="00020240">
        <w:tc>
          <w:tcPr>
            <w:tcW w:w="1276" w:type="dxa"/>
          </w:tcPr>
          <w:p w:rsidR="000A113E" w:rsidRPr="00EF226A" w:rsidRDefault="000A113E" w:rsidP="00020240">
            <w:pPr>
              <w:spacing w:line="240" w:lineRule="auto"/>
              <w:ind w:firstLine="0"/>
              <w:rPr>
                <w:szCs w:val="28"/>
              </w:rPr>
            </w:pPr>
            <w:r w:rsidRPr="00EF226A">
              <w:rPr>
                <w:szCs w:val="28"/>
              </w:rPr>
              <w:t>3</w:t>
            </w:r>
            <w:r w:rsidR="0084439B">
              <w:rPr>
                <w:szCs w:val="28"/>
              </w:rPr>
              <w:t>4</w:t>
            </w:r>
            <w:r w:rsidRPr="00EF226A">
              <w:rPr>
                <w:szCs w:val="28"/>
              </w:rPr>
              <w:t>.1</w:t>
            </w:r>
          </w:p>
        </w:tc>
        <w:tc>
          <w:tcPr>
            <w:tcW w:w="8930" w:type="dxa"/>
          </w:tcPr>
          <w:p w:rsidR="000A113E" w:rsidRPr="00EF226A" w:rsidRDefault="002B2661" w:rsidP="007355E5">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0A113E" w:rsidRPr="00EF226A" w:rsidTr="00020240">
        <w:tc>
          <w:tcPr>
            <w:tcW w:w="1276" w:type="dxa"/>
          </w:tcPr>
          <w:p w:rsidR="000A113E" w:rsidRPr="00EF226A" w:rsidRDefault="000A113E" w:rsidP="000A113E">
            <w:pPr>
              <w:numPr>
                <w:ilvl w:val="0"/>
                <w:numId w:val="49"/>
              </w:numPr>
              <w:spacing w:line="240" w:lineRule="auto"/>
              <w:rPr>
                <w:szCs w:val="28"/>
              </w:rPr>
            </w:pPr>
          </w:p>
        </w:tc>
        <w:tc>
          <w:tcPr>
            <w:tcW w:w="8930" w:type="dxa"/>
          </w:tcPr>
          <w:p w:rsidR="000A113E" w:rsidRPr="00EF226A" w:rsidRDefault="000A113E" w:rsidP="0002024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A113E" w:rsidRPr="00EF226A" w:rsidTr="00020240">
        <w:tc>
          <w:tcPr>
            <w:tcW w:w="1276" w:type="dxa"/>
          </w:tcPr>
          <w:p w:rsidR="000A113E" w:rsidRPr="00EF226A" w:rsidRDefault="000A113E" w:rsidP="005A1175">
            <w:pPr>
              <w:spacing w:line="240" w:lineRule="auto"/>
              <w:ind w:firstLine="0"/>
              <w:rPr>
                <w:bCs/>
                <w:szCs w:val="28"/>
              </w:rPr>
            </w:pPr>
            <w:r w:rsidRPr="00EF226A">
              <w:rPr>
                <w:bCs/>
                <w:szCs w:val="28"/>
              </w:rPr>
              <w:t>3</w:t>
            </w:r>
            <w:r w:rsidR="005A1175">
              <w:rPr>
                <w:bCs/>
                <w:szCs w:val="28"/>
              </w:rPr>
              <w:t>5</w:t>
            </w:r>
            <w:r w:rsidRPr="00EF226A">
              <w:rPr>
                <w:bCs/>
                <w:szCs w:val="28"/>
              </w:rPr>
              <w:t>.1</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.2</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.3</w:t>
            </w:r>
          </w:p>
        </w:tc>
        <w:tc>
          <w:tcPr>
            <w:tcW w:w="8930" w:type="dxa"/>
          </w:tcPr>
          <w:p w:rsidR="000A113E" w:rsidRPr="00EF226A" w:rsidRDefault="002346EC" w:rsidP="0002024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4</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5</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6</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A113E" w:rsidRPr="00EF226A" w:rsidTr="00020240">
        <w:tc>
          <w:tcPr>
            <w:tcW w:w="1276" w:type="dxa"/>
            <w:shd w:val="clear" w:color="auto" w:fill="auto"/>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7</w:t>
            </w:r>
          </w:p>
        </w:tc>
        <w:tc>
          <w:tcPr>
            <w:tcW w:w="8930" w:type="dxa"/>
            <w:shd w:val="clear" w:color="auto" w:fill="auto"/>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sidR="00D71DCA">
              <w:rPr>
                <w:szCs w:val="28"/>
              </w:rPr>
              <w:t>2.</w:t>
            </w:r>
            <w:r w:rsidRPr="00EF226A">
              <w:rPr>
                <w:szCs w:val="28"/>
              </w:rPr>
              <w:t>6 Методики оценки деловой репутации и финансового состояния участников закупочных процедур).</w:t>
            </w:r>
          </w:p>
        </w:tc>
      </w:tr>
      <w:tr w:rsidR="000A113E" w:rsidRPr="00EF226A" w:rsidTr="00020240">
        <w:tc>
          <w:tcPr>
            <w:tcW w:w="1276" w:type="dxa"/>
            <w:shd w:val="clear" w:color="auto" w:fill="auto"/>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8</w:t>
            </w:r>
          </w:p>
        </w:tc>
        <w:tc>
          <w:tcPr>
            <w:tcW w:w="8930" w:type="dxa"/>
            <w:shd w:val="clear" w:color="auto" w:fill="auto"/>
          </w:tcPr>
          <w:p w:rsidR="000A113E" w:rsidRPr="00EF226A" w:rsidRDefault="000A113E" w:rsidP="00E428B3">
            <w:pPr>
              <w:autoSpaceDE w:val="0"/>
              <w:autoSpaceDN w:val="0"/>
              <w:spacing w:line="240" w:lineRule="auto"/>
              <w:ind w:firstLine="0"/>
              <w:rPr>
                <w:rFonts w:eastAsia="MS Mincho"/>
                <w:szCs w:val="28"/>
              </w:rPr>
            </w:pPr>
            <w:r w:rsidRPr="00EF226A">
              <w:rPr>
                <w:rFonts w:eastAsia="MS Mincho"/>
                <w:szCs w:val="28"/>
              </w:rPr>
              <w:t xml:space="preserve">Наличие </w:t>
            </w:r>
            <w:r w:rsidR="00E428B3">
              <w:rPr>
                <w:rFonts w:eastAsia="MS Mincho"/>
                <w:szCs w:val="28"/>
              </w:rPr>
              <w:t>4</w:t>
            </w:r>
            <w:r w:rsidRPr="00EF226A">
              <w:rPr>
                <w:rFonts w:eastAsia="MS Mincho"/>
                <w:szCs w:val="28"/>
              </w:rPr>
              <w:t>-</w:t>
            </w:r>
            <w:r w:rsidR="00E428B3">
              <w:rPr>
                <w:rFonts w:eastAsia="MS Mincho"/>
                <w:szCs w:val="28"/>
              </w:rPr>
              <w:t>ех</w:t>
            </w:r>
            <w:r w:rsidRPr="00EF226A">
              <w:rPr>
                <w:rFonts w:eastAsia="MS Mincho"/>
                <w:szCs w:val="28"/>
              </w:rPr>
              <w:t xml:space="preserve"> и более ограничивающих факторов:</w:t>
            </w:r>
          </w:p>
        </w:tc>
      </w:tr>
      <w:tr w:rsidR="000A113E" w:rsidRPr="00EF226A" w:rsidTr="00020240">
        <w:tc>
          <w:tcPr>
            <w:tcW w:w="1276" w:type="dxa"/>
            <w:shd w:val="clear" w:color="auto" w:fill="auto"/>
          </w:tcPr>
          <w:p w:rsidR="000A113E" w:rsidRPr="00EF226A" w:rsidRDefault="005A1175" w:rsidP="005A1175">
            <w:pPr>
              <w:spacing w:line="240" w:lineRule="auto"/>
              <w:ind w:firstLine="0"/>
              <w:rPr>
                <w:szCs w:val="28"/>
              </w:rPr>
            </w:pPr>
            <w:r>
              <w:rPr>
                <w:szCs w:val="28"/>
              </w:rPr>
              <w:t>35.</w:t>
            </w:r>
            <w:r w:rsidR="007A61D9">
              <w:rPr>
                <w:szCs w:val="28"/>
              </w:rPr>
              <w:t>8</w:t>
            </w:r>
            <w:r w:rsidR="000A113E">
              <w:rPr>
                <w:szCs w:val="28"/>
              </w:rPr>
              <w:t>.1</w:t>
            </w:r>
          </w:p>
        </w:tc>
        <w:tc>
          <w:tcPr>
            <w:tcW w:w="8930" w:type="dxa"/>
            <w:shd w:val="clear" w:color="auto" w:fill="auto"/>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A113E" w:rsidRPr="00EF226A" w:rsidTr="00020240">
        <w:trPr>
          <w:trHeight w:val="397"/>
        </w:trPr>
        <w:tc>
          <w:tcPr>
            <w:tcW w:w="1276" w:type="dxa"/>
          </w:tcPr>
          <w:p w:rsidR="000A113E" w:rsidRPr="00EF226A" w:rsidRDefault="000A113E" w:rsidP="007A61D9">
            <w:pPr>
              <w:spacing w:line="240" w:lineRule="auto"/>
              <w:ind w:firstLine="0"/>
              <w:rPr>
                <w:szCs w:val="28"/>
              </w:rPr>
            </w:pPr>
            <w:r w:rsidRPr="00EF226A">
              <w:rPr>
                <w:szCs w:val="28"/>
              </w:rPr>
              <w:t xml:space="preserve">       3</w:t>
            </w:r>
            <w:r w:rsidR="007A61D9">
              <w:rPr>
                <w:szCs w:val="28"/>
              </w:rPr>
              <w:t>5</w:t>
            </w:r>
            <w:r w:rsidRPr="00EF226A">
              <w:rPr>
                <w:szCs w:val="28"/>
              </w:rPr>
              <w:t>.</w:t>
            </w:r>
            <w:r w:rsidR="007A61D9">
              <w:rPr>
                <w:szCs w:val="28"/>
              </w:rPr>
              <w:t>8</w:t>
            </w:r>
            <w:r w:rsidRPr="00EF226A">
              <w:rPr>
                <w:szCs w:val="28"/>
              </w:rPr>
              <w:t>.2</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A113E" w:rsidRPr="00EF226A" w:rsidTr="00020240">
        <w:trPr>
          <w:trHeight w:val="397"/>
        </w:trPr>
        <w:tc>
          <w:tcPr>
            <w:tcW w:w="1276" w:type="dxa"/>
          </w:tcPr>
          <w:p w:rsidR="000A113E" w:rsidRPr="00EF226A" w:rsidRDefault="000A113E" w:rsidP="007A61D9">
            <w:pPr>
              <w:spacing w:line="240" w:lineRule="auto"/>
              <w:ind w:firstLine="0"/>
              <w:rPr>
                <w:szCs w:val="28"/>
              </w:rPr>
            </w:pPr>
            <w:r w:rsidRPr="00EF226A">
              <w:rPr>
                <w:szCs w:val="28"/>
              </w:rPr>
              <w:t xml:space="preserve">       </w:t>
            </w:r>
            <w:r w:rsidRPr="00EF226A">
              <w:rPr>
                <w:szCs w:val="28"/>
              </w:rPr>
              <w:lastRenderedPageBreak/>
              <w:t>3</w:t>
            </w:r>
            <w:r w:rsidR="007A61D9">
              <w:rPr>
                <w:szCs w:val="28"/>
              </w:rPr>
              <w:t>5</w:t>
            </w:r>
            <w:r w:rsidRPr="00EF226A">
              <w:rPr>
                <w:szCs w:val="28"/>
              </w:rPr>
              <w:t>.</w:t>
            </w:r>
            <w:r w:rsidR="007A61D9">
              <w:rPr>
                <w:szCs w:val="28"/>
              </w:rPr>
              <w:t>8</w:t>
            </w:r>
            <w:r w:rsidRPr="00EF226A">
              <w:rPr>
                <w:szCs w:val="28"/>
              </w:rPr>
              <w:t>.3</w:t>
            </w:r>
          </w:p>
        </w:tc>
        <w:tc>
          <w:tcPr>
            <w:tcW w:w="8930" w:type="dxa"/>
          </w:tcPr>
          <w:p w:rsidR="000A113E" w:rsidRPr="00EF226A" w:rsidRDefault="000A113E" w:rsidP="00020240">
            <w:pPr>
              <w:autoSpaceDE w:val="0"/>
              <w:autoSpaceDN w:val="0"/>
              <w:spacing w:line="240" w:lineRule="auto"/>
              <w:ind w:firstLine="0"/>
              <w:rPr>
                <w:szCs w:val="28"/>
              </w:rPr>
            </w:pPr>
            <w:r w:rsidRPr="00EF226A">
              <w:rPr>
                <w:szCs w:val="28"/>
              </w:rPr>
              <w:lastRenderedPageBreak/>
              <w:t xml:space="preserve">Наличие просроченной задолженности в бюджет и/или внебюджетные </w:t>
            </w:r>
            <w:r w:rsidRPr="00EF226A">
              <w:rPr>
                <w:szCs w:val="28"/>
              </w:rPr>
              <w:lastRenderedPageBreak/>
              <w:t>фонды в размере, превышающем 1/12 от выручки участника за последний отчетный год (справка ИФНС);</w:t>
            </w:r>
          </w:p>
        </w:tc>
      </w:tr>
      <w:tr w:rsidR="000A113E" w:rsidRPr="00EF226A" w:rsidTr="00020240">
        <w:tc>
          <w:tcPr>
            <w:tcW w:w="10206" w:type="dxa"/>
            <w:gridSpan w:val="2"/>
          </w:tcPr>
          <w:p w:rsidR="000A113E" w:rsidRPr="00EF226A" w:rsidRDefault="000A113E" w:rsidP="00020240">
            <w:pPr>
              <w:autoSpaceDE w:val="0"/>
              <w:autoSpaceDN w:val="0"/>
              <w:spacing w:line="240" w:lineRule="auto"/>
              <w:ind w:firstLine="0"/>
              <w:rPr>
                <w:rFonts w:eastAsia="MS Mincho"/>
                <w:b/>
                <w:szCs w:val="28"/>
              </w:rPr>
            </w:pPr>
            <w:r w:rsidRPr="00EF226A">
              <w:rPr>
                <w:b/>
                <w:bCs/>
                <w:szCs w:val="28"/>
              </w:rPr>
              <w:lastRenderedPageBreak/>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A113E" w:rsidRPr="00EF226A" w:rsidTr="00020240">
        <w:tc>
          <w:tcPr>
            <w:tcW w:w="1276" w:type="dxa"/>
          </w:tcPr>
          <w:p w:rsidR="000A113E" w:rsidRPr="00EF226A" w:rsidRDefault="000A113E" w:rsidP="000A113E">
            <w:pPr>
              <w:numPr>
                <w:ilvl w:val="0"/>
                <w:numId w:val="49"/>
              </w:numPr>
              <w:spacing w:line="240" w:lineRule="auto"/>
              <w:rPr>
                <w:b/>
                <w:i/>
                <w:szCs w:val="28"/>
              </w:rPr>
            </w:pPr>
          </w:p>
        </w:tc>
        <w:tc>
          <w:tcPr>
            <w:tcW w:w="8930" w:type="dxa"/>
          </w:tcPr>
          <w:p w:rsidR="000A113E" w:rsidRPr="00EF226A" w:rsidRDefault="000A113E" w:rsidP="0002024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A113E" w:rsidRPr="00EF226A" w:rsidTr="00020240">
        <w:tc>
          <w:tcPr>
            <w:tcW w:w="1276" w:type="dxa"/>
          </w:tcPr>
          <w:p w:rsidR="000A113E" w:rsidRPr="00EF226A" w:rsidRDefault="000A113E" w:rsidP="00020240">
            <w:pPr>
              <w:spacing w:line="240" w:lineRule="auto"/>
              <w:ind w:firstLine="0"/>
              <w:rPr>
                <w:szCs w:val="28"/>
              </w:rPr>
            </w:pPr>
            <w:r w:rsidRPr="00EF226A">
              <w:rPr>
                <w:szCs w:val="28"/>
              </w:rPr>
              <w:t xml:space="preserve">       -</w:t>
            </w:r>
          </w:p>
        </w:tc>
        <w:tc>
          <w:tcPr>
            <w:tcW w:w="8930"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A113E" w:rsidRPr="00EF226A" w:rsidTr="00020240">
        <w:tc>
          <w:tcPr>
            <w:tcW w:w="1276"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A113E" w:rsidRPr="00EF226A" w:rsidTr="00020240">
        <w:tc>
          <w:tcPr>
            <w:tcW w:w="1276"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A113E" w:rsidRPr="00EF226A" w:rsidTr="00020240">
        <w:tc>
          <w:tcPr>
            <w:tcW w:w="1276" w:type="dxa"/>
          </w:tcPr>
          <w:p w:rsidR="000A113E" w:rsidRPr="00EF226A" w:rsidRDefault="000A113E" w:rsidP="000A113E">
            <w:pPr>
              <w:numPr>
                <w:ilvl w:val="0"/>
                <w:numId w:val="49"/>
              </w:numPr>
              <w:autoSpaceDE w:val="0"/>
              <w:autoSpaceDN w:val="0"/>
              <w:spacing w:line="240" w:lineRule="auto"/>
              <w:jc w:val="left"/>
              <w:rPr>
                <w:rFonts w:eastAsia="MS Mincho"/>
                <w:szCs w:val="28"/>
              </w:rPr>
            </w:pPr>
          </w:p>
        </w:tc>
        <w:tc>
          <w:tcPr>
            <w:tcW w:w="8930"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CF2D73">
      <w:pPr>
        <w:pStyle w:val="1"/>
        <w:numPr>
          <w:ilvl w:val="0"/>
          <w:numId w:val="5"/>
        </w:numPr>
      </w:pPr>
      <w:bookmarkStart w:id="538" w:name="_Toc465077702"/>
      <w:bookmarkStart w:id="539" w:name="_Ref465157334"/>
      <w:bookmarkStart w:id="540" w:name="_Ref465157378"/>
      <w:bookmarkStart w:id="541" w:name="_Ref465157400"/>
      <w:bookmarkStart w:id="542" w:name="_Ref466381392"/>
      <w:bookmarkStart w:id="543" w:name="_Toc478559022"/>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38"/>
      <w:bookmarkEnd w:id="539"/>
      <w:bookmarkEnd w:id="540"/>
      <w:bookmarkEnd w:id="541"/>
      <w:bookmarkEnd w:id="542"/>
      <w:bookmarkEnd w:id="543"/>
      <w:r w:rsidRPr="00C65C4E">
        <w:t xml:space="preserve"> </w:t>
      </w:r>
    </w:p>
    <w:p w:rsidR="00C65C4E" w:rsidRPr="00C65C4E" w:rsidRDefault="00C65C4E" w:rsidP="00CF2D73">
      <w:pPr>
        <w:keepNext/>
        <w:numPr>
          <w:ilvl w:val="1"/>
          <w:numId w:val="5"/>
        </w:numPr>
        <w:suppressAutoHyphens/>
        <w:spacing w:before="360" w:after="120" w:line="240" w:lineRule="auto"/>
        <w:jc w:val="left"/>
        <w:outlineLvl w:val="1"/>
        <w:rPr>
          <w:b/>
          <w:sz w:val="32"/>
        </w:rPr>
      </w:pPr>
      <w:bookmarkStart w:id="544" w:name="_Toc422224714"/>
      <w:bookmarkStart w:id="545" w:name="_Toc465077703"/>
      <w:r w:rsidRPr="00C65C4E">
        <w:rPr>
          <w:b/>
          <w:sz w:val="32"/>
        </w:rPr>
        <w:t>Пояснения к Методике оценки</w:t>
      </w:r>
      <w:bookmarkEnd w:id="544"/>
      <w:bookmarkEnd w:id="545"/>
    </w:p>
    <w:p w:rsidR="00C65C4E" w:rsidRDefault="00C65C4E" w:rsidP="00CF2D73">
      <w:pPr>
        <w:numPr>
          <w:ilvl w:val="2"/>
          <w:numId w:val="5"/>
        </w:numPr>
      </w:pPr>
      <w:r w:rsidRPr="00C65C4E">
        <w:t>Методика оценки приведена в Приложении №</w:t>
      </w:r>
      <w:r w:rsidR="00744E04">
        <w:t>4</w:t>
      </w:r>
      <w:r w:rsidRPr="00C65C4E">
        <w:t xml:space="preserve"> к Документации о закупке.</w:t>
      </w:r>
    </w:p>
    <w:p w:rsidR="003D5D9B" w:rsidRPr="00C65C4E" w:rsidRDefault="003D5D9B" w:rsidP="00CF2D73">
      <w:pPr>
        <w:numPr>
          <w:ilvl w:val="2"/>
          <w:numId w:val="5"/>
        </w:numPr>
      </w:pPr>
      <w:r w:rsidRPr="003D5D9B">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CF2D73" w:rsidRPr="00AC6BD2" w:rsidRDefault="00CF2D73" w:rsidP="00CF2D73">
      <w:pPr>
        <w:pStyle w:val="1"/>
        <w:numPr>
          <w:ilvl w:val="0"/>
          <w:numId w:val="5"/>
        </w:numPr>
      </w:pPr>
      <w:bookmarkStart w:id="546" w:name="_Ref468102637"/>
      <w:bookmarkStart w:id="547" w:name="_Ref468102648"/>
      <w:bookmarkStart w:id="548" w:name="_Ref468102913"/>
      <w:bookmarkStart w:id="549" w:name="_Ref468102929"/>
      <w:bookmarkStart w:id="550" w:name="_Toc468103254"/>
      <w:bookmarkStart w:id="551" w:name="_Toc468297991"/>
      <w:bookmarkStart w:id="552" w:name="_Toc469058259"/>
      <w:bookmarkStart w:id="553" w:name="_Toc478559023"/>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46"/>
      <w:bookmarkEnd w:id="547"/>
      <w:bookmarkEnd w:id="548"/>
      <w:bookmarkEnd w:id="549"/>
      <w:bookmarkEnd w:id="550"/>
      <w:bookmarkEnd w:id="551"/>
      <w:bookmarkEnd w:id="552"/>
      <w:bookmarkEnd w:id="553"/>
    </w:p>
    <w:p w:rsidR="00CF2D73" w:rsidRPr="00111E92" w:rsidRDefault="00CF2D73" w:rsidP="00CF2D73">
      <w:pPr>
        <w:pStyle w:val="a3"/>
        <w:numPr>
          <w:ilvl w:val="0"/>
          <w:numId w:val="0"/>
        </w:numPr>
      </w:pPr>
      <w:r>
        <w:t xml:space="preserve">Начальная (максимальная) цена </w:t>
      </w:r>
      <w:r w:rsidR="003E5655">
        <w:t>Д</w:t>
      </w:r>
      <w:r>
        <w:t>оговора (цена лота)</w:t>
      </w:r>
      <w:r w:rsidRPr="00111E92">
        <w:rPr>
          <w:b/>
          <w:i/>
        </w:rPr>
        <w:t xml:space="preserve"> </w:t>
      </w:r>
    </w:p>
    <w:p w:rsidR="00CF2D73" w:rsidRPr="00AC6BD2" w:rsidRDefault="00CF2D73" w:rsidP="00CF2D73">
      <w:pPr>
        <w:spacing w:line="240" w:lineRule="auto"/>
        <w:ind w:firstLine="0"/>
        <w:rPr>
          <w:szCs w:val="28"/>
        </w:rPr>
      </w:pPr>
      <w:r w:rsidRPr="00AC6BD2">
        <w:rPr>
          <w:szCs w:val="28"/>
        </w:rPr>
        <w:t xml:space="preserve">- </w:t>
      </w:r>
      <w:r w:rsidR="009134A7">
        <w:rPr>
          <w:szCs w:val="28"/>
        </w:rPr>
        <w:t>3</w:t>
      </w:r>
      <w:r w:rsidR="00CF7B85">
        <w:rPr>
          <w:szCs w:val="28"/>
        </w:rPr>
        <w:t> 260 807</w:t>
      </w:r>
      <w:r w:rsidR="009134A7">
        <w:rPr>
          <w:szCs w:val="28"/>
        </w:rPr>
        <w:t>,</w:t>
      </w:r>
      <w:r w:rsidR="00CF7B85">
        <w:rPr>
          <w:szCs w:val="28"/>
        </w:rPr>
        <w:t>53</w:t>
      </w:r>
      <w:r w:rsidR="009134A7">
        <w:rPr>
          <w:szCs w:val="28"/>
        </w:rPr>
        <w:t xml:space="preserve"> </w:t>
      </w:r>
      <w:r w:rsidRPr="00AC6BD2">
        <w:rPr>
          <w:szCs w:val="28"/>
        </w:rPr>
        <w:t>руб., без учета НДС;</w:t>
      </w:r>
    </w:p>
    <w:p w:rsidR="00CF2D73" w:rsidRDefault="00CF2D73" w:rsidP="00CF2D73">
      <w:pPr>
        <w:spacing w:line="240" w:lineRule="auto"/>
        <w:ind w:firstLine="0"/>
        <w:rPr>
          <w:szCs w:val="28"/>
        </w:rPr>
      </w:pPr>
      <w:r w:rsidRPr="00AC6BD2">
        <w:rPr>
          <w:szCs w:val="28"/>
        </w:rPr>
        <w:t xml:space="preserve">- </w:t>
      </w:r>
      <w:r w:rsidR="00B36AEB">
        <w:rPr>
          <w:szCs w:val="28"/>
        </w:rPr>
        <w:t>3 </w:t>
      </w:r>
      <w:r w:rsidR="00DC2CEE">
        <w:rPr>
          <w:szCs w:val="28"/>
        </w:rPr>
        <w:t>847</w:t>
      </w:r>
      <w:r w:rsidR="00B36AEB">
        <w:rPr>
          <w:szCs w:val="28"/>
        </w:rPr>
        <w:t> </w:t>
      </w:r>
      <w:r w:rsidR="00DC2CEE">
        <w:rPr>
          <w:szCs w:val="28"/>
        </w:rPr>
        <w:t>752</w:t>
      </w:r>
      <w:r w:rsidR="00B36AEB">
        <w:rPr>
          <w:szCs w:val="28"/>
        </w:rPr>
        <w:t>,</w:t>
      </w:r>
      <w:r w:rsidR="00DC2CEE">
        <w:rPr>
          <w:szCs w:val="28"/>
        </w:rPr>
        <w:t>89</w:t>
      </w:r>
      <w:r w:rsidR="00B36AEB">
        <w:rPr>
          <w:szCs w:val="28"/>
        </w:rPr>
        <w:t xml:space="preserve"> </w:t>
      </w:r>
      <w:r w:rsidRPr="00AC6BD2">
        <w:rPr>
          <w:szCs w:val="28"/>
        </w:rPr>
        <w:t>руб., с учетом НДС.</w:t>
      </w:r>
    </w:p>
    <w:p w:rsidR="00CF2D73" w:rsidRPr="0028619A" w:rsidRDefault="00CF2D73" w:rsidP="00CF2D73">
      <w:pPr>
        <w:ind w:firstLine="0"/>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CF2D73" w:rsidRPr="0028619A" w:rsidTr="00C33705">
        <w:tc>
          <w:tcPr>
            <w:tcW w:w="675" w:type="dxa"/>
            <w:shd w:val="clear" w:color="auto" w:fill="auto"/>
          </w:tcPr>
          <w:p w:rsidR="00CF2D73" w:rsidRPr="0028619A" w:rsidRDefault="00CF2D73" w:rsidP="00C33705">
            <w:pPr>
              <w:ind w:firstLine="0"/>
              <w:rPr>
                <w:sz w:val="20"/>
              </w:rPr>
            </w:pPr>
            <w:r w:rsidRPr="0028619A">
              <w:rPr>
                <w:sz w:val="20"/>
              </w:rPr>
              <w:t>п/п</w:t>
            </w:r>
          </w:p>
        </w:tc>
        <w:tc>
          <w:tcPr>
            <w:tcW w:w="1606" w:type="dxa"/>
            <w:shd w:val="clear" w:color="auto" w:fill="auto"/>
          </w:tcPr>
          <w:p w:rsidR="00CF2D73" w:rsidRPr="0028619A" w:rsidRDefault="00CF2D73" w:rsidP="00C33705">
            <w:pPr>
              <w:ind w:firstLine="0"/>
              <w:rPr>
                <w:sz w:val="20"/>
              </w:rPr>
            </w:pPr>
            <w:r w:rsidRPr="0028619A">
              <w:rPr>
                <w:sz w:val="20"/>
              </w:rPr>
              <w:t>Наименование позиции товара, работы, услуги</w:t>
            </w:r>
          </w:p>
        </w:tc>
        <w:tc>
          <w:tcPr>
            <w:tcW w:w="946" w:type="dxa"/>
            <w:shd w:val="clear" w:color="auto" w:fill="auto"/>
          </w:tcPr>
          <w:p w:rsidR="00CF2D73" w:rsidRPr="0028619A" w:rsidRDefault="00CF2D73" w:rsidP="00C33705">
            <w:pPr>
              <w:ind w:firstLine="0"/>
              <w:rPr>
                <w:sz w:val="20"/>
              </w:rPr>
            </w:pPr>
            <w:r w:rsidRPr="0028619A">
              <w:rPr>
                <w:sz w:val="20"/>
              </w:rPr>
              <w:t>Ед.изм.</w:t>
            </w:r>
          </w:p>
        </w:tc>
        <w:tc>
          <w:tcPr>
            <w:tcW w:w="1607" w:type="dxa"/>
            <w:shd w:val="clear" w:color="auto" w:fill="auto"/>
          </w:tcPr>
          <w:p w:rsidR="00CF2D73" w:rsidRPr="0028619A" w:rsidRDefault="00CF2D73" w:rsidP="00C33705">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CF2D73" w:rsidRPr="0028619A" w:rsidRDefault="00CF2D73" w:rsidP="00C33705">
            <w:pPr>
              <w:ind w:firstLine="0"/>
              <w:rPr>
                <w:sz w:val="20"/>
              </w:rPr>
            </w:pPr>
            <w:r w:rsidRPr="0028619A">
              <w:rPr>
                <w:sz w:val="20"/>
              </w:rPr>
              <w:t>НДС, %</w:t>
            </w:r>
          </w:p>
        </w:tc>
        <w:tc>
          <w:tcPr>
            <w:tcW w:w="1607" w:type="dxa"/>
          </w:tcPr>
          <w:p w:rsidR="00CF2D73" w:rsidRPr="0028619A" w:rsidDel="00623492" w:rsidRDefault="00CF2D73" w:rsidP="00C33705">
            <w:pPr>
              <w:ind w:firstLine="0"/>
              <w:rPr>
                <w:sz w:val="20"/>
              </w:rPr>
            </w:pPr>
            <w:r w:rsidRPr="0028619A">
              <w:rPr>
                <w:sz w:val="20"/>
              </w:rPr>
              <w:t>НМЦ единицы товара, работы, услуги, руб. с НДС</w:t>
            </w:r>
          </w:p>
        </w:tc>
        <w:tc>
          <w:tcPr>
            <w:tcW w:w="1274" w:type="dxa"/>
          </w:tcPr>
          <w:p w:rsidR="00CF2D73" w:rsidRPr="0028619A" w:rsidDel="00623492" w:rsidRDefault="00CF2D73" w:rsidP="00C33705">
            <w:pPr>
              <w:ind w:firstLine="0"/>
              <w:rPr>
                <w:sz w:val="20"/>
              </w:rPr>
            </w:pPr>
            <w:r w:rsidRPr="0028619A">
              <w:rPr>
                <w:sz w:val="20"/>
              </w:rPr>
              <w:t>Кол-во</w:t>
            </w:r>
          </w:p>
        </w:tc>
        <w:tc>
          <w:tcPr>
            <w:tcW w:w="1607" w:type="dxa"/>
            <w:shd w:val="clear" w:color="auto" w:fill="auto"/>
          </w:tcPr>
          <w:p w:rsidR="00CF2D73" w:rsidRPr="0028619A" w:rsidRDefault="00CF2D73" w:rsidP="00C33705">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CF2D73" w:rsidRPr="0028619A" w:rsidTr="00C33705">
        <w:tc>
          <w:tcPr>
            <w:tcW w:w="675" w:type="dxa"/>
            <w:shd w:val="clear" w:color="auto" w:fill="auto"/>
          </w:tcPr>
          <w:p w:rsidR="00CF2D73" w:rsidRPr="0028619A" w:rsidRDefault="00CF2D73" w:rsidP="00C33705">
            <w:pPr>
              <w:ind w:firstLine="0"/>
              <w:rPr>
                <w:sz w:val="20"/>
              </w:rPr>
            </w:pPr>
            <w:r w:rsidRPr="0028619A">
              <w:rPr>
                <w:sz w:val="20"/>
              </w:rPr>
              <w:t>1.</w:t>
            </w:r>
          </w:p>
        </w:tc>
        <w:tc>
          <w:tcPr>
            <w:tcW w:w="1606" w:type="dxa"/>
            <w:shd w:val="clear" w:color="auto" w:fill="auto"/>
          </w:tcPr>
          <w:p w:rsidR="00CF2D73" w:rsidRPr="0028619A" w:rsidRDefault="00CF2D73" w:rsidP="00C33705">
            <w:pPr>
              <w:ind w:firstLine="0"/>
              <w:rPr>
                <w:sz w:val="20"/>
              </w:rPr>
            </w:pPr>
            <w:r w:rsidRPr="0028619A">
              <w:rPr>
                <w:sz w:val="20"/>
              </w:rPr>
              <w:t>2</w:t>
            </w:r>
          </w:p>
        </w:tc>
        <w:tc>
          <w:tcPr>
            <w:tcW w:w="946" w:type="dxa"/>
            <w:shd w:val="clear" w:color="auto" w:fill="auto"/>
          </w:tcPr>
          <w:p w:rsidR="00CF2D73" w:rsidRPr="0028619A" w:rsidRDefault="00CF2D73" w:rsidP="00C33705">
            <w:pPr>
              <w:ind w:firstLine="0"/>
              <w:rPr>
                <w:sz w:val="20"/>
              </w:rPr>
            </w:pPr>
            <w:r w:rsidRPr="0028619A">
              <w:rPr>
                <w:sz w:val="20"/>
              </w:rPr>
              <w:t>3</w:t>
            </w:r>
          </w:p>
        </w:tc>
        <w:tc>
          <w:tcPr>
            <w:tcW w:w="1607" w:type="dxa"/>
            <w:shd w:val="clear" w:color="auto" w:fill="auto"/>
          </w:tcPr>
          <w:p w:rsidR="00CF2D73" w:rsidRPr="0028619A" w:rsidRDefault="00CF2D73" w:rsidP="00C33705">
            <w:pPr>
              <w:ind w:firstLine="0"/>
              <w:rPr>
                <w:sz w:val="20"/>
              </w:rPr>
            </w:pPr>
            <w:r w:rsidRPr="0028619A">
              <w:rPr>
                <w:sz w:val="20"/>
              </w:rPr>
              <w:t>4</w:t>
            </w:r>
          </w:p>
        </w:tc>
        <w:tc>
          <w:tcPr>
            <w:tcW w:w="898" w:type="dxa"/>
            <w:shd w:val="clear" w:color="auto" w:fill="auto"/>
          </w:tcPr>
          <w:p w:rsidR="00CF2D73" w:rsidRPr="0028619A" w:rsidRDefault="00CF2D73" w:rsidP="00C33705">
            <w:pPr>
              <w:ind w:firstLine="0"/>
              <w:rPr>
                <w:sz w:val="20"/>
              </w:rPr>
            </w:pPr>
            <w:r w:rsidRPr="0028619A">
              <w:rPr>
                <w:sz w:val="20"/>
              </w:rPr>
              <w:t>5</w:t>
            </w:r>
          </w:p>
        </w:tc>
        <w:tc>
          <w:tcPr>
            <w:tcW w:w="1607" w:type="dxa"/>
          </w:tcPr>
          <w:p w:rsidR="00CF2D73" w:rsidRPr="0028619A" w:rsidRDefault="00CF2D73" w:rsidP="00C33705">
            <w:pPr>
              <w:ind w:firstLine="0"/>
              <w:rPr>
                <w:sz w:val="20"/>
              </w:rPr>
            </w:pPr>
            <w:r w:rsidRPr="0028619A">
              <w:rPr>
                <w:sz w:val="20"/>
              </w:rPr>
              <w:t>6</w:t>
            </w:r>
          </w:p>
        </w:tc>
        <w:tc>
          <w:tcPr>
            <w:tcW w:w="1274" w:type="dxa"/>
          </w:tcPr>
          <w:p w:rsidR="00CF2D73" w:rsidRPr="0028619A" w:rsidRDefault="00CF2D73" w:rsidP="00C33705">
            <w:pPr>
              <w:ind w:firstLine="0"/>
              <w:rPr>
                <w:sz w:val="20"/>
              </w:rPr>
            </w:pPr>
            <w:r w:rsidRPr="0028619A">
              <w:rPr>
                <w:sz w:val="20"/>
              </w:rPr>
              <w:t>7</w:t>
            </w:r>
          </w:p>
        </w:tc>
        <w:tc>
          <w:tcPr>
            <w:tcW w:w="1607" w:type="dxa"/>
            <w:shd w:val="clear" w:color="auto" w:fill="auto"/>
          </w:tcPr>
          <w:p w:rsidR="00CF2D73" w:rsidRPr="0028619A" w:rsidRDefault="00CF2D73" w:rsidP="00C33705">
            <w:pPr>
              <w:ind w:firstLine="0"/>
              <w:rPr>
                <w:sz w:val="20"/>
              </w:rPr>
            </w:pPr>
            <w:r w:rsidRPr="0028619A">
              <w:rPr>
                <w:sz w:val="20"/>
              </w:rPr>
              <w:t>8</w:t>
            </w:r>
          </w:p>
        </w:tc>
      </w:tr>
      <w:tr w:rsidR="00CF2D73" w:rsidRPr="0028619A" w:rsidTr="00C33705">
        <w:tc>
          <w:tcPr>
            <w:tcW w:w="675" w:type="dxa"/>
            <w:shd w:val="clear" w:color="auto" w:fill="auto"/>
          </w:tcPr>
          <w:p w:rsidR="00CF2D73" w:rsidRPr="0028619A" w:rsidRDefault="00CF2D73" w:rsidP="00C33705">
            <w:pPr>
              <w:ind w:firstLine="0"/>
              <w:rPr>
                <w:sz w:val="20"/>
              </w:rPr>
            </w:pPr>
            <w:r w:rsidRPr="0028619A">
              <w:rPr>
                <w:sz w:val="20"/>
              </w:rPr>
              <w:t>2.</w:t>
            </w:r>
          </w:p>
        </w:tc>
        <w:tc>
          <w:tcPr>
            <w:tcW w:w="1606" w:type="dxa"/>
            <w:shd w:val="clear" w:color="auto" w:fill="auto"/>
          </w:tcPr>
          <w:p w:rsidR="00CF2D73" w:rsidRPr="0028619A" w:rsidRDefault="00351044" w:rsidP="00C33705">
            <w:pPr>
              <w:ind w:firstLine="0"/>
              <w:rPr>
                <w:sz w:val="20"/>
              </w:rPr>
            </w:pPr>
            <w:r>
              <w:rPr>
                <w:sz w:val="20"/>
              </w:rPr>
              <w:t>Услуги по уборке помещений</w:t>
            </w:r>
          </w:p>
        </w:tc>
        <w:tc>
          <w:tcPr>
            <w:tcW w:w="946" w:type="dxa"/>
            <w:shd w:val="clear" w:color="auto" w:fill="auto"/>
          </w:tcPr>
          <w:p w:rsidR="00CF2D73" w:rsidRPr="0028619A" w:rsidRDefault="00351044" w:rsidP="00C33705">
            <w:pPr>
              <w:ind w:firstLine="0"/>
              <w:rPr>
                <w:sz w:val="20"/>
              </w:rPr>
            </w:pPr>
            <w:r>
              <w:rPr>
                <w:sz w:val="20"/>
              </w:rPr>
              <w:t xml:space="preserve">   Шт.</w:t>
            </w:r>
          </w:p>
        </w:tc>
        <w:tc>
          <w:tcPr>
            <w:tcW w:w="1607" w:type="dxa"/>
            <w:shd w:val="clear" w:color="auto" w:fill="auto"/>
          </w:tcPr>
          <w:p w:rsidR="00CF2D73" w:rsidRPr="0028619A" w:rsidRDefault="00DC2CEE" w:rsidP="00C33705">
            <w:pPr>
              <w:ind w:firstLine="0"/>
              <w:rPr>
                <w:sz w:val="20"/>
              </w:rPr>
            </w:pPr>
            <w:r w:rsidRPr="00DC2CEE">
              <w:rPr>
                <w:sz w:val="20"/>
              </w:rPr>
              <w:t>3 260 807,53</w:t>
            </w:r>
          </w:p>
        </w:tc>
        <w:tc>
          <w:tcPr>
            <w:tcW w:w="898" w:type="dxa"/>
            <w:shd w:val="clear" w:color="auto" w:fill="auto"/>
          </w:tcPr>
          <w:p w:rsidR="00CF2D73" w:rsidRPr="0028619A" w:rsidRDefault="00CF7B85" w:rsidP="00C33705">
            <w:pPr>
              <w:ind w:firstLine="0"/>
              <w:rPr>
                <w:sz w:val="20"/>
              </w:rPr>
            </w:pPr>
            <w:r>
              <w:rPr>
                <w:sz w:val="20"/>
              </w:rPr>
              <w:t xml:space="preserve"> 18</w:t>
            </w:r>
          </w:p>
        </w:tc>
        <w:tc>
          <w:tcPr>
            <w:tcW w:w="1607" w:type="dxa"/>
          </w:tcPr>
          <w:p w:rsidR="00CF2D73" w:rsidRPr="0028619A" w:rsidRDefault="00DC2CEE" w:rsidP="00C33705">
            <w:pPr>
              <w:ind w:firstLine="0"/>
              <w:rPr>
                <w:sz w:val="20"/>
              </w:rPr>
            </w:pPr>
            <w:r w:rsidRPr="00DC2CEE">
              <w:rPr>
                <w:sz w:val="20"/>
              </w:rPr>
              <w:t>3 847 752,89</w:t>
            </w:r>
          </w:p>
        </w:tc>
        <w:tc>
          <w:tcPr>
            <w:tcW w:w="1274" w:type="dxa"/>
          </w:tcPr>
          <w:p w:rsidR="00CF2D73" w:rsidRPr="0028619A" w:rsidRDefault="009C3828" w:rsidP="00C33705">
            <w:pPr>
              <w:ind w:firstLine="0"/>
              <w:rPr>
                <w:sz w:val="20"/>
              </w:rPr>
            </w:pPr>
            <w:r>
              <w:rPr>
                <w:sz w:val="20"/>
              </w:rPr>
              <w:t xml:space="preserve"> 1</w:t>
            </w:r>
          </w:p>
        </w:tc>
        <w:tc>
          <w:tcPr>
            <w:tcW w:w="1607" w:type="dxa"/>
            <w:shd w:val="clear" w:color="auto" w:fill="auto"/>
          </w:tcPr>
          <w:p w:rsidR="00CF2D73" w:rsidRPr="0028619A" w:rsidRDefault="009C3828" w:rsidP="00C33705">
            <w:pPr>
              <w:ind w:firstLine="0"/>
              <w:rPr>
                <w:sz w:val="20"/>
              </w:rPr>
            </w:pPr>
            <w:r w:rsidRPr="00DC2CEE">
              <w:rPr>
                <w:sz w:val="20"/>
              </w:rPr>
              <w:t>3 847 752,89</w:t>
            </w:r>
          </w:p>
        </w:tc>
      </w:tr>
      <w:tr w:rsidR="00CF2D73" w:rsidRPr="0028619A" w:rsidTr="00C33705">
        <w:tc>
          <w:tcPr>
            <w:tcW w:w="675" w:type="dxa"/>
            <w:shd w:val="clear" w:color="auto" w:fill="auto"/>
          </w:tcPr>
          <w:p w:rsidR="00CF2D73" w:rsidRPr="0028619A" w:rsidRDefault="00CF2D73" w:rsidP="00C33705">
            <w:pPr>
              <w:rPr>
                <w:b/>
                <w:sz w:val="22"/>
                <w:szCs w:val="22"/>
              </w:rPr>
            </w:pPr>
          </w:p>
        </w:tc>
        <w:tc>
          <w:tcPr>
            <w:tcW w:w="1606" w:type="dxa"/>
            <w:shd w:val="clear" w:color="auto" w:fill="auto"/>
          </w:tcPr>
          <w:p w:rsidR="00CF2D73" w:rsidRPr="0028619A" w:rsidRDefault="00CF2D73" w:rsidP="00C33705">
            <w:pPr>
              <w:rPr>
                <w:b/>
                <w:sz w:val="22"/>
                <w:szCs w:val="22"/>
              </w:rPr>
            </w:pPr>
            <w:r w:rsidRPr="0028619A">
              <w:rPr>
                <w:b/>
                <w:sz w:val="22"/>
                <w:szCs w:val="22"/>
              </w:rPr>
              <w:t>ИТОГО</w:t>
            </w:r>
          </w:p>
        </w:tc>
        <w:tc>
          <w:tcPr>
            <w:tcW w:w="946" w:type="dxa"/>
            <w:shd w:val="clear" w:color="auto" w:fill="auto"/>
          </w:tcPr>
          <w:p w:rsidR="00CF2D73" w:rsidRPr="0028619A" w:rsidRDefault="00CF2D73" w:rsidP="00C33705">
            <w:pPr>
              <w:jc w:val="center"/>
              <w:rPr>
                <w:b/>
                <w:sz w:val="22"/>
                <w:szCs w:val="22"/>
              </w:rPr>
            </w:pPr>
            <w:r w:rsidRPr="0028619A">
              <w:rPr>
                <w:b/>
                <w:sz w:val="22"/>
                <w:szCs w:val="22"/>
              </w:rPr>
              <w:t>х</w:t>
            </w:r>
          </w:p>
        </w:tc>
        <w:tc>
          <w:tcPr>
            <w:tcW w:w="1607" w:type="dxa"/>
            <w:shd w:val="clear" w:color="auto" w:fill="auto"/>
          </w:tcPr>
          <w:p w:rsidR="00CF2D73" w:rsidRPr="0028619A" w:rsidRDefault="00CF2D73" w:rsidP="00C33705">
            <w:pPr>
              <w:jc w:val="center"/>
              <w:rPr>
                <w:b/>
                <w:sz w:val="22"/>
                <w:szCs w:val="22"/>
              </w:rPr>
            </w:pPr>
            <w:r w:rsidRPr="0028619A">
              <w:rPr>
                <w:b/>
                <w:sz w:val="22"/>
                <w:szCs w:val="22"/>
              </w:rPr>
              <w:t>х</w:t>
            </w:r>
          </w:p>
        </w:tc>
        <w:tc>
          <w:tcPr>
            <w:tcW w:w="898" w:type="dxa"/>
            <w:shd w:val="clear" w:color="auto" w:fill="auto"/>
          </w:tcPr>
          <w:p w:rsidR="00CF2D73" w:rsidRPr="0028619A" w:rsidRDefault="00CF2D73" w:rsidP="00C33705">
            <w:pPr>
              <w:jc w:val="center"/>
              <w:rPr>
                <w:b/>
                <w:sz w:val="22"/>
                <w:szCs w:val="22"/>
              </w:rPr>
            </w:pPr>
            <w:r w:rsidRPr="0028619A">
              <w:rPr>
                <w:b/>
                <w:sz w:val="22"/>
                <w:szCs w:val="22"/>
              </w:rPr>
              <w:t>х</w:t>
            </w:r>
          </w:p>
        </w:tc>
        <w:tc>
          <w:tcPr>
            <w:tcW w:w="1607" w:type="dxa"/>
          </w:tcPr>
          <w:p w:rsidR="00CF2D73" w:rsidRPr="0028619A" w:rsidRDefault="00CF2D73" w:rsidP="00C33705">
            <w:pPr>
              <w:jc w:val="center"/>
              <w:rPr>
                <w:b/>
                <w:sz w:val="22"/>
                <w:szCs w:val="22"/>
              </w:rPr>
            </w:pPr>
            <w:r w:rsidRPr="0028619A">
              <w:rPr>
                <w:b/>
                <w:sz w:val="22"/>
                <w:szCs w:val="22"/>
              </w:rPr>
              <w:t>х</w:t>
            </w:r>
          </w:p>
        </w:tc>
        <w:tc>
          <w:tcPr>
            <w:tcW w:w="1274" w:type="dxa"/>
          </w:tcPr>
          <w:p w:rsidR="00CF2D73" w:rsidRPr="0028619A" w:rsidRDefault="00CF2D73" w:rsidP="00C33705">
            <w:pPr>
              <w:jc w:val="center"/>
              <w:rPr>
                <w:b/>
                <w:sz w:val="22"/>
                <w:szCs w:val="22"/>
              </w:rPr>
            </w:pPr>
            <w:r w:rsidRPr="0028619A">
              <w:rPr>
                <w:b/>
                <w:sz w:val="22"/>
                <w:szCs w:val="22"/>
              </w:rPr>
              <w:t>х</w:t>
            </w:r>
          </w:p>
        </w:tc>
        <w:tc>
          <w:tcPr>
            <w:tcW w:w="1607" w:type="dxa"/>
            <w:shd w:val="clear" w:color="auto" w:fill="auto"/>
          </w:tcPr>
          <w:p w:rsidR="00CF2D73" w:rsidRPr="009C3828" w:rsidRDefault="009C3828" w:rsidP="009C3828">
            <w:pPr>
              <w:ind w:firstLine="0"/>
              <w:rPr>
                <w:b/>
                <w:sz w:val="22"/>
                <w:szCs w:val="22"/>
              </w:rPr>
            </w:pPr>
            <w:r w:rsidRPr="009C3828">
              <w:rPr>
                <w:b/>
                <w:sz w:val="22"/>
                <w:szCs w:val="22"/>
              </w:rPr>
              <w:t>3 847 752,89</w:t>
            </w:r>
          </w:p>
        </w:tc>
      </w:tr>
    </w:tbl>
    <w:p w:rsidR="00052A30" w:rsidRDefault="00052A30"/>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BA0" w:rsidRDefault="00D45BA0">
      <w:pPr>
        <w:spacing w:line="240" w:lineRule="auto"/>
      </w:pPr>
      <w:r>
        <w:separator/>
      </w:r>
    </w:p>
  </w:endnote>
  <w:endnote w:type="continuationSeparator" w:id="0">
    <w:p w:rsidR="00D45BA0" w:rsidRDefault="00D45B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30" w:rsidRDefault="00B93030">
    <w:pPr>
      <w:tabs>
        <w:tab w:val="right" w:pos="10260"/>
      </w:tabs>
      <w:spacing w:line="240" w:lineRule="auto"/>
      <w:ind w:firstLine="0"/>
      <w:rPr>
        <w:sz w:val="20"/>
      </w:rPr>
    </w:pPr>
    <w:r>
      <w:rPr>
        <w:sz w:val="20"/>
      </w:rPr>
      <w:tab/>
    </w:r>
    <w:r w:rsidRPr="00B54ABF">
      <w:rPr>
        <w:i/>
        <w:sz w:val="24"/>
        <w:szCs w:val="24"/>
      </w:rPr>
      <w:t xml:space="preserve">стр. </w:t>
    </w:r>
    <w:r w:rsidR="007F7C13" w:rsidRPr="00B54ABF">
      <w:rPr>
        <w:i/>
        <w:sz w:val="24"/>
        <w:szCs w:val="24"/>
      </w:rPr>
      <w:fldChar w:fldCharType="begin"/>
    </w:r>
    <w:r w:rsidRPr="00B54ABF">
      <w:rPr>
        <w:i/>
        <w:sz w:val="24"/>
        <w:szCs w:val="24"/>
      </w:rPr>
      <w:instrText xml:space="preserve"> PAGE </w:instrText>
    </w:r>
    <w:r w:rsidR="007F7C13" w:rsidRPr="00B54ABF">
      <w:rPr>
        <w:i/>
        <w:sz w:val="24"/>
        <w:szCs w:val="24"/>
      </w:rPr>
      <w:fldChar w:fldCharType="separate"/>
    </w:r>
    <w:r w:rsidR="00411CDB">
      <w:rPr>
        <w:i/>
        <w:noProof/>
        <w:sz w:val="24"/>
        <w:szCs w:val="24"/>
      </w:rPr>
      <w:t>50</w:t>
    </w:r>
    <w:r w:rsidR="007F7C13" w:rsidRPr="00B54ABF">
      <w:rPr>
        <w:i/>
        <w:sz w:val="24"/>
        <w:szCs w:val="24"/>
      </w:rPr>
      <w:fldChar w:fldCharType="end"/>
    </w:r>
    <w:r w:rsidRPr="00B54ABF">
      <w:rPr>
        <w:i/>
        <w:sz w:val="24"/>
        <w:szCs w:val="24"/>
      </w:rPr>
      <w:t xml:space="preserve"> из </w:t>
    </w:r>
    <w:r w:rsidR="007F7C13" w:rsidRPr="00B54ABF">
      <w:rPr>
        <w:i/>
        <w:sz w:val="24"/>
        <w:szCs w:val="24"/>
      </w:rPr>
      <w:fldChar w:fldCharType="begin"/>
    </w:r>
    <w:r w:rsidRPr="00B54ABF">
      <w:rPr>
        <w:i/>
        <w:sz w:val="24"/>
        <w:szCs w:val="24"/>
      </w:rPr>
      <w:instrText xml:space="preserve"> NUMPAGES </w:instrText>
    </w:r>
    <w:r w:rsidR="007F7C13" w:rsidRPr="00B54ABF">
      <w:rPr>
        <w:i/>
        <w:sz w:val="24"/>
        <w:szCs w:val="24"/>
      </w:rPr>
      <w:fldChar w:fldCharType="separate"/>
    </w:r>
    <w:r w:rsidR="00411CDB">
      <w:rPr>
        <w:i/>
        <w:noProof/>
        <w:sz w:val="24"/>
        <w:szCs w:val="24"/>
      </w:rPr>
      <w:t>119</w:t>
    </w:r>
    <w:r w:rsidR="007F7C13" w:rsidRPr="00B54ABF">
      <w:rPr>
        <w:i/>
        <w:sz w:val="24"/>
        <w:szCs w:val="24"/>
      </w:rPr>
      <w:fldChar w:fldCharType="end"/>
    </w:r>
  </w:p>
  <w:p w:rsidR="00B93030" w:rsidRDefault="00B93030">
    <w:pPr>
      <w:pStyle w:val="ab"/>
    </w:pPr>
  </w:p>
  <w:p w:rsidR="00B93030" w:rsidRDefault="00B930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30" w:rsidRPr="00B54ABF" w:rsidRDefault="00B93030" w:rsidP="00C4380D">
    <w:pPr>
      <w:tabs>
        <w:tab w:val="right" w:pos="10260"/>
      </w:tabs>
      <w:spacing w:line="240" w:lineRule="auto"/>
      <w:ind w:firstLine="0"/>
      <w:rPr>
        <w:i/>
        <w:sz w:val="24"/>
        <w:szCs w:val="24"/>
      </w:rPr>
    </w:pPr>
    <w:r>
      <w:rPr>
        <w:sz w:val="20"/>
      </w:rPr>
      <w:tab/>
    </w:r>
  </w:p>
  <w:p w:rsidR="00B93030" w:rsidRPr="00B54ABF" w:rsidRDefault="00B93030" w:rsidP="00C4380D">
    <w:pPr>
      <w:tabs>
        <w:tab w:val="right" w:pos="10260"/>
      </w:tabs>
      <w:spacing w:line="240" w:lineRule="auto"/>
      <w:ind w:firstLine="0"/>
      <w:rPr>
        <w:i/>
        <w:sz w:val="24"/>
        <w:szCs w:val="24"/>
      </w:rPr>
    </w:pPr>
  </w:p>
  <w:p w:rsidR="00B93030" w:rsidRDefault="00B930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BA0" w:rsidRDefault="00D45BA0">
      <w:pPr>
        <w:spacing w:line="240" w:lineRule="auto"/>
      </w:pPr>
      <w:r>
        <w:separator/>
      </w:r>
    </w:p>
  </w:footnote>
  <w:footnote w:type="continuationSeparator" w:id="0">
    <w:p w:rsidR="00D45BA0" w:rsidRDefault="00D45BA0">
      <w:pPr>
        <w:spacing w:line="240" w:lineRule="auto"/>
      </w:pPr>
      <w:r>
        <w:continuationSeparator/>
      </w:r>
    </w:p>
  </w:footnote>
  <w:footnote w:id="1">
    <w:p w:rsidR="00B93030" w:rsidRDefault="00B93030" w:rsidP="003D5D9B">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B93030" w:rsidRDefault="00B93030"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B93030" w:rsidRDefault="00B93030" w:rsidP="001E0C7C">
      <w:pPr>
        <w:pStyle w:val="af4"/>
      </w:pPr>
      <w:r>
        <w:rPr>
          <w:rStyle w:val="ae"/>
        </w:rPr>
        <w:footnoteRef/>
      </w:r>
      <w:r>
        <w:t xml:space="preserve"> </w:t>
      </w:r>
      <w:r w:rsidRPr="000D68D2">
        <w:t>Пункты 1 - 11 являются обязательными для заполнения.</w:t>
      </w:r>
    </w:p>
  </w:footnote>
  <w:footnote w:id="4">
    <w:p w:rsidR="00B93030" w:rsidRDefault="00B93030"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EF7E520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2"/>
  </w:num>
  <w:num w:numId="18">
    <w:abstractNumId w:val="3"/>
  </w:num>
  <w:num w:numId="19">
    <w:abstractNumId w:val="30"/>
  </w:num>
  <w:num w:numId="20">
    <w:abstractNumId w:val="14"/>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31"/>
  </w:num>
  <w:num w:numId="26">
    <w:abstractNumId w:val="29"/>
  </w:num>
  <w:num w:numId="27">
    <w:abstractNumId w:val="11"/>
  </w:num>
  <w:num w:numId="28">
    <w:abstractNumId w:val="18"/>
  </w:num>
  <w:num w:numId="29">
    <w:abstractNumId w:val="20"/>
  </w:num>
  <w:num w:numId="30">
    <w:abstractNumId w:val="1"/>
  </w:num>
  <w:num w:numId="31">
    <w:abstractNumId w:val="1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1"/>
  </w:num>
  <w:num w:numId="39">
    <w:abstractNumId w:val="21"/>
  </w:num>
  <w:num w:numId="40">
    <w:abstractNumId w:val="21"/>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1"/>
  </w:num>
  <w:num w:numId="45">
    <w:abstractNumId w:val="21"/>
  </w:num>
  <w:num w:numId="46">
    <w:abstractNumId w:val="17"/>
  </w:num>
  <w:num w:numId="47">
    <w:abstractNumId w:val="17"/>
  </w:num>
  <w:num w:numId="48">
    <w:abstractNumId w:val="21"/>
  </w:num>
  <w:num w:numId="49">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2DDE"/>
    <w:rsid w:val="00014334"/>
    <w:rsid w:val="00016AB0"/>
    <w:rsid w:val="00020A5B"/>
    <w:rsid w:val="000229F8"/>
    <w:rsid w:val="000234A1"/>
    <w:rsid w:val="000246E4"/>
    <w:rsid w:val="00026D5B"/>
    <w:rsid w:val="0003232A"/>
    <w:rsid w:val="00034338"/>
    <w:rsid w:val="000359DC"/>
    <w:rsid w:val="0004285B"/>
    <w:rsid w:val="00042B20"/>
    <w:rsid w:val="00044522"/>
    <w:rsid w:val="00045771"/>
    <w:rsid w:val="0004621B"/>
    <w:rsid w:val="00050741"/>
    <w:rsid w:val="0005103B"/>
    <w:rsid w:val="00051530"/>
    <w:rsid w:val="00052A30"/>
    <w:rsid w:val="00056525"/>
    <w:rsid w:val="000575D5"/>
    <w:rsid w:val="00060C12"/>
    <w:rsid w:val="00061127"/>
    <w:rsid w:val="000674E4"/>
    <w:rsid w:val="00070671"/>
    <w:rsid w:val="00070BFD"/>
    <w:rsid w:val="00075BA9"/>
    <w:rsid w:val="000824B9"/>
    <w:rsid w:val="00082E3E"/>
    <w:rsid w:val="000836B3"/>
    <w:rsid w:val="00083949"/>
    <w:rsid w:val="0008448D"/>
    <w:rsid w:val="00084B2A"/>
    <w:rsid w:val="00085DAB"/>
    <w:rsid w:val="000873DB"/>
    <w:rsid w:val="00087FFE"/>
    <w:rsid w:val="00092DAD"/>
    <w:rsid w:val="00092E3C"/>
    <w:rsid w:val="00093228"/>
    <w:rsid w:val="00096ECE"/>
    <w:rsid w:val="000A01D3"/>
    <w:rsid w:val="000A054E"/>
    <w:rsid w:val="000A113E"/>
    <w:rsid w:val="000A12C9"/>
    <w:rsid w:val="000A1913"/>
    <w:rsid w:val="000A2ED5"/>
    <w:rsid w:val="000B0769"/>
    <w:rsid w:val="000B33B7"/>
    <w:rsid w:val="000B45B7"/>
    <w:rsid w:val="000B6455"/>
    <w:rsid w:val="000B65F7"/>
    <w:rsid w:val="000B6B6E"/>
    <w:rsid w:val="000C1723"/>
    <w:rsid w:val="000C1983"/>
    <w:rsid w:val="000C1A70"/>
    <w:rsid w:val="000C1E56"/>
    <w:rsid w:val="000C6845"/>
    <w:rsid w:val="000C7948"/>
    <w:rsid w:val="000D267F"/>
    <w:rsid w:val="000D2936"/>
    <w:rsid w:val="000D55CF"/>
    <w:rsid w:val="000D6F3C"/>
    <w:rsid w:val="000E0250"/>
    <w:rsid w:val="000E12A1"/>
    <w:rsid w:val="000F4C12"/>
    <w:rsid w:val="001037BC"/>
    <w:rsid w:val="00105692"/>
    <w:rsid w:val="00110A4C"/>
    <w:rsid w:val="00111696"/>
    <w:rsid w:val="00115C9D"/>
    <w:rsid w:val="001166D3"/>
    <w:rsid w:val="00117AC2"/>
    <w:rsid w:val="0012041E"/>
    <w:rsid w:val="00122638"/>
    <w:rsid w:val="00124176"/>
    <w:rsid w:val="00124CFD"/>
    <w:rsid w:val="00125507"/>
    <w:rsid w:val="00125687"/>
    <w:rsid w:val="00140240"/>
    <w:rsid w:val="001448EC"/>
    <w:rsid w:val="00144965"/>
    <w:rsid w:val="001529E9"/>
    <w:rsid w:val="00152F75"/>
    <w:rsid w:val="001537C7"/>
    <w:rsid w:val="00156A5B"/>
    <w:rsid w:val="00157506"/>
    <w:rsid w:val="00160053"/>
    <w:rsid w:val="001618FC"/>
    <w:rsid w:val="00161F63"/>
    <w:rsid w:val="001658CF"/>
    <w:rsid w:val="0016685D"/>
    <w:rsid w:val="001721BF"/>
    <w:rsid w:val="00172483"/>
    <w:rsid w:val="00173E97"/>
    <w:rsid w:val="001754F1"/>
    <w:rsid w:val="001757F7"/>
    <w:rsid w:val="00177A2E"/>
    <w:rsid w:val="00180890"/>
    <w:rsid w:val="00182860"/>
    <w:rsid w:val="00183BE9"/>
    <w:rsid w:val="001859C9"/>
    <w:rsid w:val="00186372"/>
    <w:rsid w:val="00187C39"/>
    <w:rsid w:val="0019138C"/>
    <w:rsid w:val="00191950"/>
    <w:rsid w:val="001925C7"/>
    <w:rsid w:val="00192E4A"/>
    <w:rsid w:val="00197A66"/>
    <w:rsid w:val="001A08E2"/>
    <w:rsid w:val="001A138D"/>
    <w:rsid w:val="001A1566"/>
    <w:rsid w:val="001A596F"/>
    <w:rsid w:val="001A6D40"/>
    <w:rsid w:val="001A6D48"/>
    <w:rsid w:val="001B227A"/>
    <w:rsid w:val="001B2397"/>
    <w:rsid w:val="001B2A8B"/>
    <w:rsid w:val="001B5517"/>
    <w:rsid w:val="001B5CF5"/>
    <w:rsid w:val="001B7598"/>
    <w:rsid w:val="001B7AD6"/>
    <w:rsid w:val="001C0DE4"/>
    <w:rsid w:val="001C2ECC"/>
    <w:rsid w:val="001C32C9"/>
    <w:rsid w:val="001C4C36"/>
    <w:rsid w:val="001C772B"/>
    <w:rsid w:val="001D5C71"/>
    <w:rsid w:val="001E05B3"/>
    <w:rsid w:val="001E0C7C"/>
    <w:rsid w:val="001E1BEC"/>
    <w:rsid w:val="001E2661"/>
    <w:rsid w:val="001E2B39"/>
    <w:rsid w:val="001E44A6"/>
    <w:rsid w:val="001E626C"/>
    <w:rsid w:val="001E6A50"/>
    <w:rsid w:val="001F0B44"/>
    <w:rsid w:val="001F13A3"/>
    <w:rsid w:val="001F18AE"/>
    <w:rsid w:val="001F203C"/>
    <w:rsid w:val="001F7E1B"/>
    <w:rsid w:val="00203076"/>
    <w:rsid w:val="00203878"/>
    <w:rsid w:val="002117A1"/>
    <w:rsid w:val="00211ED2"/>
    <w:rsid w:val="00213D60"/>
    <w:rsid w:val="00216E9E"/>
    <w:rsid w:val="00226741"/>
    <w:rsid w:val="0022685D"/>
    <w:rsid w:val="00232D62"/>
    <w:rsid w:val="00233651"/>
    <w:rsid w:val="00233FAA"/>
    <w:rsid w:val="002346EC"/>
    <w:rsid w:val="00235FDF"/>
    <w:rsid w:val="0024752A"/>
    <w:rsid w:val="00247FE6"/>
    <w:rsid w:val="0025105C"/>
    <w:rsid w:val="00251B40"/>
    <w:rsid w:val="0025369B"/>
    <w:rsid w:val="002547D3"/>
    <w:rsid w:val="00255738"/>
    <w:rsid w:val="00261BC7"/>
    <w:rsid w:val="002720A6"/>
    <w:rsid w:val="00272836"/>
    <w:rsid w:val="002730FB"/>
    <w:rsid w:val="00275F3B"/>
    <w:rsid w:val="00276B31"/>
    <w:rsid w:val="002807BE"/>
    <w:rsid w:val="0028173E"/>
    <w:rsid w:val="0028219C"/>
    <w:rsid w:val="00284F32"/>
    <w:rsid w:val="00287C29"/>
    <w:rsid w:val="00287DE6"/>
    <w:rsid w:val="00290E85"/>
    <w:rsid w:val="0029108F"/>
    <w:rsid w:val="00292743"/>
    <w:rsid w:val="00294D58"/>
    <w:rsid w:val="002A0CB7"/>
    <w:rsid w:val="002B10A2"/>
    <w:rsid w:val="002B14A8"/>
    <w:rsid w:val="002B2661"/>
    <w:rsid w:val="002B5822"/>
    <w:rsid w:val="002B6388"/>
    <w:rsid w:val="002B7A5F"/>
    <w:rsid w:val="002C00C2"/>
    <w:rsid w:val="002C0EE8"/>
    <w:rsid w:val="002C1ED7"/>
    <w:rsid w:val="002C49A2"/>
    <w:rsid w:val="002C5D5D"/>
    <w:rsid w:val="002C6CC4"/>
    <w:rsid w:val="002C7ADE"/>
    <w:rsid w:val="002C7CFC"/>
    <w:rsid w:val="002D0021"/>
    <w:rsid w:val="002D0206"/>
    <w:rsid w:val="002D0C6E"/>
    <w:rsid w:val="002D14B2"/>
    <w:rsid w:val="002D39FC"/>
    <w:rsid w:val="002D4081"/>
    <w:rsid w:val="002E1584"/>
    <w:rsid w:val="002E1CBB"/>
    <w:rsid w:val="002E5678"/>
    <w:rsid w:val="002F63F3"/>
    <w:rsid w:val="002F6C12"/>
    <w:rsid w:val="0030070C"/>
    <w:rsid w:val="00301C4A"/>
    <w:rsid w:val="0030415D"/>
    <w:rsid w:val="003049B6"/>
    <w:rsid w:val="00305427"/>
    <w:rsid w:val="00306D62"/>
    <w:rsid w:val="003101ED"/>
    <w:rsid w:val="00310AD5"/>
    <w:rsid w:val="00312234"/>
    <w:rsid w:val="0031443D"/>
    <w:rsid w:val="00316A97"/>
    <w:rsid w:val="00316E6C"/>
    <w:rsid w:val="00320B94"/>
    <w:rsid w:val="00321563"/>
    <w:rsid w:val="00324360"/>
    <w:rsid w:val="003256D3"/>
    <w:rsid w:val="00330AF9"/>
    <w:rsid w:val="00332307"/>
    <w:rsid w:val="003344F8"/>
    <w:rsid w:val="0033515A"/>
    <w:rsid w:val="00336C66"/>
    <w:rsid w:val="00340233"/>
    <w:rsid w:val="0034083B"/>
    <w:rsid w:val="00346AFB"/>
    <w:rsid w:val="0035084F"/>
    <w:rsid w:val="00350AC2"/>
    <w:rsid w:val="00351044"/>
    <w:rsid w:val="00351AAC"/>
    <w:rsid w:val="00352DE3"/>
    <w:rsid w:val="0035535E"/>
    <w:rsid w:val="00355768"/>
    <w:rsid w:val="00355B90"/>
    <w:rsid w:val="003605BF"/>
    <w:rsid w:val="00360EB3"/>
    <w:rsid w:val="003653C7"/>
    <w:rsid w:val="00367733"/>
    <w:rsid w:val="00367A68"/>
    <w:rsid w:val="00367E5E"/>
    <w:rsid w:val="00382F02"/>
    <w:rsid w:val="00386494"/>
    <w:rsid w:val="003866B9"/>
    <w:rsid w:val="0039070B"/>
    <w:rsid w:val="00390F38"/>
    <w:rsid w:val="00393010"/>
    <w:rsid w:val="00393072"/>
    <w:rsid w:val="003A658A"/>
    <w:rsid w:val="003B1CE5"/>
    <w:rsid w:val="003B210C"/>
    <w:rsid w:val="003B34D8"/>
    <w:rsid w:val="003B4395"/>
    <w:rsid w:val="003B54BB"/>
    <w:rsid w:val="003B6B3F"/>
    <w:rsid w:val="003C4222"/>
    <w:rsid w:val="003C547B"/>
    <w:rsid w:val="003C6FBA"/>
    <w:rsid w:val="003D09E9"/>
    <w:rsid w:val="003D4ABB"/>
    <w:rsid w:val="003D4DCF"/>
    <w:rsid w:val="003D5D9B"/>
    <w:rsid w:val="003E1617"/>
    <w:rsid w:val="003E4D1E"/>
    <w:rsid w:val="003E51D2"/>
    <w:rsid w:val="003E5655"/>
    <w:rsid w:val="003E7845"/>
    <w:rsid w:val="003F077F"/>
    <w:rsid w:val="003F1CF4"/>
    <w:rsid w:val="003F5CAA"/>
    <w:rsid w:val="004000EA"/>
    <w:rsid w:val="004010B3"/>
    <w:rsid w:val="0040182B"/>
    <w:rsid w:val="004053F6"/>
    <w:rsid w:val="004058BF"/>
    <w:rsid w:val="00410BC2"/>
    <w:rsid w:val="00411CDB"/>
    <w:rsid w:val="00413132"/>
    <w:rsid w:val="00414443"/>
    <w:rsid w:val="00420745"/>
    <w:rsid w:val="00422731"/>
    <w:rsid w:val="00422AA8"/>
    <w:rsid w:val="00423600"/>
    <w:rsid w:val="00427FD3"/>
    <w:rsid w:val="00430D9B"/>
    <w:rsid w:val="00432397"/>
    <w:rsid w:val="00432468"/>
    <w:rsid w:val="00433407"/>
    <w:rsid w:val="0043421B"/>
    <w:rsid w:val="0044280F"/>
    <w:rsid w:val="00450130"/>
    <w:rsid w:val="00453181"/>
    <w:rsid w:val="00455516"/>
    <w:rsid w:val="00457511"/>
    <w:rsid w:val="00457917"/>
    <w:rsid w:val="0046045F"/>
    <w:rsid w:val="0046119C"/>
    <w:rsid w:val="00465586"/>
    <w:rsid w:val="004655E4"/>
    <w:rsid w:val="00466D96"/>
    <w:rsid w:val="00470732"/>
    <w:rsid w:val="00471E1D"/>
    <w:rsid w:val="00472565"/>
    <w:rsid w:val="004730BA"/>
    <w:rsid w:val="00473981"/>
    <w:rsid w:val="00474A2B"/>
    <w:rsid w:val="004752B7"/>
    <w:rsid w:val="004765E6"/>
    <w:rsid w:val="00480438"/>
    <w:rsid w:val="0048074E"/>
    <w:rsid w:val="0048545B"/>
    <w:rsid w:val="004859E7"/>
    <w:rsid w:val="00485C60"/>
    <w:rsid w:val="00487195"/>
    <w:rsid w:val="00493AB9"/>
    <w:rsid w:val="00494160"/>
    <w:rsid w:val="004961DD"/>
    <w:rsid w:val="00496823"/>
    <w:rsid w:val="004A3CB1"/>
    <w:rsid w:val="004A68B6"/>
    <w:rsid w:val="004A6B96"/>
    <w:rsid w:val="004B1E8B"/>
    <w:rsid w:val="004B42AE"/>
    <w:rsid w:val="004B44F9"/>
    <w:rsid w:val="004C161D"/>
    <w:rsid w:val="004C1818"/>
    <w:rsid w:val="004C6709"/>
    <w:rsid w:val="004D14D8"/>
    <w:rsid w:val="004D27AC"/>
    <w:rsid w:val="004D3B8E"/>
    <w:rsid w:val="004E476D"/>
    <w:rsid w:val="004E69A9"/>
    <w:rsid w:val="004F1FD5"/>
    <w:rsid w:val="004F37DA"/>
    <w:rsid w:val="004F39C2"/>
    <w:rsid w:val="004F7E6C"/>
    <w:rsid w:val="0050264D"/>
    <w:rsid w:val="0050300A"/>
    <w:rsid w:val="00503421"/>
    <w:rsid w:val="00505EC0"/>
    <w:rsid w:val="00507D84"/>
    <w:rsid w:val="005101A8"/>
    <w:rsid w:val="005115CD"/>
    <w:rsid w:val="00511735"/>
    <w:rsid w:val="00512D98"/>
    <w:rsid w:val="0051308D"/>
    <w:rsid w:val="0051373B"/>
    <w:rsid w:val="0051402C"/>
    <w:rsid w:val="005161CC"/>
    <w:rsid w:val="005168C3"/>
    <w:rsid w:val="0051691A"/>
    <w:rsid w:val="00517FE9"/>
    <w:rsid w:val="00522387"/>
    <w:rsid w:val="0052430F"/>
    <w:rsid w:val="0052455F"/>
    <w:rsid w:val="00524DDC"/>
    <w:rsid w:val="00524E56"/>
    <w:rsid w:val="005272A2"/>
    <w:rsid w:val="00530DBE"/>
    <w:rsid w:val="00531490"/>
    <w:rsid w:val="00531872"/>
    <w:rsid w:val="00531ADF"/>
    <w:rsid w:val="005357AF"/>
    <w:rsid w:val="005359E5"/>
    <w:rsid w:val="005431DD"/>
    <w:rsid w:val="00547C60"/>
    <w:rsid w:val="00556E53"/>
    <w:rsid w:val="005601C7"/>
    <w:rsid w:val="005636C7"/>
    <w:rsid w:val="0056494E"/>
    <w:rsid w:val="00565A1B"/>
    <w:rsid w:val="00566938"/>
    <w:rsid w:val="00566D3E"/>
    <w:rsid w:val="00571578"/>
    <w:rsid w:val="0057643A"/>
    <w:rsid w:val="00581EA1"/>
    <w:rsid w:val="0058387C"/>
    <w:rsid w:val="005846E7"/>
    <w:rsid w:val="00587985"/>
    <w:rsid w:val="0059091A"/>
    <w:rsid w:val="005957EA"/>
    <w:rsid w:val="005A0728"/>
    <w:rsid w:val="005A1175"/>
    <w:rsid w:val="005A1971"/>
    <w:rsid w:val="005A670A"/>
    <w:rsid w:val="005A687C"/>
    <w:rsid w:val="005B0D94"/>
    <w:rsid w:val="005B21BD"/>
    <w:rsid w:val="005B6091"/>
    <w:rsid w:val="005B74EA"/>
    <w:rsid w:val="005C001A"/>
    <w:rsid w:val="005C00DA"/>
    <w:rsid w:val="005C1D33"/>
    <w:rsid w:val="005C576C"/>
    <w:rsid w:val="005C735C"/>
    <w:rsid w:val="005C7733"/>
    <w:rsid w:val="005D033E"/>
    <w:rsid w:val="005D09DF"/>
    <w:rsid w:val="005D40F2"/>
    <w:rsid w:val="005D41DB"/>
    <w:rsid w:val="005D5AAC"/>
    <w:rsid w:val="005D6F98"/>
    <w:rsid w:val="005D7F83"/>
    <w:rsid w:val="005E3DA7"/>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18DD"/>
    <w:rsid w:val="00625F75"/>
    <w:rsid w:val="00626912"/>
    <w:rsid w:val="00626BDC"/>
    <w:rsid w:val="0063052F"/>
    <w:rsid w:val="006320D5"/>
    <w:rsid w:val="006338E0"/>
    <w:rsid w:val="006355F3"/>
    <w:rsid w:val="00637806"/>
    <w:rsid w:val="00642354"/>
    <w:rsid w:val="00645736"/>
    <w:rsid w:val="00651419"/>
    <w:rsid w:val="0065169C"/>
    <w:rsid w:val="00654DBB"/>
    <w:rsid w:val="00657A06"/>
    <w:rsid w:val="00660389"/>
    <w:rsid w:val="0066302C"/>
    <w:rsid w:val="00663235"/>
    <w:rsid w:val="006633FD"/>
    <w:rsid w:val="00663BDB"/>
    <w:rsid w:val="00665D51"/>
    <w:rsid w:val="00671C35"/>
    <w:rsid w:val="00672396"/>
    <w:rsid w:val="0067513D"/>
    <w:rsid w:val="00675989"/>
    <w:rsid w:val="0067680C"/>
    <w:rsid w:val="006979A8"/>
    <w:rsid w:val="006A0309"/>
    <w:rsid w:val="006A33FA"/>
    <w:rsid w:val="006A34FE"/>
    <w:rsid w:val="006A3A6C"/>
    <w:rsid w:val="006A4B20"/>
    <w:rsid w:val="006A4F8B"/>
    <w:rsid w:val="006B247D"/>
    <w:rsid w:val="006B2C23"/>
    <w:rsid w:val="006B47F8"/>
    <w:rsid w:val="006B59A0"/>
    <w:rsid w:val="006B789C"/>
    <w:rsid w:val="006C034C"/>
    <w:rsid w:val="006C1636"/>
    <w:rsid w:val="006C186F"/>
    <w:rsid w:val="006C1BEB"/>
    <w:rsid w:val="006C23BB"/>
    <w:rsid w:val="006C42E1"/>
    <w:rsid w:val="006C4A07"/>
    <w:rsid w:val="006D26C2"/>
    <w:rsid w:val="006D3EE4"/>
    <w:rsid w:val="006D631A"/>
    <w:rsid w:val="006E797B"/>
    <w:rsid w:val="006F19ED"/>
    <w:rsid w:val="006F3988"/>
    <w:rsid w:val="006F42F8"/>
    <w:rsid w:val="006F46E3"/>
    <w:rsid w:val="006F4D15"/>
    <w:rsid w:val="006F4F8D"/>
    <w:rsid w:val="006F5353"/>
    <w:rsid w:val="00701573"/>
    <w:rsid w:val="00701B1E"/>
    <w:rsid w:val="00703881"/>
    <w:rsid w:val="0070680F"/>
    <w:rsid w:val="00717A70"/>
    <w:rsid w:val="0072377F"/>
    <w:rsid w:val="00723CAC"/>
    <w:rsid w:val="0072446C"/>
    <w:rsid w:val="007253D7"/>
    <w:rsid w:val="00725DF6"/>
    <w:rsid w:val="007267FE"/>
    <w:rsid w:val="00730525"/>
    <w:rsid w:val="0073170B"/>
    <w:rsid w:val="007343B9"/>
    <w:rsid w:val="007355E5"/>
    <w:rsid w:val="00736835"/>
    <w:rsid w:val="007374BD"/>
    <w:rsid w:val="00741AB0"/>
    <w:rsid w:val="00744A7F"/>
    <w:rsid w:val="00744E04"/>
    <w:rsid w:val="007473EC"/>
    <w:rsid w:val="00747DFE"/>
    <w:rsid w:val="00750475"/>
    <w:rsid w:val="0075059F"/>
    <w:rsid w:val="00751464"/>
    <w:rsid w:val="0075442E"/>
    <w:rsid w:val="007547E4"/>
    <w:rsid w:val="0075663A"/>
    <w:rsid w:val="00757E11"/>
    <w:rsid w:val="0076049B"/>
    <w:rsid w:val="00760F92"/>
    <w:rsid w:val="00773503"/>
    <w:rsid w:val="00774086"/>
    <w:rsid w:val="00774E72"/>
    <w:rsid w:val="007773D4"/>
    <w:rsid w:val="00781B29"/>
    <w:rsid w:val="00783AE4"/>
    <w:rsid w:val="0078492D"/>
    <w:rsid w:val="0078566E"/>
    <w:rsid w:val="00787F58"/>
    <w:rsid w:val="007A0A19"/>
    <w:rsid w:val="007A2194"/>
    <w:rsid w:val="007A44FD"/>
    <w:rsid w:val="007A5D2B"/>
    <w:rsid w:val="007A61D9"/>
    <w:rsid w:val="007A79D6"/>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2E69"/>
    <w:rsid w:val="007E58A6"/>
    <w:rsid w:val="007E59F0"/>
    <w:rsid w:val="007F31F7"/>
    <w:rsid w:val="007F4CDF"/>
    <w:rsid w:val="007F7C13"/>
    <w:rsid w:val="008066EB"/>
    <w:rsid w:val="00806C13"/>
    <w:rsid w:val="0081027C"/>
    <w:rsid w:val="0081224B"/>
    <w:rsid w:val="008129D7"/>
    <w:rsid w:val="00814531"/>
    <w:rsid w:val="00814CD6"/>
    <w:rsid w:val="0081757A"/>
    <w:rsid w:val="0082523B"/>
    <w:rsid w:val="00826BE1"/>
    <w:rsid w:val="00827772"/>
    <w:rsid w:val="00827DE4"/>
    <w:rsid w:val="008311DB"/>
    <w:rsid w:val="00832766"/>
    <w:rsid w:val="00832923"/>
    <w:rsid w:val="00832DBE"/>
    <w:rsid w:val="008405C0"/>
    <w:rsid w:val="00841293"/>
    <w:rsid w:val="0084304D"/>
    <w:rsid w:val="00843A95"/>
    <w:rsid w:val="0084439B"/>
    <w:rsid w:val="00844704"/>
    <w:rsid w:val="00846AA8"/>
    <w:rsid w:val="00851828"/>
    <w:rsid w:val="00852D66"/>
    <w:rsid w:val="0085583D"/>
    <w:rsid w:val="00861866"/>
    <w:rsid w:val="00862344"/>
    <w:rsid w:val="0087034D"/>
    <w:rsid w:val="00872603"/>
    <w:rsid w:val="0087716B"/>
    <w:rsid w:val="00881553"/>
    <w:rsid w:val="00883E61"/>
    <w:rsid w:val="00884294"/>
    <w:rsid w:val="00885019"/>
    <w:rsid w:val="00885957"/>
    <w:rsid w:val="008912A6"/>
    <w:rsid w:val="0089206E"/>
    <w:rsid w:val="0089502A"/>
    <w:rsid w:val="00895C88"/>
    <w:rsid w:val="00896071"/>
    <w:rsid w:val="0089654A"/>
    <w:rsid w:val="008A07AE"/>
    <w:rsid w:val="008A3161"/>
    <w:rsid w:val="008A524A"/>
    <w:rsid w:val="008A7706"/>
    <w:rsid w:val="008A7E77"/>
    <w:rsid w:val="008B34B5"/>
    <w:rsid w:val="008B6B97"/>
    <w:rsid w:val="008B7206"/>
    <w:rsid w:val="008C4188"/>
    <w:rsid w:val="008C62BA"/>
    <w:rsid w:val="008C7E26"/>
    <w:rsid w:val="008D2959"/>
    <w:rsid w:val="008D2E50"/>
    <w:rsid w:val="008D610E"/>
    <w:rsid w:val="008D7BF1"/>
    <w:rsid w:val="008E268E"/>
    <w:rsid w:val="008E7642"/>
    <w:rsid w:val="008F09BA"/>
    <w:rsid w:val="008F0CC7"/>
    <w:rsid w:val="008F268E"/>
    <w:rsid w:val="008F3114"/>
    <w:rsid w:val="008F3D94"/>
    <w:rsid w:val="008F6A70"/>
    <w:rsid w:val="00903678"/>
    <w:rsid w:val="00905296"/>
    <w:rsid w:val="00910BF0"/>
    <w:rsid w:val="00910C05"/>
    <w:rsid w:val="009134A7"/>
    <w:rsid w:val="0091357C"/>
    <w:rsid w:val="009138A5"/>
    <w:rsid w:val="00913B04"/>
    <w:rsid w:val="009151EA"/>
    <w:rsid w:val="009153CA"/>
    <w:rsid w:val="00915D52"/>
    <w:rsid w:val="00915E8D"/>
    <w:rsid w:val="00916F45"/>
    <w:rsid w:val="009205BC"/>
    <w:rsid w:val="00924159"/>
    <w:rsid w:val="0092490E"/>
    <w:rsid w:val="00931DA6"/>
    <w:rsid w:val="00932FDD"/>
    <w:rsid w:val="009358F5"/>
    <w:rsid w:val="00937998"/>
    <w:rsid w:val="00940DD8"/>
    <w:rsid w:val="00940F3F"/>
    <w:rsid w:val="00941BF1"/>
    <w:rsid w:val="00946ADF"/>
    <w:rsid w:val="0095139D"/>
    <w:rsid w:val="009522F8"/>
    <w:rsid w:val="0095484B"/>
    <w:rsid w:val="009575DB"/>
    <w:rsid w:val="00957BCF"/>
    <w:rsid w:val="00957FDB"/>
    <w:rsid w:val="00961233"/>
    <w:rsid w:val="00964609"/>
    <w:rsid w:val="00964A32"/>
    <w:rsid w:val="00964B90"/>
    <w:rsid w:val="00964F8A"/>
    <w:rsid w:val="00964FF8"/>
    <w:rsid w:val="00966C9A"/>
    <w:rsid w:val="00966EA9"/>
    <w:rsid w:val="009722B9"/>
    <w:rsid w:val="009729DD"/>
    <w:rsid w:val="00974045"/>
    <w:rsid w:val="0097636B"/>
    <w:rsid w:val="00982445"/>
    <w:rsid w:val="009905A1"/>
    <w:rsid w:val="00994852"/>
    <w:rsid w:val="00997199"/>
    <w:rsid w:val="00997C38"/>
    <w:rsid w:val="009A0E87"/>
    <w:rsid w:val="009A10A1"/>
    <w:rsid w:val="009A3FC8"/>
    <w:rsid w:val="009A42BA"/>
    <w:rsid w:val="009A4DD8"/>
    <w:rsid w:val="009A522F"/>
    <w:rsid w:val="009A7C2F"/>
    <w:rsid w:val="009B540A"/>
    <w:rsid w:val="009C0967"/>
    <w:rsid w:val="009C10E7"/>
    <w:rsid w:val="009C15FA"/>
    <w:rsid w:val="009C3828"/>
    <w:rsid w:val="009C5E4A"/>
    <w:rsid w:val="009D29E2"/>
    <w:rsid w:val="009D768E"/>
    <w:rsid w:val="009E0EF6"/>
    <w:rsid w:val="009E497B"/>
    <w:rsid w:val="009E53B6"/>
    <w:rsid w:val="009E547F"/>
    <w:rsid w:val="009E5EC3"/>
    <w:rsid w:val="009E6D37"/>
    <w:rsid w:val="009E716F"/>
    <w:rsid w:val="009E7C78"/>
    <w:rsid w:val="009F08D5"/>
    <w:rsid w:val="009F2461"/>
    <w:rsid w:val="009F2C92"/>
    <w:rsid w:val="009F3B47"/>
    <w:rsid w:val="009F44AB"/>
    <w:rsid w:val="00A04C47"/>
    <w:rsid w:val="00A215EE"/>
    <w:rsid w:val="00A21AB5"/>
    <w:rsid w:val="00A25DAF"/>
    <w:rsid w:val="00A32351"/>
    <w:rsid w:val="00A32D5B"/>
    <w:rsid w:val="00A33901"/>
    <w:rsid w:val="00A35A33"/>
    <w:rsid w:val="00A35BD2"/>
    <w:rsid w:val="00A37D3F"/>
    <w:rsid w:val="00A4041E"/>
    <w:rsid w:val="00A411F6"/>
    <w:rsid w:val="00A43F21"/>
    <w:rsid w:val="00A45C64"/>
    <w:rsid w:val="00A46BA8"/>
    <w:rsid w:val="00A46E57"/>
    <w:rsid w:val="00A52095"/>
    <w:rsid w:val="00A569E7"/>
    <w:rsid w:val="00A56DC8"/>
    <w:rsid w:val="00A5742C"/>
    <w:rsid w:val="00A61F29"/>
    <w:rsid w:val="00A6264F"/>
    <w:rsid w:val="00A6310A"/>
    <w:rsid w:val="00A63367"/>
    <w:rsid w:val="00A6473E"/>
    <w:rsid w:val="00A713DA"/>
    <w:rsid w:val="00A73A57"/>
    <w:rsid w:val="00A76591"/>
    <w:rsid w:val="00A76D96"/>
    <w:rsid w:val="00A82F13"/>
    <w:rsid w:val="00A84896"/>
    <w:rsid w:val="00A90578"/>
    <w:rsid w:val="00A90DA6"/>
    <w:rsid w:val="00A9127C"/>
    <w:rsid w:val="00A93313"/>
    <w:rsid w:val="00A9365A"/>
    <w:rsid w:val="00A95434"/>
    <w:rsid w:val="00A973CC"/>
    <w:rsid w:val="00AA2CAD"/>
    <w:rsid w:val="00AA4D51"/>
    <w:rsid w:val="00AA5D14"/>
    <w:rsid w:val="00AB1D38"/>
    <w:rsid w:val="00AB2138"/>
    <w:rsid w:val="00AB3154"/>
    <w:rsid w:val="00AB3265"/>
    <w:rsid w:val="00AB3B5D"/>
    <w:rsid w:val="00AB775C"/>
    <w:rsid w:val="00AB7960"/>
    <w:rsid w:val="00AC0996"/>
    <w:rsid w:val="00AC591C"/>
    <w:rsid w:val="00AC5F98"/>
    <w:rsid w:val="00AD2AC0"/>
    <w:rsid w:val="00AD3464"/>
    <w:rsid w:val="00AD648A"/>
    <w:rsid w:val="00AE0DC4"/>
    <w:rsid w:val="00AE1378"/>
    <w:rsid w:val="00AE2298"/>
    <w:rsid w:val="00AE4FBA"/>
    <w:rsid w:val="00AE69C2"/>
    <w:rsid w:val="00AE6E9F"/>
    <w:rsid w:val="00AF1A15"/>
    <w:rsid w:val="00AF1D7A"/>
    <w:rsid w:val="00AF47CC"/>
    <w:rsid w:val="00AF6C9E"/>
    <w:rsid w:val="00B010AD"/>
    <w:rsid w:val="00B03FE6"/>
    <w:rsid w:val="00B0556C"/>
    <w:rsid w:val="00B058EB"/>
    <w:rsid w:val="00B11186"/>
    <w:rsid w:val="00B135FD"/>
    <w:rsid w:val="00B1504C"/>
    <w:rsid w:val="00B16456"/>
    <w:rsid w:val="00B16C96"/>
    <w:rsid w:val="00B20721"/>
    <w:rsid w:val="00B2403C"/>
    <w:rsid w:val="00B32F62"/>
    <w:rsid w:val="00B3304D"/>
    <w:rsid w:val="00B365D5"/>
    <w:rsid w:val="00B36AEB"/>
    <w:rsid w:val="00B4086B"/>
    <w:rsid w:val="00B41B91"/>
    <w:rsid w:val="00B4229B"/>
    <w:rsid w:val="00B42ACA"/>
    <w:rsid w:val="00B43001"/>
    <w:rsid w:val="00B435AA"/>
    <w:rsid w:val="00B43C8A"/>
    <w:rsid w:val="00B45E76"/>
    <w:rsid w:val="00B47325"/>
    <w:rsid w:val="00B47371"/>
    <w:rsid w:val="00B47933"/>
    <w:rsid w:val="00B47A42"/>
    <w:rsid w:val="00B5136B"/>
    <w:rsid w:val="00B5378A"/>
    <w:rsid w:val="00B558A1"/>
    <w:rsid w:val="00B573AE"/>
    <w:rsid w:val="00B6311B"/>
    <w:rsid w:val="00B64477"/>
    <w:rsid w:val="00B6714E"/>
    <w:rsid w:val="00B7133C"/>
    <w:rsid w:val="00B7500D"/>
    <w:rsid w:val="00B76003"/>
    <w:rsid w:val="00B80367"/>
    <w:rsid w:val="00B80A6B"/>
    <w:rsid w:val="00B82178"/>
    <w:rsid w:val="00B824B2"/>
    <w:rsid w:val="00B83466"/>
    <w:rsid w:val="00B84A7E"/>
    <w:rsid w:val="00B84BA9"/>
    <w:rsid w:val="00B9004F"/>
    <w:rsid w:val="00B93030"/>
    <w:rsid w:val="00B949F0"/>
    <w:rsid w:val="00BA064F"/>
    <w:rsid w:val="00BA24C6"/>
    <w:rsid w:val="00BA3292"/>
    <w:rsid w:val="00BA3CC7"/>
    <w:rsid w:val="00BA4289"/>
    <w:rsid w:val="00BA4AF9"/>
    <w:rsid w:val="00BA68E0"/>
    <w:rsid w:val="00BB1B50"/>
    <w:rsid w:val="00BB27DB"/>
    <w:rsid w:val="00BB30C2"/>
    <w:rsid w:val="00BC0ACD"/>
    <w:rsid w:val="00BC25C4"/>
    <w:rsid w:val="00BC3EC6"/>
    <w:rsid w:val="00BC5015"/>
    <w:rsid w:val="00BC6431"/>
    <w:rsid w:val="00BD0807"/>
    <w:rsid w:val="00BD16A7"/>
    <w:rsid w:val="00BD1F16"/>
    <w:rsid w:val="00BD33DA"/>
    <w:rsid w:val="00BD4DF3"/>
    <w:rsid w:val="00BE09BF"/>
    <w:rsid w:val="00BE23BF"/>
    <w:rsid w:val="00BE4E02"/>
    <w:rsid w:val="00BE544C"/>
    <w:rsid w:val="00BE71A3"/>
    <w:rsid w:val="00BF221B"/>
    <w:rsid w:val="00BF35FE"/>
    <w:rsid w:val="00BF45D6"/>
    <w:rsid w:val="00BF5C8B"/>
    <w:rsid w:val="00C0305A"/>
    <w:rsid w:val="00C05382"/>
    <w:rsid w:val="00C05588"/>
    <w:rsid w:val="00C06894"/>
    <w:rsid w:val="00C1093C"/>
    <w:rsid w:val="00C20C43"/>
    <w:rsid w:val="00C219A2"/>
    <w:rsid w:val="00C21A5D"/>
    <w:rsid w:val="00C21FAB"/>
    <w:rsid w:val="00C2254E"/>
    <w:rsid w:val="00C22841"/>
    <w:rsid w:val="00C244FD"/>
    <w:rsid w:val="00C26283"/>
    <w:rsid w:val="00C272C3"/>
    <w:rsid w:val="00C27A5E"/>
    <w:rsid w:val="00C30BFC"/>
    <w:rsid w:val="00C33705"/>
    <w:rsid w:val="00C43489"/>
    <w:rsid w:val="00C4380D"/>
    <w:rsid w:val="00C43F47"/>
    <w:rsid w:val="00C46180"/>
    <w:rsid w:val="00C50FF3"/>
    <w:rsid w:val="00C53572"/>
    <w:rsid w:val="00C5573B"/>
    <w:rsid w:val="00C55E11"/>
    <w:rsid w:val="00C6203B"/>
    <w:rsid w:val="00C6516D"/>
    <w:rsid w:val="00C65708"/>
    <w:rsid w:val="00C65C4E"/>
    <w:rsid w:val="00C671B6"/>
    <w:rsid w:val="00C7303B"/>
    <w:rsid w:val="00C743F3"/>
    <w:rsid w:val="00C746E9"/>
    <w:rsid w:val="00C76902"/>
    <w:rsid w:val="00C80965"/>
    <w:rsid w:val="00C82CF8"/>
    <w:rsid w:val="00C83332"/>
    <w:rsid w:val="00C838C7"/>
    <w:rsid w:val="00C844C9"/>
    <w:rsid w:val="00C84790"/>
    <w:rsid w:val="00C902DB"/>
    <w:rsid w:val="00C92FE1"/>
    <w:rsid w:val="00C94928"/>
    <w:rsid w:val="00C9570B"/>
    <w:rsid w:val="00C9785F"/>
    <w:rsid w:val="00CA14A4"/>
    <w:rsid w:val="00CB405C"/>
    <w:rsid w:val="00CB4447"/>
    <w:rsid w:val="00CB52CC"/>
    <w:rsid w:val="00CB5A54"/>
    <w:rsid w:val="00CB5E9A"/>
    <w:rsid w:val="00CB73EA"/>
    <w:rsid w:val="00CB76E8"/>
    <w:rsid w:val="00CC10AC"/>
    <w:rsid w:val="00CC38E0"/>
    <w:rsid w:val="00CC4CD3"/>
    <w:rsid w:val="00CC4F2D"/>
    <w:rsid w:val="00CC513A"/>
    <w:rsid w:val="00CD0649"/>
    <w:rsid w:val="00CD22F8"/>
    <w:rsid w:val="00CD242B"/>
    <w:rsid w:val="00CD3AFD"/>
    <w:rsid w:val="00CD7BDC"/>
    <w:rsid w:val="00CD7FF1"/>
    <w:rsid w:val="00CE0B60"/>
    <w:rsid w:val="00CE2815"/>
    <w:rsid w:val="00CE2884"/>
    <w:rsid w:val="00CE2CAE"/>
    <w:rsid w:val="00CE3B94"/>
    <w:rsid w:val="00CE4363"/>
    <w:rsid w:val="00CE47D2"/>
    <w:rsid w:val="00CF0664"/>
    <w:rsid w:val="00CF2D73"/>
    <w:rsid w:val="00CF334C"/>
    <w:rsid w:val="00CF42F2"/>
    <w:rsid w:val="00CF619F"/>
    <w:rsid w:val="00CF77EB"/>
    <w:rsid w:val="00CF7B85"/>
    <w:rsid w:val="00D00563"/>
    <w:rsid w:val="00D00942"/>
    <w:rsid w:val="00D00B4A"/>
    <w:rsid w:val="00D023CA"/>
    <w:rsid w:val="00D0683A"/>
    <w:rsid w:val="00D104A1"/>
    <w:rsid w:val="00D1235E"/>
    <w:rsid w:val="00D14CED"/>
    <w:rsid w:val="00D2016E"/>
    <w:rsid w:val="00D219DF"/>
    <w:rsid w:val="00D23838"/>
    <w:rsid w:val="00D23A58"/>
    <w:rsid w:val="00D2400D"/>
    <w:rsid w:val="00D31F37"/>
    <w:rsid w:val="00D37C4F"/>
    <w:rsid w:val="00D401C5"/>
    <w:rsid w:val="00D435EA"/>
    <w:rsid w:val="00D44B08"/>
    <w:rsid w:val="00D44FEF"/>
    <w:rsid w:val="00D45BA0"/>
    <w:rsid w:val="00D50B26"/>
    <w:rsid w:val="00D5133E"/>
    <w:rsid w:val="00D521BD"/>
    <w:rsid w:val="00D5222C"/>
    <w:rsid w:val="00D54173"/>
    <w:rsid w:val="00D563BA"/>
    <w:rsid w:val="00D610BF"/>
    <w:rsid w:val="00D62580"/>
    <w:rsid w:val="00D62854"/>
    <w:rsid w:val="00D643CA"/>
    <w:rsid w:val="00D64C63"/>
    <w:rsid w:val="00D6531C"/>
    <w:rsid w:val="00D701F2"/>
    <w:rsid w:val="00D70FD7"/>
    <w:rsid w:val="00D71872"/>
    <w:rsid w:val="00D71DCA"/>
    <w:rsid w:val="00D7213A"/>
    <w:rsid w:val="00D73ECE"/>
    <w:rsid w:val="00D74180"/>
    <w:rsid w:val="00D74F35"/>
    <w:rsid w:val="00D756EC"/>
    <w:rsid w:val="00D767B1"/>
    <w:rsid w:val="00D77289"/>
    <w:rsid w:val="00D808C7"/>
    <w:rsid w:val="00D812A9"/>
    <w:rsid w:val="00D84482"/>
    <w:rsid w:val="00D84D73"/>
    <w:rsid w:val="00D90E28"/>
    <w:rsid w:val="00D91564"/>
    <w:rsid w:val="00D95B6D"/>
    <w:rsid w:val="00D96DCD"/>
    <w:rsid w:val="00D96F79"/>
    <w:rsid w:val="00DA110E"/>
    <w:rsid w:val="00DA1AB2"/>
    <w:rsid w:val="00DA1F07"/>
    <w:rsid w:val="00DA2BB3"/>
    <w:rsid w:val="00DB0669"/>
    <w:rsid w:val="00DB1A83"/>
    <w:rsid w:val="00DB346F"/>
    <w:rsid w:val="00DC2CEE"/>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55"/>
    <w:rsid w:val="00DF541C"/>
    <w:rsid w:val="00DF5637"/>
    <w:rsid w:val="00DF5F96"/>
    <w:rsid w:val="00DF6004"/>
    <w:rsid w:val="00E00709"/>
    <w:rsid w:val="00E00ADC"/>
    <w:rsid w:val="00E01027"/>
    <w:rsid w:val="00E027BA"/>
    <w:rsid w:val="00E12058"/>
    <w:rsid w:val="00E1341D"/>
    <w:rsid w:val="00E17BA4"/>
    <w:rsid w:val="00E20A04"/>
    <w:rsid w:val="00E22276"/>
    <w:rsid w:val="00E225C0"/>
    <w:rsid w:val="00E24C76"/>
    <w:rsid w:val="00E267D3"/>
    <w:rsid w:val="00E27B09"/>
    <w:rsid w:val="00E27CCC"/>
    <w:rsid w:val="00E3286F"/>
    <w:rsid w:val="00E33D3D"/>
    <w:rsid w:val="00E34DFC"/>
    <w:rsid w:val="00E37D76"/>
    <w:rsid w:val="00E37E0A"/>
    <w:rsid w:val="00E428B3"/>
    <w:rsid w:val="00E432AA"/>
    <w:rsid w:val="00E43844"/>
    <w:rsid w:val="00E43EC7"/>
    <w:rsid w:val="00E44959"/>
    <w:rsid w:val="00E45EF6"/>
    <w:rsid w:val="00E504F3"/>
    <w:rsid w:val="00E5104E"/>
    <w:rsid w:val="00E5120B"/>
    <w:rsid w:val="00E52FEA"/>
    <w:rsid w:val="00E55522"/>
    <w:rsid w:val="00E56C32"/>
    <w:rsid w:val="00E61F4B"/>
    <w:rsid w:val="00E624F5"/>
    <w:rsid w:val="00E638A5"/>
    <w:rsid w:val="00E656F2"/>
    <w:rsid w:val="00E70440"/>
    <w:rsid w:val="00E71120"/>
    <w:rsid w:val="00E805CF"/>
    <w:rsid w:val="00E83DBC"/>
    <w:rsid w:val="00E8406A"/>
    <w:rsid w:val="00E8495D"/>
    <w:rsid w:val="00E84A12"/>
    <w:rsid w:val="00E861D0"/>
    <w:rsid w:val="00E869F8"/>
    <w:rsid w:val="00E91C6E"/>
    <w:rsid w:val="00E92333"/>
    <w:rsid w:val="00EA0BFB"/>
    <w:rsid w:val="00EA3DCF"/>
    <w:rsid w:val="00EA68C6"/>
    <w:rsid w:val="00EA7A8F"/>
    <w:rsid w:val="00EB2F14"/>
    <w:rsid w:val="00EB6595"/>
    <w:rsid w:val="00EB6B01"/>
    <w:rsid w:val="00EB6F89"/>
    <w:rsid w:val="00EC11E2"/>
    <w:rsid w:val="00EC224B"/>
    <w:rsid w:val="00EC2C42"/>
    <w:rsid w:val="00EC4C70"/>
    <w:rsid w:val="00EC5601"/>
    <w:rsid w:val="00EC5C5E"/>
    <w:rsid w:val="00EC5E3E"/>
    <w:rsid w:val="00EC5E9D"/>
    <w:rsid w:val="00ED0367"/>
    <w:rsid w:val="00ED2775"/>
    <w:rsid w:val="00ED394E"/>
    <w:rsid w:val="00ED4D48"/>
    <w:rsid w:val="00ED653F"/>
    <w:rsid w:val="00ED6B8A"/>
    <w:rsid w:val="00ED761D"/>
    <w:rsid w:val="00EE0EBC"/>
    <w:rsid w:val="00EE74D5"/>
    <w:rsid w:val="00EF07D5"/>
    <w:rsid w:val="00EF0930"/>
    <w:rsid w:val="00EF2CE2"/>
    <w:rsid w:val="00EF3F5A"/>
    <w:rsid w:val="00EF543E"/>
    <w:rsid w:val="00EF5FA4"/>
    <w:rsid w:val="00EF719C"/>
    <w:rsid w:val="00EF76DA"/>
    <w:rsid w:val="00F03BBF"/>
    <w:rsid w:val="00F05365"/>
    <w:rsid w:val="00F06456"/>
    <w:rsid w:val="00F07B41"/>
    <w:rsid w:val="00F132A7"/>
    <w:rsid w:val="00F13BF5"/>
    <w:rsid w:val="00F148BD"/>
    <w:rsid w:val="00F150E5"/>
    <w:rsid w:val="00F15B32"/>
    <w:rsid w:val="00F22545"/>
    <w:rsid w:val="00F24099"/>
    <w:rsid w:val="00F24E3C"/>
    <w:rsid w:val="00F31364"/>
    <w:rsid w:val="00F32530"/>
    <w:rsid w:val="00F353EB"/>
    <w:rsid w:val="00F35F49"/>
    <w:rsid w:val="00F37B03"/>
    <w:rsid w:val="00F403D7"/>
    <w:rsid w:val="00F41478"/>
    <w:rsid w:val="00F46B7E"/>
    <w:rsid w:val="00F5296C"/>
    <w:rsid w:val="00F568FE"/>
    <w:rsid w:val="00F60512"/>
    <w:rsid w:val="00F6247E"/>
    <w:rsid w:val="00F63B7A"/>
    <w:rsid w:val="00F64BAF"/>
    <w:rsid w:val="00F66192"/>
    <w:rsid w:val="00F66C9C"/>
    <w:rsid w:val="00F6716F"/>
    <w:rsid w:val="00F70B0D"/>
    <w:rsid w:val="00F70F20"/>
    <w:rsid w:val="00F731D9"/>
    <w:rsid w:val="00F737A8"/>
    <w:rsid w:val="00F73B52"/>
    <w:rsid w:val="00F74388"/>
    <w:rsid w:val="00F759C2"/>
    <w:rsid w:val="00F80675"/>
    <w:rsid w:val="00F80822"/>
    <w:rsid w:val="00F8126B"/>
    <w:rsid w:val="00F814B8"/>
    <w:rsid w:val="00F82380"/>
    <w:rsid w:val="00F83BCA"/>
    <w:rsid w:val="00F8500C"/>
    <w:rsid w:val="00F907A3"/>
    <w:rsid w:val="00F9098A"/>
    <w:rsid w:val="00F92A82"/>
    <w:rsid w:val="00F93D3E"/>
    <w:rsid w:val="00F971A5"/>
    <w:rsid w:val="00FA4A11"/>
    <w:rsid w:val="00FA5F70"/>
    <w:rsid w:val="00FB428C"/>
    <w:rsid w:val="00FB5B63"/>
    <w:rsid w:val="00FC1121"/>
    <w:rsid w:val="00FC14E7"/>
    <w:rsid w:val="00FC155C"/>
    <w:rsid w:val="00FC186B"/>
    <w:rsid w:val="00FC1A8D"/>
    <w:rsid w:val="00FC3022"/>
    <w:rsid w:val="00FC7511"/>
    <w:rsid w:val="00FD22F7"/>
    <w:rsid w:val="00FD2DB6"/>
    <w:rsid w:val="00FD369D"/>
    <w:rsid w:val="00FD5B0B"/>
    <w:rsid w:val="00FE1892"/>
    <w:rsid w:val="00FE462E"/>
    <w:rsid w:val="00FE481A"/>
    <w:rsid w:val="00FE6B10"/>
    <w:rsid w:val="00FE7BC6"/>
    <w:rsid w:val="00FE7C53"/>
    <w:rsid w:val="00FF02FA"/>
    <w:rsid w:val="00FF0CDC"/>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3"/>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rsid w:val="00F74388"/>
    <w:rPr>
      <w:snapToGrid/>
      <w:sz w:val="20"/>
    </w:rPr>
  </w:style>
  <w:style w:type="character" w:customStyle="1" w:styleId="aff6">
    <w:name w:val="Текст примечания Знак"/>
    <w:basedOn w:val="a6"/>
    <w:link w:val="aff5"/>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30"/>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3"/>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rsid w:val="00F74388"/>
    <w:rPr>
      <w:snapToGrid/>
      <w:sz w:val="20"/>
    </w:rPr>
  </w:style>
  <w:style w:type="character" w:customStyle="1" w:styleId="aff6">
    <w:name w:val="Текст примечания Знак"/>
    <w:basedOn w:val="a6"/>
    <w:link w:val="aff5"/>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30"/>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26C1-D09E-459A-9861-C322C690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119</Pages>
  <Words>25215</Words>
  <Characters>143727</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158</cp:revision>
  <cp:lastPrinted>2017-06-23T07:56:00Z</cp:lastPrinted>
  <dcterms:created xsi:type="dcterms:W3CDTF">2017-03-22T15:29:00Z</dcterms:created>
  <dcterms:modified xsi:type="dcterms:W3CDTF">2017-06-23T07:58:00Z</dcterms:modified>
</cp:coreProperties>
</file>